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0FC" w:rsidRPr="001420FC" w:rsidRDefault="00DF6E73" w:rsidP="00DF6E73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ПРОЕКТ</w:t>
      </w:r>
      <w:bookmarkStart w:id="0" w:name="_GoBack"/>
      <w:bookmarkEnd w:id="0"/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</w:pPr>
      <w:r w:rsidRPr="001420FC">
        <w:rPr>
          <w:rFonts w:ascii="Times New Roman" w:eastAsia="Arial Unicode MS" w:hAnsi="Times New Roman" w:cs="Mangal"/>
          <w:b/>
          <w:kern w:val="1"/>
          <w:sz w:val="34"/>
          <w:szCs w:val="28"/>
          <w:lang w:eastAsia="hi-IN" w:bidi="hi-IN"/>
        </w:rPr>
        <w:t>П О С Т А Н О В Л Е Н И Е</w:t>
      </w:r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34"/>
          <w:szCs w:val="28"/>
          <w:lang w:eastAsia="hi-IN" w:bidi="hi-IN"/>
        </w:rPr>
      </w:pPr>
      <w:r w:rsidRPr="001420FC">
        <w:rPr>
          <w:rFonts w:ascii="Times New Roman" w:eastAsia="Arial Unicode MS" w:hAnsi="Times New Roman" w:cs="Mangal"/>
          <w:kern w:val="1"/>
          <w:sz w:val="34"/>
          <w:szCs w:val="28"/>
          <w:lang w:eastAsia="hi-IN" w:bidi="hi-IN"/>
        </w:rPr>
        <w:t>_______________________________________________________</w:t>
      </w:r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8"/>
          <w:sz w:val="34"/>
          <w:szCs w:val="28"/>
          <w:lang w:eastAsia="hi-IN" w:bidi="hi-IN"/>
        </w:rPr>
      </w:pPr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420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_________________________________  № ___________________________</w:t>
      </w:r>
    </w:p>
    <w:p w:rsidR="001420FC" w:rsidRPr="001420FC" w:rsidRDefault="001420FC" w:rsidP="001420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420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р.п. Кадошкино</w:t>
      </w:r>
    </w:p>
    <w:p w:rsidR="001420FC" w:rsidRDefault="001420FC" w:rsidP="001420FC">
      <w:pPr>
        <w:spacing w:after="160" w:line="259" w:lineRule="auto"/>
      </w:pPr>
    </w:p>
    <w:p w:rsidR="00EC6A4F" w:rsidRPr="001420FC" w:rsidRDefault="00EC6A4F" w:rsidP="001420FC">
      <w:pPr>
        <w:spacing w:after="160" w:line="259" w:lineRule="auto"/>
      </w:pPr>
    </w:p>
    <w:p w:rsidR="001420FC" w:rsidRPr="001420FC" w:rsidRDefault="001420FC" w:rsidP="0074609E">
      <w:pPr>
        <w:spacing w:after="160" w:line="259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420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внесении изменений в постановление администрации Кадошкинс</w:t>
      </w:r>
      <w:r w:rsidR="00EC6A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кого муниципального района </w:t>
      </w:r>
      <w:r w:rsidR="00DE05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Республики Мордовия </w:t>
      </w:r>
      <w:r w:rsidR="00EC6A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 10</w:t>
      </w:r>
      <w:r w:rsidRPr="001420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.12.2014 года № 510-П «Об утверждении Плана мероприятий по выполнению «Комплексного плана противодействия идеологии терроризма в Российской Федерации на 2013-2018 годы в Кадошкинском муниципальном районе Республики Мордовия»</w:t>
      </w:r>
    </w:p>
    <w:p w:rsidR="001420FC" w:rsidRPr="001420FC" w:rsidRDefault="001420FC" w:rsidP="001420FC">
      <w:pPr>
        <w:spacing w:after="16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20FC">
        <w:rPr>
          <w:rFonts w:ascii="Times New Roman" w:hAnsi="Times New Roman" w:cs="Times New Roman"/>
          <w:color w:val="000000" w:themeColor="text1"/>
          <w:sz w:val="28"/>
          <w:szCs w:val="28"/>
        </w:rPr>
        <w:t>В целях повышения эффективности мероприятий по противодействию идеологии терроризма на территории Кадошкинского муниципального района и во исполнение Федерального закона от 06.03.2006 г. № 35-ФЗ «О противодействии терроризму» администрация Кадошкинского муниципального района Республики Мордовия</w:t>
      </w:r>
    </w:p>
    <w:p w:rsidR="00D62D51" w:rsidRDefault="00D62D51" w:rsidP="001420FC">
      <w:pPr>
        <w:spacing w:after="16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62D51" w:rsidRDefault="001420FC" w:rsidP="00D62D51">
      <w:pPr>
        <w:spacing w:after="16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420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 о с т а н о в л я е т:</w:t>
      </w:r>
    </w:p>
    <w:p w:rsidR="004C3BD4" w:rsidRPr="001420FC" w:rsidRDefault="004C3BD4" w:rsidP="00D62D51">
      <w:pPr>
        <w:spacing w:after="16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420FC" w:rsidRPr="00DE05C7" w:rsidRDefault="001420FC" w:rsidP="00D62D5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05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</w:t>
      </w:r>
      <w:hyperlink r:id="rId5" w:anchor="/document/8941288/entry/2000" w:history="1">
        <w:r w:rsidRPr="00DE05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 1</w:t>
        </w:r>
      </w:hyperlink>
      <w:r w:rsidRPr="00DE05C7">
        <w:rPr>
          <w:color w:val="000000" w:themeColor="text1"/>
        </w:rPr>
        <w:t xml:space="preserve"> </w:t>
      </w:r>
      <w:r w:rsidRPr="00DE0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E05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постановлению администрации Кадошкинс</w:t>
      </w:r>
      <w:r w:rsidR="00EC6A4F" w:rsidRPr="00DE05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кого муниципального района от 10</w:t>
      </w:r>
      <w:r w:rsidRPr="00DE05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.12.2014 года № 510-П «Об утверждении Плана мероприятий по выполнению «Комплексного плана противодействия идеологии терроризма в Российской Федерации на 2013-2018 годы в Кадошкинском муниципальном районе Республики Мордовия» изложить в </w:t>
      </w:r>
      <w:r w:rsidR="00D72D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следующей </w:t>
      </w:r>
      <w:r w:rsidRPr="00DE05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редакции:</w:t>
      </w:r>
    </w:p>
    <w:p w:rsidR="0074609E" w:rsidRDefault="0074609E" w:rsidP="0074609E">
      <w:pPr>
        <w:pStyle w:val="a3"/>
        <w:jc w:val="right"/>
        <w:rPr>
          <w:rFonts w:ascii="Times New Roman" w:hAnsi="Times New Roman" w:cs="Times New Roman"/>
          <w:sz w:val="28"/>
          <w:szCs w:val="28"/>
        </w:rPr>
        <w:sectPr w:rsidR="0074609E" w:rsidSect="0074609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4609E" w:rsidRDefault="0074609E" w:rsidP="00D544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5441A" w:rsidRPr="00D5441A" w:rsidRDefault="00D5441A" w:rsidP="00D544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41A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D5441A" w:rsidRPr="00D5441A" w:rsidRDefault="00D5441A" w:rsidP="00D544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41A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</w:p>
    <w:p w:rsidR="00D5441A" w:rsidRDefault="00D5441A" w:rsidP="00D5441A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D5441A">
        <w:rPr>
          <w:rFonts w:ascii="Times New Roman" w:hAnsi="Times New Roman" w:cs="Times New Roman"/>
          <w:sz w:val="28"/>
          <w:szCs w:val="28"/>
        </w:rPr>
        <w:t xml:space="preserve">№ </w:t>
      </w:r>
      <w:r w:rsidRPr="00D5441A">
        <w:rPr>
          <w:rFonts w:ascii="Times New Roman" w:hAnsi="Times New Roman" w:cs="Times New Roman"/>
          <w:sz w:val="28"/>
          <w:szCs w:val="28"/>
          <w:u w:val="single"/>
        </w:rPr>
        <w:t>510-П</w:t>
      </w:r>
      <w:r w:rsidRPr="00D5441A">
        <w:rPr>
          <w:rFonts w:ascii="Times New Roman" w:hAnsi="Times New Roman" w:cs="Times New Roman"/>
          <w:sz w:val="28"/>
          <w:szCs w:val="28"/>
        </w:rPr>
        <w:t xml:space="preserve"> от </w:t>
      </w:r>
      <w:r w:rsidR="00EC6A4F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D5441A">
        <w:rPr>
          <w:rFonts w:ascii="Times New Roman" w:hAnsi="Times New Roman" w:cs="Times New Roman"/>
          <w:sz w:val="28"/>
          <w:szCs w:val="28"/>
          <w:u w:val="single"/>
        </w:rPr>
        <w:t>.12.2014 года</w:t>
      </w:r>
    </w:p>
    <w:p w:rsidR="00D5441A" w:rsidRDefault="00D5441A" w:rsidP="00D5441A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5441A" w:rsidRDefault="00D5441A" w:rsidP="00D5441A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62D51" w:rsidRDefault="00D62D51" w:rsidP="00D5441A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D5441A" w:rsidRDefault="00D5441A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Комплексный план противодействия идеологии</w:t>
      </w:r>
    </w:p>
    <w:p w:rsidR="00D5441A" w:rsidRDefault="00D5441A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терроризма в Кадошкинском муниципальном районе</w:t>
      </w:r>
    </w:p>
    <w:p w:rsidR="00D5441A" w:rsidRDefault="00D5441A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на 2013-2018 годы</w:t>
      </w:r>
    </w:p>
    <w:p w:rsidR="00D5441A" w:rsidRDefault="00D5441A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9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8"/>
        <w:gridCol w:w="18"/>
        <w:gridCol w:w="15"/>
        <w:gridCol w:w="5481"/>
        <w:gridCol w:w="75"/>
        <w:gridCol w:w="60"/>
        <w:gridCol w:w="4307"/>
        <w:gridCol w:w="44"/>
        <w:gridCol w:w="116"/>
        <w:gridCol w:w="4918"/>
      </w:tblGrid>
      <w:tr w:rsidR="005769C3" w:rsidTr="0074609E">
        <w:trPr>
          <w:trHeight w:val="690"/>
        </w:trPr>
        <w:tc>
          <w:tcPr>
            <w:tcW w:w="507" w:type="dxa"/>
          </w:tcPr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5769C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5595" w:type="dxa"/>
            <w:gridSpan w:val="3"/>
          </w:tcPr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500" w:type="dxa"/>
            <w:gridSpan w:val="3"/>
          </w:tcPr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  <w:tc>
          <w:tcPr>
            <w:tcW w:w="5190" w:type="dxa"/>
            <w:gridSpan w:val="3"/>
          </w:tcPr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5769C3" w:rsidTr="0074609E">
        <w:trPr>
          <w:trHeight w:val="1035"/>
        </w:trPr>
        <w:tc>
          <w:tcPr>
            <w:tcW w:w="15792" w:type="dxa"/>
            <w:gridSpan w:val="10"/>
          </w:tcPr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1. Мероприятия по разъяснению сущности терроризма и его общественной опасности,</w:t>
            </w:r>
          </w:p>
          <w:p w:rsidR="005769C3" w:rsidRP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формированию стойкого неприятия обществом, прежде всего молодежью, идеологии терроризма в различных ее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b/>
                <w:sz w:val="28"/>
                <w:szCs w:val="28"/>
              </w:rPr>
              <w:t>проявлениях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противодействия вовлечению в террористическую деятельность граждан и для пресечения распространения экстремистских идей продолжить: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работу по склонению лиц, распространяющих террористическую идеологию, находящихся в Кадошкинском муниципальном районе РМ, к отказу от противоправной деятельности, раскаянию и участию в профилактических мероприятиях;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подбор квалифицированных специалистов, в том числе постоянно работающих в сети Интернет, по оказанию адресного профилактического воздействия на категории лиц, наиболее подверженных или уже подпадавших под воздействие идеологии терроризма (молодежь; лица, получившие религиозное (преимущественно исламское) образование за рубежом; преступники, отбывшие наказание за террористическую (экстремистскую) деятельность; родственники членов (бандподполья);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подготовку на страницах районной газеты «Возрождение» специализированных статей, заметок по вопросам профилактики терроризма, пропаганды социально значимых ценностей и создания условий для мирных межнациональных и межрелигиозных (межконфессиональных) отношений.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 № 10 ММО МВД РМ «Ковылкинский» Кадошкинского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(по согласованию);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5769C3" w:rsidRPr="00DE05C7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05C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 городского и сельских поселений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769C3" w:rsidRPr="005769C3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Редакция газеты «Возрождение» (по согласованию)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П/П № 10 ММО МВД РМ «Ковылкинский» Кадошкинского муниципального района (по согласованию);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Pr="00DE05C7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05C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 городского и сельских поселений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769C3" w:rsidRPr="005769C3" w:rsidRDefault="005769C3" w:rsidP="003B232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Отдел </w:t>
            </w:r>
            <w:r w:rsidRPr="005769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работе с учреждениями образования, опеки и попечительства несовершеннолетних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П/П № 10 ММО МВД РМ «Ковылкинский» Кадошкинского муниципального района (по согласованию);</w:t>
            </w: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P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Редакция газеты «Возрождение» (по согласованию)</w:t>
            </w: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 (по отдельным планам)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17663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индивидуального профилактического воздействия на лиц, наиболее подверженных влиянию идеологии терроризма: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продолжить с участием представителей общественных и религиозных организаций, деятелей культуры и искусства практику проведения культурно-просветительских и воспитательных мероприятий в общеобразовательных организациях образования по привитию молодежи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(учащимся) идей межнациональной и межрелигиозной толерантности;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П/П № 10 ММО МВД РМ «Ковылкинский» Кадошкинского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(по согласованию);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 по культуре, спорту и делам молодежи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1.3. 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формирования у молодежи стойкого неприятия идеологии терроризма: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разработать и внедрить в учебный процесс образовательных организаций учебные материалы, раскрывающие преступную сущность идеологии терроризма;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подготовить и издать буклеты, брошюрки, листовки антитеррористической направленности, с разъяснением угроз,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вызываемых распространением идей терроризма и религиозно-политического экстремизма, межнациональной и межконфессиональной розни;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проанализировать практику преподавания курса «Основы религиозных культур и светской этики» в организациях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Пропагандистская группа информационного противодействия терроризму при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октября 2015 года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до 1 октября 2015 года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до 1 октября 2015 года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1.4.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формирования единого антитеррористического информационного сообщества, на основе постоянно действующих и взаимоувязанных информационных ресурсов: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обеспечить подготовку и размещение информации антитеррористического содержания, в том числе видеороликов, в социальных сетях и блогах, на информационных ресурсах сети Интернет;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создание на базе образовательных организаций специализированных информационных ресурсов по проблемам профилактики терроризма для педагогов, психологов,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социальных работников, молодежных центров и общественных объединений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П/П № 10 ММО МВД РМ «Ковылкинский» Кадошкинского муниципального района (по согласованию);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Отдел по работе с учреждениями образования, опеки и попечительства несовершеннолетних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октября 2015 года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Задействовать систему кинопроката в распространении документальных и художественных фильмов (в том числе видеофильмов) антитеррористической и антиэкстремистской направленности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Отдел по культуре, спорту и делам молодежи администрации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5655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поддержания национальных и религиозных традиций населения Российской Федерации на постоянной основе: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организовать и проводить культурно-просветительские мероприятия, направленные на гармонизацию межнациональных отношений (фестивалей, спектаклей);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организовывать и проводить мероприятия в области народного творчества, направленные на духовное и патриотическое воспитание молодежи;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организовать публикацию в районной газете «Возрождение» статей, пропагандирующего уважение к культуре народов, проживающих на территории Кадошкинского муниципального района Республики Мордовия;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г) организовать и проводить фестивали исполнительского искусства с участием творческих коллективов Кадошкинского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Республики Мордовия;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 обеспечивать поддержку фестивалей современного искусства, включающих в свою программу художественные проекты антитеррористической направленности;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е) выпускать документальные фильмы, направленные на формирование у молодежи уважительного отношения к представителям других народов, религий и конфессий;</w:t>
            </w:r>
          </w:p>
        </w:tc>
        <w:tc>
          <w:tcPr>
            <w:tcW w:w="4470" w:type="dxa"/>
            <w:gridSpan w:val="3"/>
          </w:tcPr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 xml:space="preserve">Пропагандистская группа информационного противодействия терроризму при </w:t>
            </w:r>
            <w:r w:rsidRPr="00576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Редакция газеты «Возрождение» (по согласованию)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Редакция газеты «Возрождение» (по согласованию)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</w:tc>
        <w:tc>
          <w:tcPr>
            <w:tcW w:w="5145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9C3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5769C3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1.7.</w:t>
            </w:r>
          </w:p>
        </w:tc>
        <w:tc>
          <w:tcPr>
            <w:tcW w:w="5655" w:type="dxa"/>
            <w:gridSpan w:val="3"/>
          </w:tcPr>
          <w:p w:rsidR="005769C3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использование средств наружной рекламы, установленных в местах массового пребывания людей на территории Кадошкинского муниципального района, для информационно-пропагандистского воздействия в целях предупреждения распространения идеологии терроризма.</w:t>
            </w: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5769C3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0" w:type="dxa"/>
            <w:gridSpan w:val="3"/>
          </w:tcPr>
          <w:p w:rsidR="005769C3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6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«Центр по делам ГО ЧС и вопросам ЕДДС» Кадошкинского муниципального района;</w:t>
            </w: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6FA">
              <w:rPr>
                <w:rFonts w:ascii="Times New Roman" w:hAnsi="Times New Roman" w:cs="Times New Roman"/>
                <w:sz w:val="28"/>
                <w:szCs w:val="28"/>
              </w:rPr>
              <w:t xml:space="preserve">П/П № 10 ММО МВД РМ «Ковылкинский» Кадошкинского </w:t>
            </w:r>
            <w:r w:rsidRPr="00F566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(по согласованию);</w:t>
            </w:r>
          </w:p>
        </w:tc>
        <w:tc>
          <w:tcPr>
            <w:tcW w:w="5145" w:type="dxa"/>
            <w:gridSpan w:val="2"/>
          </w:tcPr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1.8.</w:t>
            </w:r>
          </w:p>
        </w:tc>
        <w:tc>
          <w:tcPr>
            <w:tcW w:w="5655" w:type="dxa"/>
            <w:gridSpan w:val="3"/>
          </w:tcPr>
          <w:p w:rsidR="005769C3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конкурсов по антитеррористической тематике:</w:t>
            </w: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на лучший документальный фильм;</w:t>
            </w: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на лучшую журналистскую работу.</w:t>
            </w:r>
          </w:p>
        </w:tc>
        <w:tc>
          <w:tcPr>
            <w:tcW w:w="4470" w:type="dxa"/>
            <w:gridSpan w:val="3"/>
          </w:tcPr>
          <w:p w:rsidR="005769C3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6FA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6FA">
              <w:rPr>
                <w:rFonts w:ascii="Times New Roman" w:hAnsi="Times New Roman" w:cs="Times New Roman"/>
                <w:sz w:val="28"/>
                <w:szCs w:val="28"/>
              </w:rPr>
              <w:t>Редакция газеты «Возрождение» (по согласованию)</w:t>
            </w:r>
          </w:p>
        </w:tc>
        <w:tc>
          <w:tcPr>
            <w:tcW w:w="5145" w:type="dxa"/>
            <w:gridSpan w:val="2"/>
          </w:tcPr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F566FA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F566FA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1.9.</w:t>
            </w:r>
          </w:p>
        </w:tc>
        <w:tc>
          <w:tcPr>
            <w:tcW w:w="5655" w:type="dxa"/>
            <w:gridSpan w:val="3"/>
          </w:tcPr>
          <w:p w:rsidR="005769C3" w:rsidRDefault="00F566FA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каталог литературы по антитеррористической тематике для публичных библиотек с целью проведения на их базе пропагандистских мероприятий с участием представителей антитеррористической комиссии Кадошкинского муниципального </w:t>
            </w:r>
            <w:r w:rsidR="000668B7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Мордовия.</w:t>
            </w:r>
          </w:p>
        </w:tc>
        <w:tc>
          <w:tcPr>
            <w:tcW w:w="4470" w:type="dxa"/>
            <w:gridSpan w:val="3"/>
          </w:tcPr>
          <w:p w:rsidR="005769C3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«Центральная библиотека Кадошкинского муниципального района»</w:t>
            </w:r>
          </w:p>
        </w:tc>
        <w:tc>
          <w:tcPr>
            <w:tcW w:w="5145" w:type="dxa"/>
            <w:gridSpan w:val="2"/>
          </w:tcPr>
          <w:p w:rsidR="005769C3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</w:p>
        </w:tc>
        <w:tc>
          <w:tcPr>
            <w:tcW w:w="5655" w:type="dxa"/>
            <w:gridSpan w:val="3"/>
          </w:tcPr>
          <w:p w:rsidR="005769C3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Систематически демонстрировать кинофильмы, организовать выступления коллективов народного творчества, показ спектаклей, проведение выставок, круглых столов, семинаров по теме «Укрепление международного сотрудничества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важный фактор противодействия терроризму»</w:t>
            </w:r>
          </w:p>
        </w:tc>
        <w:tc>
          <w:tcPr>
            <w:tcW w:w="4470" w:type="dxa"/>
            <w:gridSpan w:val="3"/>
          </w:tcPr>
          <w:p w:rsidR="005769C3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6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0668B7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B7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6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по культуре, спорту и делам молодежи администрации Кадошкинского муниципального района;</w:t>
            </w:r>
          </w:p>
          <w:p w:rsidR="000668B7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B7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68B7">
              <w:rPr>
                <w:rFonts w:ascii="Times New Roman" w:hAnsi="Times New Roman" w:cs="Times New Roman"/>
                <w:sz w:val="28"/>
                <w:szCs w:val="28"/>
              </w:rPr>
              <w:t>МБУК «Центральная библиотека Кадошкинского муниципального района»</w:t>
            </w:r>
          </w:p>
        </w:tc>
        <w:tc>
          <w:tcPr>
            <w:tcW w:w="5145" w:type="dxa"/>
            <w:gridSpan w:val="2"/>
          </w:tcPr>
          <w:p w:rsidR="000668B7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B7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68B7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C3" w:rsidRDefault="00176635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5769C3" w:rsidTr="0074609E">
        <w:trPr>
          <w:trHeight w:val="1605"/>
        </w:trPr>
        <w:tc>
          <w:tcPr>
            <w:tcW w:w="522" w:type="dxa"/>
            <w:gridSpan w:val="2"/>
          </w:tcPr>
          <w:p w:rsidR="005769C3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1.11.</w:t>
            </w:r>
          </w:p>
        </w:tc>
        <w:tc>
          <w:tcPr>
            <w:tcW w:w="5655" w:type="dxa"/>
            <w:gridSpan w:val="3"/>
          </w:tcPr>
          <w:p w:rsidR="005769C3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общественно-политические мероприятия, посвященные Дню солидарности и борьбе с терроризмом.</w:t>
            </w:r>
          </w:p>
        </w:tc>
        <w:tc>
          <w:tcPr>
            <w:tcW w:w="4470" w:type="dxa"/>
            <w:gridSpan w:val="3"/>
          </w:tcPr>
          <w:p w:rsidR="005769C3" w:rsidRDefault="000668B7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68B7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</w:tc>
        <w:tc>
          <w:tcPr>
            <w:tcW w:w="5145" w:type="dxa"/>
            <w:gridSpan w:val="2"/>
          </w:tcPr>
          <w:p w:rsidR="005769C3" w:rsidRDefault="000668B7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68B7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3B232F" w:rsidTr="0074609E">
        <w:trPr>
          <w:trHeight w:val="795"/>
        </w:trPr>
        <w:tc>
          <w:tcPr>
            <w:tcW w:w="15792" w:type="dxa"/>
            <w:gridSpan w:val="10"/>
          </w:tcPr>
          <w:p w:rsidR="003B232F" w:rsidRPr="003B232F" w:rsidRDefault="003B232F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Создание и задействование механизмов защиты </w:t>
            </w:r>
          </w:p>
          <w:p w:rsidR="003B232F" w:rsidRPr="003B232F" w:rsidRDefault="003B232F" w:rsidP="003B23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32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информационного пространства от проникновения идей, оправдывающих террористическую деятельность</w:t>
            </w:r>
          </w:p>
          <w:p w:rsidR="003B232F" w:rsidRDefault="003B232F" w:rsidP="003B23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32F" w:rsidTr="0074609E">
        <w:trPr>
          <w:trHeight w:val="765"/>
        </w:trPr>
        <w:tc>
          <w:tcPr>
            <w:tcW w:w="537" w:type="dxa"/>
            <w:gridSpan w:val="3"/>
          </w:tcPr>
          <w:p w:rsidR="003B232F" w:rsidRDefault="003B232F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700" w:type="dxa"/>
            <w:gridSpan w:val="3"/>
          </w:tcPr>
          <w:p w:rsidR="003B232F" w:rsidRDefault="003B232F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Изучить и распространить для работы методические рекомендации о порядке действий местных органов власти по выявлению фактов распространения идеологии терроризма в сети Интернет, а также по выявлению и пресечению экстремистских материалов, распространяемых в средствах массовой информации, разработанных республиканскими органами власти</w:t>
            </w:r>
          </w:p>
        </w:tc>
        <w:tc>
          <w:tcPr>
            <w:tcW w:w="4530" w:type="dxa"/>
            <w:gridSpan w:val="3"/>
          </w:tcPr>
          <w:p w:rsidR="003B232F" w:rsidRDefault="003B232F" w:rsidP="003B232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32F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</w:tc>
        <w:tc>
          <w:tcPr>
            <w:tcW w:w="5025" w:type="dxa"/>
          </w:tcPr>
          <w:p w:rsidR="003B232F" w:rsidRDefault="003B232F" w:rsidP="003B23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</w:tbl>
    <w:p w:rsidR="00D5441A" w:rsidRDefault="00D5441A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B232F" w:rsidRDefault="003B232F" w:rsidP="00D544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9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6"/>
        <w:gridCol w:w="5665"/>
        <w:gridCol w:w="4507"/>
        <w:gridCol w:w="4984"/>
      </w:tblGrid>
      <w:tr w:rsidR="003B232F" w:rsidTr="0074609E">
        <w:trPr>
          <w:trHeight w:val="795"/>
        </w:trPr>
        <w:tc>
          <w:tcPr>
            <w:tcW w:w="15792" w:type="dxa"/>
            <w:gridSpan w:val="4"/>
          </w:tcPr>
          <w:p w:rsid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3. Формирование и совершенствование законодательных, нормативных, </w:t>
            </w:r>
          </w:p>
          <w:p w:rsid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организационных и иных механизмов, </w:t>
            </w:r>
            <w:r w:rsidRPr="003B232F">
              <w:rPr>
                <w:rFonts w:ascii="Times New Roman" w:hAnsi="Times New Roman" w:cs="Times New Roman"/>
                <w:b/>
                <w:sz w:val="28"/>
                <w:szCs w:val="28"/>
              </w:rPr>
              <w:t>способствующих проведению мероприятий по противодействию</w:t>
            </w:r>
          </w:p>
          <w:p w:rsid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распространению террористической идеологии, а также устранению причин и условий, способствующих ее </w:t>
            </w:r>
          </w:p>
          <w:p w:rsidR="003B232F" w:rsidRP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восприятию</w:t>
            </w:r>
          </w:p>
        </w:tc>
      </w:tr>
      <w:tr w:rsidR="003B232F" w:rsidTr="0074609E">
        <w:trPr>
          <w:trHeight w:val="765"/>
        </w:trPr>
        <w:tc>
          <w:tcPr>
            <w:tcW w:w="537" w:type="dxa"/>
          </w:tcPr>
          <w:p w:rsid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700" w:type="dxa"/>
          </w:tcPr>
          <w:p w:rsidR="003B232F" w:rsidRDefault="003B232F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изучения общественного мнения в области противодействия терроризму организовать проведение социологических исследований. На основании полученных результатов вырабатывать и вносить в </w:t>
            </w:r>
            <w:r w:rsidR="00A8386B">
              <w:rPr>
                <w:rFonts w:ascii="Times New Roman" w:hAnsi="Times New Roman" w:cs="Times New Roman"/>
                <w:sz w:val="28"/>
                <w:szCs w:val="28"/>
              </w:rPr>
              <w:t>антитеррористическую комиссию Кадошкинского муниципального района Республики Мордовия предложения по повышению эффективности действий местных органов власти по профилактике террористических угроз.</w:t>
            </w:r>
          </w:p>
        </w:tc>
        <w:tc>
          <w:tcPr>
            <w:tcW w:w="4530" w:type="dxa"/>
          </w:tcPr>
          <w:p w:rsidR="003B232F" w:rsidRDefault="003B232F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232F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</w:tc>
        <w:tc>
          <w:tcPr>
            <w:tcW w:w="5025" w:type="dxa"/>
          </w:tcPr>
          <w:p w:rsidR="003B232F" w:rsidRDefault="003B232F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A8386B" w:rsidTr="0074609E">
        <w:trPr>
          <w:trHeight w:val="630"/>
        </w:trPr>
        <w:tc>
          <w:tcPr>
            <w:tcW w:w="537" w:type="dxa"/>
          </w:tcPr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570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Разработать (внести) корректировки в действующие планы и программы, предусматривающие мероприятия, направленные на воспитание патриотически-настроенного и физически развитого молодого поколения, ориентированного на личный созидательный труд как основу жизненного успеха и предпосылку профилактики терроризма и экстремизма.</w:t>
            </w:r>
          </w:p>
        </w:tc>
        <w:tc>
          <w:tcPr>
            <w:tcW w:w="453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 xml:space="preserve">Отдел по работе с учреждениями образования, опеки и </w:t>
            </w:r>
            <w:r w:rsidRPr="00A838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попечительства несовершеннолетних администрации Кадошкинского муниципального района;</w:t>
            </w:r>
          </w:p>
        </w:tc>
        <w:tc>
          <w:tcPr>
            <w:tcW w:w="5025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A8386B" w:rsidTr="0074609E">
        <w:trPr>
          <w:trHeight w:val="750"/>
        </w:trPr>
        <w:tc>
          <w:tcPr>
            <w:tcW w:w="537" w:type="dxa"/>
          </w:tcPr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570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Осуществить мониторинг деятельности молодежных объединений, ведущих работу в сфере гражданско-патриотического и духовно-нравственного воспитания молодежи; обеспечить поддержку их деятельности, направленной на противодействие идеологии терроризма.</w:t>
            </w:r>
          </w:p>
        </w:tc>
        <w:tc>
          <w:tcPr>
            <w:tcW w:w="453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Пропагандистская группа информационного противодействия терроризму при АТК Кадошкинского муниципального района;</w:t>
            </w: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Отдел по культуре, спорту и делам молодежи администрации Кадошкинского муниципального района;</w:t>
            </w: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Отдел по работе с учреждениями образования, опеки и попечительства несовершеннолетних администрации Кадошкинского муниципального района;</w:t>
            </w:r>
          </w:p>
        </w:tc>
        <w:tc>
          <w:tcPr>
            <w:tcW w:w="5025" w:type="dxa"/>
          </w:tcPr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Планируемый период</w:t>
            </w:r>
          </w:p>
        </w:tc>
      </w:tr>
      <w:tr w:rsidR="00A8386B" w:rsidTr="0074609E">
        <w:trPr>
          <w:trHeight w:val="900"/>
        </w:trPr>
        <w:tc>
          <w:tcPr>
            <w:tcW w:w="537" w:type="dxa"/>
          </w:tcPr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570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Разработать дополнительные меры, направленные на урегулирование миграционных потоков и организацию профилактических работ в среде мигрантов.</w:t>
            </w:r>
          </w:p>
        </w:tc>
        <w:tc>
          <w:tcPr>
            <w:tcW w:w="4530" w:type="dxa"/>
          </w:tcPr>
          <w:p w:rsidR="00A8386B" w:rsidRDefault="00A8386B" w:rsidP="00A838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386B">
              <w:rPr>
                <w:rFonts w:ascii="Times New Roman" w:hAnsi="Times New Roman" w:cs="Times New Roman"/>
                <w:sz w:val="28"/>
                <w:szCs w:val="28"/>
              </w:rPr>
              <w:t>П/П № 10 ММО МВД РМ «Ковылкинский» Кадошкинского муниципального района (по согласованию);</w:t>
            </w:r>
          </w:p>
        </w:tc>
        <w:tc>
          <w:tcPr>
            <w:tcW w:w="5025" w:type="dxa"/>
          </w:tcPr>
          <w:p w:rsidR="00A8386B" w:rsidRDefault="00A8386B" w:rsidP="00A838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января 2015 года (по отдельным планам и программам)</w:t>
            </w:r>
          </w:p>
        </w:tc>
      </w:tr>
    </w:tbl>
    <w:p w:rsidR="003B232F" w:rsidRDefault="003B232F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3BD4" w:rsidRDefault="004C3BD4" w:rsidP="00D62D51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3BD4" w:rsidRDefault="004C3BD4" w:rsidP="00D62D51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74609E" w:rsidSect="0074609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62D51" w:rsidRDefault="0074609E" w:rsidP="0074609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«Интернет.</w:t>
      </w: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74609E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4609E" w:rsidRPr="00D5441A" w:rsidRDefault="0074609E" w:rsidP="003B23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А.В. Чаткин</w:t>
      </w:r>
    </w:p>
    <w:sectPr w:rsidR="0074609E" w:rsidRPr="00D5441A" w:rsidSect="007460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71"/>
    <w:rsid w:val="000668B7"/>
    <w:rsid w:val="001420FC"/>
    <w:rsid w:val="00176635"/>
    <w:rsid w:val="001F5E9F"/>
    <w:rsid w:val="003564CA"/>
    <w:rsid w:val="003B232F"/>
    <w:rsid w:val="00495D71"/>
    <w:rsid w:val="004C3BD4"/>
    <w:rsid w:val="005769C3"/>
    <w:rsid w:val="00687385"/>
    <w:rsid w:val="0074609E"/>
    <w:rsid w:val="00A8386B"/>
    <w:rsid w:val="00D5441A"/>
    <w:rsid w:val="00D62D51"/>
    <w:rsid w:val="00D72D52"/>
    <w:rsid w:val="00DE05C7"/>
    <w:rsid w:val="00DF6E73"/>
    <w:rsid w:val="00EC6A4F"/>
    <w:rsid w:val="00F5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4AA8C-7FD1-4678-A4BE-FAB8A5590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4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41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46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60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19808-A1DF-4DBF-BF03-B7DFFB9B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</cp:revision>
  <cp:lastPrinted>2016-11-25T13:55:00Z</cp:lastPrinted>
  <dcterms:created xsi:type="dcterms:W3CDTF">2016-11-24T06:51:00Z</dcterms:created>
  <dcterms:modified xsi:type="dcterms:W3CDTF">2016-11-25T14:22:00Z</dcterms:modified>
</cp:coreProperties>
</file>