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C8D" w:rsidRPr="00F92C8D" w:rsidRDefault="00F92C8D" w:rsidP="00F92C8D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ПРОЕКТ</w:t>
      </w:r>
    </w:p>
    <w:p w:rsidR="00F92C8D" w:rsidRPr="00F92C8D" w:rsidRDefault="00F92C8D" w:rsidP="00F92C8D">
      <w:pPr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F92C8D" w:rsidRPr="00F92C8D" w:rsidRDefault="00F92C8D" w:rsidP="00F92C8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F92C8D" w:rsidRPr="00F92C8D" w:rsidRDefault="00F92C8D" w:rsidP="00F92C8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F92C8D" w:rsidRPr="00F92C8D" w:rsidRDefault="00F92C8D" w:rsidP="00F92C8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F92C8D" w:rsidRPr="00F92C8D" w:rsidRDefault="00F92C8D" w:rsidP="00F92C8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F92C8D" w:rsidRPr="00F92C8D" w:rsidRDefault="00F92C8D" w:rsidP="00F92C8D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F92C8D" w:rsidRPr="00F92C8D" w:rsidRDefault="00F92C8D" w:rsidP="00F92C8D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F92C8D" w:rsidRPr="00F92C8D" w:rsidRDefault="00F92C8D" w:rsidP="00F92C8D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F92C8D" w:rsidRPr="00F92C8D" w:rsidRDefault="00F92C8D" w:rsidP="00F92C8D">
      <w:pPr>
        <w:suppressAutoHyphens/>
        <w:spacing w:after="0" w:line="240" w:lineRule="auto"/>
        <w:rPr>
          <w:rFonts w:ascii="Times New Roman" w:eastAsia="Calibri" w:hAnsi="Times New Roman" w:cs="Times New Roman"/>
          <w:color w:val="00000A"/>
          <w:sz w:val="28"/>
          <w:szCs w:val="28"/>
          <w:lang w:eastAsia="zh-CN"/>
        </w:rPr>
      </w:pPr>
    </w:p>
    <w:p w:rsidR="008C3113" w:rsidRPr="00F92C8D" w:rsidRDefault="008C3113" w:rsidP="008C3113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C3113" w:rsidRPr="00F92C8D" w:rsidRDefault="008C3113" w:rsidP="008C3113">
      <w:pPr>
        <w:suppressAutoHyphens/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ОБ УТВЕРЖДЕНИИ ПОРЯДКА ОРГАНИЗАЦИИ ДЕЯТЕЛЬНОСТИ ПО ПРОВЕДЕНИЮ МЕРОПРИЯТИЙ ПО ОТЛОВУ И СОДЕРЖАНИЮ БЕЗНАДЗОРНЫХ ЖИВОТНЫХ НА ТЕРРИТОРИИ КАДОШКИНСКОГО МУНИЦИПАЛЬНОГО РАЙОНА РЕСПУБЛИКИ МОРДОВИЯ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</w:p>
    <w:p w:rsidR="008C3113" w:rsidRPr="00F92C8D" w:rsidRDefault="008C3113" w:rsidP="008C3113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В соответствии с Гражданским Кодексом Российской Федерации, Федеральным законом Российской Федерации от 06 октября 2003 года № 131-ФЗ «Об общих принципах организации местного самоуправления в Российской Федерации», Федеральным законом от 30 марта 1999 года N 52-ФЗ «О санитарно-эпидемиологическом благополучии населения», Законом Российской Федерации от 14.05.1993 г. № 4979-1 «О ветеринарии», Законом Республики Мордовия от 02.03.2016 года № 10-З «О наделении органов местного самоуправления государственными полномочиями Республики Мордовия по организации проведения на территории Республики Мордовия мероприятий по отлову и содержанию безнадзорных животных», Постановлением Правительства Республики Мордовия от 28.03.2016 года № 149 «Об утверждении Правил проведения мероприятий по отлову и содержанию безнадзорных животных на территории Республики Мордовия» в целях обеспечения надлежащего санитарного состояния территории </w:t>
      </w:r>
      <w:proofErr w:type="spellStart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Мордовия, Администрация </w:t>
      </w:r>
      <w:proofErr w:type="spellStart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</w:t>
      </w:r>
    </w:p>
    <w:p w:rsidR="00F92C8D" w:rsidRPr="00F92C8D" w:rsidRDefault="00F92C8D" w:rsidP="008C3113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</w:p>
    <w:p w:rsidR="008C3113" w:rsidRPr="00F92C8D" w:rsidRDefault="008C3113" w:rsidP="008C3113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п о с </w:t>
      </w:r>
      <w:proofErr w:type="gramStart"/>
      <w:r w:rsidRPr="00F92C8D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т</w:t>
      </w:r>
      <w:proofErr w:type="gramEnd"/>
      <w:r w:rsidRPr="00F92C8D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а н о в л я е т:  </w:t>
      </w:r>
    </w:p>
    <w:p w:rsidR="00F92C8D" w:rsidRPr="00F92C8D" w:rsidRDefault="00F92C8D" w:rsidP="008C3113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</w:p>
    <w:p w:rsidR="008C3113" w:rsidRPr="00F92C8D" w:rsidRDefault="008C3113" w:rsidP="008C3113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 Утвердить Порядок организации деятельности по проведению мероприятий по отлову и содержанию безнадзорных животных на территории </w:t>
      </w:r>
      <w:proofErr w:type="spellStart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Мордовия.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2. Контроль за выполнением настоящего постановления возложить на начальника управления сельского хозяйства – А.И. Сидоркина 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3. Настоящее постановление вступает в силу со дня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</w:t>
      </w:r>
      <w:proofErr w:type="spellStart"/>
      <w:r w:rsidRPr="00F92C8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F92C8D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8C3113" w:rsidRPr="00F92C8D" w:rsidRDefault="008C3113" w:rsidP="008C3113">
      <w:pPr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C3113" w:rsidRPr="00F92C8D" w:rsidRDefault="008C3113" w:rsidP="008C3113">
      <w:pPr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proofErr w:type="spellStart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И.о</w:t>
      </w:r>
      <w:proofErr w:type="spellEnd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Главы администрации </w:t>
      </w:r>
      <w:proofErr w:type="spellStart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</w:p>
    <w:p w:rsidR="008C3113" w:rsidRPr="00F92C8D" w:rsidRDefault="008C3113" w:rsidP="008C3113">
      <w:pPr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муниципального района</w:t>
      </w:r>
    </w:p>
    <w:p w:rsidR="008C3113" w:rsidRPr="00F92C8D" w:rsidRDefault="008C3113" w:rsidP="008C3113">
      <w:pPr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Республики Мордовия                                                                  </w:t>
      </w:r>
      <w:r w:rsid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</w:t>
      </w: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Ю.Н. Булычев            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C3113" w:rsidRPr="00F92C8D" w:rsidRDefault="008C3113" w:rsidP="008C3113">
      <w:pPr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УТВЕРЖДЁН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Постановлением администрации 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</w:t>
      </w:r>
      <w:proofErr w:type="spellStart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Республики Мордовия</w:t>
      </w:r>
    </w:p>
    <w:p w:rsidR="008C3113" w:rsidRPr="00F92C8D" w:rsidRDefault="00F92C8D" w:rsidP="008C3113">
      <w:pPr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Calibri" w:hAnsi="Times New Roman" w:cs="Times New Roman"/>
          <w:color w:val="00000A"/>
          <w:sz w:val="27"/>
          <w:szCs w:val="27"/>
          <w:lang w:eastAsia="zh-CN"/>
        </w:rPr>
        <w:t>от____________2016 г. №____</w:t>
      </w:r>
      <w:r w:rsidR="008C3113"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          </w:t>
      </w:r>
      <w:r w:rsidR="008C3113"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br/>
      </w:r>
      <w:r w:rsidR="008C3113"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br/>
      </w:r>
    </w:p>
    <w:p w:rsidR="008C3113" w:rsidRPr="00F92C8D" w:rsidRDefault="008C3113" w:rsidP="008C3113">
      <w:pPr>
        <w:suppressAutoHyphens/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ПОРЯДОК </w:t>
      </w:r>
      <w:r w:rsidRPr="00F92C8D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br/>
        <w:t>ОРГАНИЗАЦИИ ДЕЯТЕЛЬНОСТИ ПО ПРОВЕДЕНИЮ МЕРОПРИЯТИЙ ПО ОТЛОВУ И СОДЕРЖАНИЮ БЕЗНАДЗОРНЫХ ЖИВОТНЫХ НА ТЕРРИТОРИИ КАДОШКИНСКОГО МУНИЦИПАЛЬНОГО РАЙОНА РЕСПУБЛИКИ МОРДОВИЯ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br/>
      </w:r>
      <w:r w:rsidRPr="00F92C8D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I. ОБЩИЕ ПОЛОЖЕНИЯ</w:t>
      </w: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1.1. Настоящий порядок организации деятельности по проведению мероприятий по отлову и содержанию безнадзорных животных на территории </w:t>
      </w:r>
      <w:proofErr w:type="spellStart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(далее - Порядок) регулирует отношения в сфере отлова и содержания безнадзорных животных в целях обеспечения безопасности людей от неблагоприятного физического, психологического и иного воздействия безнадзорных животных, сохранения благополучного санитарно-эпидемиологического и эпизоотического состояния территории </w:t>
      </w:r>
      <w:proofErr w:type="spellStart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и регулирует осуществление мероприятий по отлову и содержанию отловленных безнадзорных животных.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1.2. Уполномоченным органом, осуществляющий мероприятия по организации отлова и содержанию безнадзорных животных на территории </w:t>
      </w:r>
      <w:proofErr w:type="spellStart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</w:t>
      </w:r>
      <w:proofErr w:type="spellStart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муниципального</w:t>
      </w:r>
      <w:proofErr w:type="spellEnd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района Республики Мордовия является Администрация </w:t>
      </w:r>
      <w:proofErr w:type="spellStart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(далее - Уполномоченный орган).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1.3. Отлов и содержание безнадзорных животных осуществляют организации на основании договоров (муниципальных контрактов), заключенных с Уполномоченным органом.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1.4. Отлов и содержание безнадзорных животных могут осуществлять организации любой организационно-правовой формы или индивидуальные предприниматели, осуществляющие деятельность по отлову (далее - специализированные организации) и(или) содержанию безнадзорных животных в пунктах временного содержания или приютах (далее - организации по содержанию безнадзорных животных), имеющие соответствующее оборудование, условия и транспортные средства, обеспечивающие выполнение настоящего порядка, нормативных актов Российской Федерации и Республики Мордовия.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II. ОСНОВНЫЕ ПОНЯТИЯ, ИСПОЛЬЗУЕМЫЕ В НАСТОЯЩЕМ ПОРЯДКЕ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2.1. В настоящем Порядке используются следующие понятия: 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2.1.1. Безнадзорные животные – домашние животные (собаки и кошки), имеющие собственников и временно выбывшие из их владений или собственники которых отказались от своих прав на них, а также не имеющие собственников или собственник которых неизвестен;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2.1.2. Отлов безнадзорных животных – мероприятия по поимке, транспортировке и помещению безнадзорного животного в пункт временного содержания безнадзорных животных;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2.1.3. Содержание безнадзорных животных - меры, принимаемые в целях сохранения жизни животных, их физического здоровья, а также в целях обеспечения общественного порядка и безопасности граждан. 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2.1.4. Пункт временного содержания безнадзорных животных – место, специально приспособленное (оборудованное) для временного содержания безнадзорных животных до возврата их собственникам, помещения в приют для безнадзорных животных или передачи на содержание и в пользование заинтересованным лицам;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III. ОРГАНИЗАЦИЯ И ПОРЯДОК ОТЛОВА БЕЗНАДЗОРНЫХ ЖИВОТНЫХ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3.1. Заявка на отлов безнадзорных животных подается по телефону или в письменной форме в Администрацию </w:t>
      </w:r>
      <w:proofErr w:type="spellStart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Мордовия. В заявке указываются: 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-Ф.И.О. заявителя или название организации; 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адрес (номер телефона при наличии) заявителя, представителя организации; - местонахождение и примерное количество безнадзорных животных, подлежащих отлову. 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Заявки на отлов безнадзорных животных регистрируются в соответствующем журнале регистрации, согласно приложению 1. Листы в журнале должны быть пронумерованы и прошнурованы. 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3.2. Специализированная организация не позднее чем за 2 суток до начала проведения мероприятий по отлову безнадзорных животных информирует население в печатных изданиях, других средствах массовой информации или иным доступным способом о планируемых мероприятиях по отлову безнадзорных животных, а также обеспечивает своевременное информирование население о местонахождении пунктов временного содержания безнадзорных животных, куда передаются отловленные безнадзорные животные.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3.3. Акт отлова безнадзорных животных составляется по форме согласно приложению 2 к настоящему Порядку в день проведения мероприятий по отлову безнадзорных животных и подписывается уполномоченными представителями специализированной организации и уполномоченного органа.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3.4. Отлову подлежат безнадзорные животные, независимо от породы, находящиеся на улицах и в иных общественных местах без сопровождающего лица, кроме случаев, когда владелец оставил животное на привязи около магазина или других общественных мест и учреждений на непродолжительный период времени. 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3.5. Отлов безнадзорных животных рекомендуется производить в утренние часы до начала рабочего времени. 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3.6. Не допускается отлов безнадзорных животных на виду у граждан и в присутствии детей, за исключением случаев отлова социально опасных животных. 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3.7. Отлов безнадзорных животных осуществляется с использованием специально оборудованных транспортных средств, необходимых для перевозки отловленных животных и специальных технических приспособлений, не травмирующих их при отлове. 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3.8. Отлов безнадзорных животных осуществляется на принципах гуманного обращения с животными с применением специальных средств: ловчих сетей, сачков, пневматического оружия с обездвиживающими препаратами, специально оборудованной автомашины для транспортировки животных. В случаях, когда безнадзорное животное невозможно отловить указанными методами, используется метод временной иммобилизации, реализуемый путем выстрела из пневматического оружия с применением специальных средств для временной иммобилизации, безопасных для человека и животных.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3.9. Обеспечение отлова безнадзорных животных производится бригадой специализированной организации по отлову и работе с животными либо физическим лицом, имеющим лицензию на данный вид деятельности.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3.10. Ловцам запрещается: 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1) жестоко обращаться с безнадзорными животными при проведении мероприятий по их отлову;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2) производить отлов безнадзорных животных в присутствии несовершеннолетних, за исключением случаев, когда поведение безнадзорных животных непосредственно угрожает жизни и здоровью человека (людей);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3) применять огнестрельное и иное оружие и средства, травмирующие безнадзорных животных и (или) опасные для их жизни и здоровья;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4) превышать рекомендуемую инструкцией по применению ветеринарного препарата дозировку специальных средств для временной иммобилизации;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5) при отлове безнадзорных животных методом временной иммобилизации вести стрельбу по неясно видимой цели (в кустах, при плохом освещении), вдоль узких пространств, в местах возможного появления посторонних лиц, стрельбу на расстоянии более 10 метров от цели, из транспортных средств, а также стрельбу в направлении, в котором находятся люди;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6) снимать с привязи безнадзорных животных, временно оставленных у входов в организации и в других общественных местах, а также изымать у граждан, с территорий частных домовладений без согласия домовладельцев (собственников (нанимателей) жилых помещений) и (или) совместно проживающих с ними лиц;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7) совершать иные действия (бездействие), нарушающие требования действующего законодательства по обеспечению безопасности населения и гуманного обращения с животными.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3.11. Ловцы, при осуществлении отлова безнадзорных животных, по возможности, должны избегать конфликтных ситуаций с гражданами. 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3.12. Информация об отловленных домашних животных является доступной и открытой. Каждый имеет право обратиться в организацию за получением необходимой информации об отловленных домашних животных. 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IV. ТРАНСПОРТИРОВКА ОТЛОВЛЕННЫХ БЕЗНАДЗОРНЫХ ЖИВОТНЫХ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4.1. Транспортировка всех отловленных безнадзорных животных в ветеринарное учреждение осуществляется с целью определения реальной угрозы для жизни и здоровья граждан. 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4.2. Транспортировка безнадзорных животных в пункт временного содержания безнадзорных животных производится автомобильным транспортом, технически исправном и специально оборудованным для перевозки животных, исключающим возможность травматизма людей и животных.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4.3. После проведенного ветеринарного осмотра, не имеющие явных признаков опасных заболеваний, породистые, а также имеющие признаки принадлежности к хозяину (ошейник, шлейку, поводок и т.д.) отловленные безнадзорные животные подлежат транспортировке в пункт временного содержания. 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V. СОДЕРЖАНИЕ ОТЛОВЛЕННЫХ БЕЗНАДЗОРНЫХ ЖИВОТНЫХ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5.1. Содержание отловленных безнадзорных животных производится на основании заключенного (на конкурсной основе) договора с организацией, имеющей необходимые помещения для содержания животных и специально подготовленный персонал. 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5.2. Деятельность по содержанию отловленных безнадзорных животных осуществляется организацией в собственных пунктах временного содержания. Оборудование пунктов временного содержания должно соответствовать ветеринарным и санитарным правилам и нормам. 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5.3. Содержание отловленных безнадзорных животных в пунктах временного содержания должно осуществляться с соблюдением требований действующего ветеринарного, санитарного, экологического законодательства. Отловленные безнадзорные животные размещаются в изолированные для каждого вида животных вольерах (клетках), оборудованных приспособлениями для их кормления. 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5.4. Отловленные безнадзорные животные содержатся в пункте не более 20 календарных дней (10 календарных дней - срок прохождения карантина и проведения ветеринарных мероприятий, 10 календарных дней для определения дальнейшей судьбы безнадзорных животных). Безнадзорные животные по истечении срока пребывания в пункте временного содержания безнадзорных животных помещаются в приют для безнадзорных животных либо передаются на содержание и в пользование заинтересованным лицам (за исключением случаев возврата безнадзорных животных собственникам). Умерщвлению по заключению специалиста в области ветеринарии подвергаются безнадзорные животные: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1) при проявлении агрессии, представляющей угрозу жизни и здоровью человека;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2) при наличии признаков заболеваний, общих для человека и животных, или неизлечимых болезней;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3) для прекращения страданий больного безнадзорного животного, если они не могут быть прекращены иным способом. 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5.5.Организация, осуществляющая содержание отловленных безнадзорных животных ведет регистрацию находящихся в пункте животных с указанием даты и места отлова, даты поступления в пункт, вида и рода животного, даты передачи животного владельцу либо заинтересованному лицу или организации, даты выбытия невостребованного животного из пункта. 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C3113" w:rsidRPr="00F92C8D" w:rsidRDefault="008C3113" w:rsidP="008C3113">
      <w:pPr>
        <w:suppressAutoHyphens/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VI. КОНТРОЛЬ И ОТВЕТСТВЕННОСТЬ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6.1. Лица, виновные в нарушении настоящего Порядка, несут ответственность в соответствии с действующим законодательством. 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6.2. За несоблюдение требований санитарно-гигиенических норм и ветеринарно-санитарных правил, несут гражданско-правовую, административную и уголовную ответственность.</w:t>
      </w:r>
    </w:p>
    <w:p w:rsidR="008C3113" w:rsidRPr="00F92C8D" w:rsidRDefault="008C3113" w:rsidP="008C3113">
      <w:p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F92C8D" w:rsidRDefault="00F92C8D" w:rsidP="008C3113">
      <w:pPr>
        <w:widowControl w:val="0"/>
        <w:suppressAutoHyphens/>
        <w:autoSpaceDE w:val="0"/>
        <w:spacing w:after="0" w:line="240" w:lineRule="auto"/>
        <w:ind w:firstLine="720"/>
        <w:jc w:val="right"/>
        <w:rPr>
          <w:rFonts w:ascii="Times New Roman" w:eastAsia="Arial" w:hAnsi="Times New Roman" w:cs="Times New Roman"/>
          <w:sz w:val="28"/>
          <w:szCs w:val="28"/>
          <w:lang w:eastAsia="ar-SA"/>
        </w:rPr>
      </w:pPr>
      <w:bookmarkStart w:id="0" w:name="sub_1100"/>
      <w:bookmarkEnd w:id="0"/>
    </w:p>
    <w:p w:rsidR="008C3113" w:rsidRPr="00F92C8D" w:rsidRDefault="008C3113" w:rsidP="008C3113">
      <w:pPr>
        <w:widowControl w:val="0"/>
        <w:suppressAutoHyphens/>
        <w:autoSpaceDE w:val="0"/>
        <w:spacing w:after="0" w:line="240" w:lineRule="auto"/>
        <w:ind w:firstLine="720"/>
        <w:jc w:val="right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F92C8D">
        <w:rPr>
          <w:rFonts w:ascii="Times New Roman" w:eastAsia="Arial" w:hAnsi="Times New Roman" w:cs="Times New Roman"/>
          <w:sz w:val="28"/>
          <w:szCs w:val="28"/>
          <w:lang w:eastAsia="ar-SA"/>
        </w:rPr>
        <w:lastRenderedPageBreak/>
        <w:t>ПРИЛОЖЕНИЕ 1</w:t>
      </w:r>
    </w:p>
    <w:p w:rsidR="008C3113" w:rsidRPr="00F92C8D" w:rsidRDefault="008C3113" w:rsidP="008C3113">
      <w:pPr>
        <w:widowControl w:val="0"/>
        <w:suppressAutoHyphens/>
        <w:autoSpaceDE w:val="0"/>
        <w:spacing w:after="0" w:line="240" w:lineRule="auto"/>
        <w:ind w:firstLine="720"/>
        <w:jc w:val="right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F92C8D">
        <w:rPr>
          <w:rFonts w:ascii="Times New Roman" w:eastAsia="Arial" w:hAnsi="Times New Roman" w:cs="Times New Roman"/>
          <w:sz w:val="28"/>
          <w:szCs w:val="28"/>
          <w:lang w:eastAsia="ar-SA"/>
        </w:rPr>
        <w:t>к Порядку организации деятельности</w:t>
      </w:r>
    </w:p>
    <w:p w:rsidR="008C3113" w:rsidRPr="00F92C8D" w:rsidRDefault="008C3113" w:rsidP="008C3113">
      <w:pPr>
        <w:widowControl w:val="0"/>
        <w:suppressAutoHyphens/>
        <w:autoSpaceDE w:val="0"/>
        <w:spacing w:after="0" w:line="240" w:lineRule="auto"/>
        <w:ind w:firstLine="720"/>
        <w:jc w:val="right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F92C8D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по проведению мероприятий</w:t>
      </w:r>
    </w:p>
    <w:p w:rsidR="008C3113" w:rsidRPr="00F92C8D" w:rsidRDefault="008C3113" w:rsidP="008C3113">
      <w:pPr>
        <w:widowControl w:val="0"/>
        <w:suppressAutoHyphens/>
        <w:autoSpaceDE w:val="0"/>
        <w:spacing w:after="0" w:line="240" w:lineRule="auto"/>
        <w:ind w:firstLine="720"/>
        <w:jc w:val="right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F92C8D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по отлову и содержанию</w:t>
      </w:r>
    </w:p>
    <w:p w:rsidR="008C3113" w:rsidRPr="00F92C8D" w:rsidRDefault="008C3113" w:rsidP="008C3113">
      <w:pPr>
        <w:widowControl w:val="0"/>
        <w:suppressAutoHyphens/>
        <w:autoSpaceDE w:val="0"/>
        <w:spacing w:after="0" w:line="240" w:lineRule="auto"/>
        <w:ind w:firstLine="720"/>
        <w:jc w:val="right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F92C8D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безнадзорных животных</w:t>
      </w:r>
    </w:p>
    <w:p w:rsidR="008C3113" w:rsidRPr="00F92C8D" w:rsidRDefault="008C3113" w:rsidP="008C3113">
      <w:pPr>
        <w:widowControl w:val="0"/>
        <w:suppressAutoHyphens/>
        <w:autoSpaceDE w:val="0"/>
        <w:spacing w:after="0" w:line="240" w:lineRule="auto"/>
        <w:ind w:firstLine="720"/>
        <w:jc w:val="right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F92C8D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на территории </w:t>
      </w:r>
      <w:proofErr w:type="spellStart"/>
      <w:r w:rsidRPr="00F92C8D">
        <w:rPr>
          <w:rFonts w:ascii="Times New Roman" w:eastAsia="Arial" w:hAnsi="Times New Roman" w:cs="Times New Roman"/>
          <w:sz w:val="28"/>
          <w:szCs w:val="28"/>
          <w:lang w:eastAsia="ar-SA"/>
        </w:rPr>
        <w:t>Кадошкинского</w:t>
      </w:r>
      <w:proofErr w:type="spellEnd"/>
      <w:r w:rsidRPr="00F92C8D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</w:t>
      </w:r>
    </w:p>
    <w:p w:rsidR="008C3113" w:rsidRPr="00F92C8D" w:rsidRDefault="008C3113" w:rsidP="008C3113">
      <w:pPr>
        <w:widowControl w:val="0"/>
        <w:suppressAutoHyphens/>
        <w:autoSpaceDE w:val="0"/>
        <w:spacing w:after="0" w:line="240" w:lineRule="auto"/>
        <w:ind w:firstLine="720"/>
        <w:jc w:val="right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F92C8D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муниципального района </w:t>
      </w:r>
    </w:p>
    <w:p w:rsidR="008C3113" w:rsidRPr="00F92C8D" w:rsidRDefault="008C3113" w:rsidP="008C3113">
      <w:pPr>
        <w:widowControl w:val="0"/>
        <w:suppressAutoHyphens/>
        <w:autoSpaceDE w:val="0"/>
        <w:spacing w:after="0" w:line="240" w:lineRule="auto"/>
        <w:ind w:firstLine="720"/>
        <w:jc w:val="right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F92C8D">
        <w:rPr>
          <w:rFonts w:ascii="Times New Roman" w:eastAsia="Arial" w:hAnsi="Times New Roman" w:cs="Times New Roman"/>
          <w:sz w:val="28"/>
          <w:szCs w:val="28"/>
          <w:lang w:eastAsia="ar-SA"/>
        </w:rPr>
        <w:t>Республики Мордовия</w:t>
      </w:r>
    </w:p>
    <w:p w:rsidR="008C3113" w:rsidRPr="00F92C8D" w:rsidRDefault="008C3113" w:rsidP="008C3113">
      <w:pPr>
        <w:widowControl w:val="0"/>
        <w:numPr>
          <w:ilvl w:val="0"/>
          <w:numId w:val="1"/>
        </w:numPr>
        <w:suppressAutoHyphens/>
        <w:spacing w:before="108" w:after="108" w:line="240" w:lineRule="auto"/>
        <w:jc w:val="center"/>
        <w:outlineLvl w:val="0"/>
        <w:rPr>
          <w:rFonts w:ascii="Times New Roman" w:eastAsia="Arial Unicode MS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Журнал учета заявок на проведение отлова безнадзорных животных</w:t>
      </w:r>
    </w:p>
    <w:tbl>
      <w:tblPr>
        <w:tblW w:w="0" w:type="auto"/>
        <w:tblInd w:w="-152" w:type="dxa"/>
        <w:tblLayout w:type="fixed"/>
        <w:tblLook w:val="0000" w:firstRow="0" w:lastRow="0" w:firstColumn="0" w:lastColumn="0" w:noHBand="0" w:noVBand="0"/>
      </w:tblPr>
      <w:tblGrid>
        <w:gridCol w:w="435"/>
        <w:gridCol w:w="975"/>
        <w:gridCol w:w="1515"/>
        <w:gridCol w:w="1890"/>
        <w:gridCol w:w="1545"/>
        <w:gridCol w:w="1545"/>
        <w:gridCol w:w="1725"/>
        <w:gridCol w:w="1077"/>
      </w:tblGrid>
      <w:tr w:rsidR="008C3113" w:rsidRPr="00F92C8D" w:rsidTr="00DA2E48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113" w:rsidRPr="00F92C8D" w:rsidRDefault="008C3113" w:rsidP="008C311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F92C8D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N</w:t>
            </w:r>
            <w:r w:rsidRPr="00F92C8D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br/>
              <w:t>п/п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113" w:rsidRPr="00F92C8D" w:rsidRDefault="008C3113" w:rsidP="008C311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F92C8D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Дата, время поступления заявки и ее форма (письменно, по телефону)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113" w:rsidRPr="00F92C8D" w:rsidRDefault="008C3113" w:rsidP="008C311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F92C8D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Информация о заявителе (наименование организации, органа местного самоуправления, ФИО физического лица, контактный телефон)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113" w:rsidRPr="00F92C8D" w:rsidRDefault="008C3113" w:rsidP="008C311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F92C8D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Реквизиты графика, утвержденного органом местного самоуправления, о проведении плановых мероприятий по отлову безнадзорных животных (указывается при проведении плановых мероприятий)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113" w:rsidRPr="00F92C8D" w:rsidRDefault="008C3113" w:rsidP="008C311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F92C8D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Адрес или описание места отлова безнадзорных животных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113" w:rsidRPr="00F92C8D" w:rsidRDefault="008C3113" w:rsidP="008C311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F92C8D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Кому и когда поручено провести мероприятия по отлову безнадзорных животных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113" w:rsidRPr="00F92C8D" w:rsidRDefault="008C3113" w:rsidP="008C311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F92C8D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Сведения об информировании населения о планируемых мероприятиях по отлову безнадзорных животных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3113" w:rsidRPr="00F92C8D" w:rsidRDefault="008C3113" w:rsidP="008C311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F92C8D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Примечание</w:t>
            </w:r>
          </w:p>
        </w:tc>
      </w:tr>
      <w:tr w:rsidR="008C3113" w:rsidRPr="00F92C8D" w:rsidTr="00DA2E48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113" w:rsidRPr="00F92C8D" w:rsidRDefault="008C3113" w:rsidP="008C311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113" w:rsidRPr="00F92C8D" w:rsidRDefault="008C3113" w:rsidP="008C311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113" w:rsidRPr="00F92C8D" w:rsidRDefault="008C3113" w:rsidP="008C311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113" w:rsidRPr="00F92C8D" w:rsidRDefault="008C3113" w:rsidP="008C311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113" w:rsidRPr="00F92C8D" w:rsidRDefault="008C3113" w:rsidP="008C311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113" w:rsidRPr="00F92C8D" w:rsidRDefault="008C3113" w:rsidP="008C311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113" w:rsidRPr="00F92C8D" w:rsidRDefault="008C3113" w:rsidP="008C311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3113" w:rsidRPr="00F92C8D" w:rsidRDefault="008C3113" w:rsidP="008C311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8C3113" w:rsidRPr="00F92C8D" w:rsidTr="00DA2E48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113" w:rsidRPr="00F92C8D" w:rsidRDefault="008C3113" w:rsidP="008C311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113" w:rsidRPr="00F92C8D" w:rsidRDefault="008C3113" w:rsidP="008C311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113" w:rsidRPr="00F92C8D" w:rsidRDefault="008C3113" w:rsidP="008C311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113" w:rsidRPr="00F92C8D" w:rsidRDefault="008C3113" w:rsidP="008C311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113" w:rsidRPr="00F92C8D" w:rsidRDefault="008C3113" w:rsidP="008C311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113" w:rsidRPr="00F92C8D" w:rsidRDefault="008C3113" w:rsidP="008C311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113" w:rsidRPr="00F92C8D" w:rsidRDefault="008C3113" w:rsidP="008C311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3113" w:rsidRPr="00F92C8D" w:rsidRDefault="008C3113" w:rsidP="008C311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</w:tbl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ectPr w:rsidR="008C3113" w:rsidRPr="00F92C8D">
          <w:pgSz w:w="11906" w:h="16838"/>
          <w:pgMar w:top="690" w:right="557" w:bottom="584" w:left="915" w:header="720" w:footer="720" w:gutter="0"/>
          <w:cols w:space="720"/>
          <w:docGrid w:linePitch="360"/>
        </w:sectPr>
      </w:pPr>
    </w:p>
    <w:p w:rsidR="008C3113" w:rsidRPr="00F92C8D" w:rsidRDefault="008C3113" w:rsidP="008C3113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</w:pPr>
      <w:bookmarkStart w:id="1" w:name="sub_1200"/>
      <w:r w:rsidRPr="00F92C8D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lastRenderedPageBreak/>
        <w:t>ПРИ</w:t>
      </w:r>
      <w:bookmarkStart w:id="2" w:name="_GoBack"/>
      <w:bookmarkEnd w:id="2"/>
      <w:r w:rsidRPr="00F92C8D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>ЛОЖЕНИЕ 2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 xml:space="preserve">к Порядку 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>организации деятельности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 xml:space="preserve"> по проведению мероприятий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 xml:space="preserve"> по отлову и содержанию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 xml:space="preserve"> безнадзорных животных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 xml:space="preserve"> на территории </w:t>
      </w:r>
      <w:proofErr w:type="spellStart"/>
      <w:r w:rsidRPr="00F92C8D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F92C8D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 xml:space="preserve"> 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 xml:space="preserve">муниципального района 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>Республики Мордовия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br/>
      </w:r>
    </w:p>
    <w:bookmarkEnd w:id="1"/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</w:t>
      </w:r>
      <w:r w:rsidRPr="00F92C8D">
        <w:rPr>
          <w:rFonts w:ascii="Times New Roman" w:eastAsia="Arial Unicode MS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 xml:space="preserve">Акт 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 xml:space="preserve">                     отлова безнадзорных животных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</w:t>
      </w:r>
      <w:proofErr w:type="gramStart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По  заявке</w:t>
      </w:r>
      <w:proofErr w:type="gramEnd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на отлов безнадзорных домашних животных, регистрационный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N ____ от "__" _________ 20__ г.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В соответствии с планом по отлову безнадзорных животных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_________________________________________________________________________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(в случае если проведение отлова безнадзорных животных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_________________________________________________________________________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осуществлено в соответствии с плановыми мероприятиями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по отлову безнадзорных животных)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Место отлова (адрес по заявке/плану) _______________________________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_________________________________________________________________________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Отлов произведен сотрудниками ______________________________________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_________________________________________________________________________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(наименование специализированной организации, Ф.И.О. сотрудников)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Отловлено безнадзорных животных ___________________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(количество)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Передано   в   пункт   </w:t>
      </w:r>
      <w:proofErr w:type="gramStart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временного  содержания</w:t>
      </w:r>
      <w:proofErr w:type="gramEnd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безнадзорных  животных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 (количество)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Отметка работника пункта временного содержания безнадзорных животных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_________________________________________________________________________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(подпись, Ф.И.О., штамп организации)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</w:t>
      </w:r>
      <w:proofErr w:type="gramStart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Количество  погибших</w:t>
      </w:r>
      <w:proofErr w:type="gramEnd"/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при  отлове  безнадзорных  домашних   животных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____________________________________________________________ (голов)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Причина гибели безнадзорных домашних животных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__________________________________________________________________</w:t>
      </w: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_______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Работник специализированной организации: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     __________________     ________________________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должность                 подпись              расшифровка подписи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Представитель органа местного самоуправления</w:t>
      </w:r>
    </w:p>
    <w:p w:rsidR="008C3113" w:rsidRPr="00F92C8D" w:rsidRDefault="008C3113" w:rsidP="008C311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92C8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     __________________     ________________________</w:t>
      </w:r>
    </w:p>
    <w:p w:rsidR="00D52076" w:rsidRPr="00F92C8D" w:rsidRDefault="00D52076">
      <w:pPr>
        <w:rPr>
          <w:rFonts w:ascii="Times New Roman" w:hAnsi="Times New Roman" w:cs="Times New Roman"/>
          <w:sz w:val="28"/>
          <w:szCs w:val="28"/>
        </w:rPr>
      </w:pPr>
    </w:p>
    <w:sectPr w:rsidR="00D52076" w:rsidRPr="00F92C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DF4"/>
    <w:rsid w:val="008C3113"/>
    <w:rsid w:val="00D03DF4"/>
    <w:rsid w:val="00D52076"/>
    <w:rsid w:val="00F92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8FFD87-AA19-4906-9C91-EB102F150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2442</Words>
  <Characters>13925</Characters>
  <Application>Microsoft Office Word</Application>
  <DocSecurity>0</DocSecurity>
  <Lines>116</Lines>
  <Paragraphs>32</Paragraphs>
  <ScaleCrop>false</ScaleCrop>
  <Company>SPecialiST RePack</Company>
  <LinksUpToDate>false</LinksUpToDate>
  <CharactersWithSpaces>16335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dcterms:created xsi:type="dcterms:W3CDTF">2016-07-28T06:02:00Z</dcterms:created>
  <dcterms:modified xsi:type="dcterms:W3CDTF">2016-11-22T12:15:00Z</dcterms:modified>
</cp:coreProperties>
</file>