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2F1" w:rsidRPr="000D52F1" w:rsidRDefault="000D52F1" w:rsidP="000D52F1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</w:t>
      </w:r>
      <w:bookmarkStart w:id="0" w:name="_GoBack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0D52F1" w:rsidRPr="000D52F1" w:rsidRDefault="000D52F1" w:rsidP="000D52F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Pr="000D52F1" w:rsidRDefault="000D52F1" w:rsidP="000D52F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Pr="000D52F1" w:rsidRDefault="000D52F1" w:rsidP="000D52F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0D52F1" w:rsidRPr="000D52F1" w:rsidRDefault="000D52F1" w:rsidP="000D52F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0D52F1" w:rsidRPr="000D52F1" w:rsidRDefault="000D52F1" w:rsidP="000D52F1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0D52F1" w:rsidRPr="000D52F1" w:rsidRDefault="000D52F1" w:rsidP="000D52F1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0D52F1" w:rsidRPr="000D52F1" w:rsidRDefault="000D52F1" w:rsidP="000D52F1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bookmarkEnd w:id="0"/>
    <w:p w:rsidR="000D52F1" w:rsidRPr="000D52F1" w:rsidRDefault="000D52F1" w:rsidP="000D52F1">
      <w:pPr>
        <w:suppressAutoHyphens/>
        <w:spacing w:after="0" w:line="240" w:lineRule="auto"/>
        <w:rPr>
          <w:rFonts w:ascii="Times New Roman" w:eastAsia="Calibri" w:hAnsi="Times New Roman" w:cs="Times New Roman"/>
          <w:color w:val="00000A"/>
          <w:sz w:val="28"/>
          <w:szCs w:val="28"/>
          <w:lang w:eastAsia="zh-CN"/>
        </w:rPr>
      </w:pPr>
    </w:p>
    <w:p w:rsidR="000D52F1" w:rsidRPr="000D52F1" w:rsidRDefault="000D52F1" w:rsidP="001636F7">
      <w:pPr>
        <w:widowControl w:val="0"/>
        <w:suppressAutoHyphens/>
        <w:spacing w:before="108" w:after="108" w:line="240" w:lineRule="auto"/>
        <w:jc w:val="center"/>
        <w:outlineLvl w:val="0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636F7" w:rsidRPr="000D52F1" w:rsidRDefault="00B16B87" w:rsidP="001636F7">
      <w:pPr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outlineLvl w:val="0"/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 xml:space="preserve">ОБ УТВЕРЖДЕНИИ ПЛАНА МЕРОПРИЯТИЙ («ДОРОЖНОЙ КАРТЫ») «ПОВЫШЕНИЕ ЗНАЧЕНИЙ ПОКАЗАТЕЛЕЙ ДОСТУПНОСТИ ДЛЯ ИНВАЛИДОВ И ДРУГИХ МАЛОМОБИЛЬНЫХ ГРУПП НАСЕЛЕНИЯ ОБЪЕКТОВ И УСЛУГ НА ТЕРРИТОРИИ КАДОШКИНСКОГО МУНИЦИПАЛЬНОГО РАЙОНА РЕСПУБЛИКИ МОРДОВИЯ (2016-2030 ГОДЫ)» 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636F7" w:rsidRPr="000D52F1" w:rsidRDefault="001636F7" w:rsidP="001636F7">
      <w:pPr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pacing w:val="-10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Во исполнение Федерального закона от 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и поручением Председателя Правительства Российской Федерации Д.А. Медведева от 12 декабря 2014 года № ДМ-П12-1975, а также в целях реализации постановления Правительства Республики Мордовия от 3 августа 2015 года № 462 «О некоторых мерах социальной защиты инвалидов в связи с ратификацией Конвенции о правах инвалидов, </w:t>
      </w:r>
      <w:r w:rsidRPr="000D52F1">
        <w:rPr>
          <w:rFonts w:ascii="Times New Roman" w:eastAsia="Arial Unicode MS" w:hAnsi="Times New Roman" w:cs="Times New Roman"/>
          <w:spacing w:val="-10"/>
          <w:kern w:val="1"/>
          <w:sz w:val="28"/>
          <w:szCs w:val="28"/>
          <w:lang w:eastAsia="hi-IN" w:bidi="hi-IN"/>
        </w:rPr>
        <w:t xml:space="preserve">администрация </w:t>
      </w:r>
      <w:proofErr w:type="spellStart"/>
      <w:r w:rsidRPr="000D52F1">
        <w:rPr>
          <w:rFonts w:ascii="Times New Roman" w:eastAsia="Arial Unicode MS" w:hAnsi="Times New Roman" w:cs="Times New Roman"/>
          <w:spacing w:val="-1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spacing w:val="-10"/>
          <w:kern w:val="1"/>
          <w:sz w:val="28"/>
          <w:szCs w:val="28"/>
          <w:lang w:eastAsia="hi-IN" w:bidi="hi-IN"/>
        </w:rPr>
        <w:t xml:space="preserve"> муниципального района </w:t>
      </w:r>
    </w:p>
    <w:p w:rsidR="000D52F1" w:rsidRPr="000D52F1" w:rsidRDefault="000D52F1" w:rsidP="001636F7">
      <w:pPr>
        <w:widowControl w:val="0"/>
        <w:shd w:val="clear" w:color="auto" w:fill="FFFFFF"/>
        <w:tabs>
          <w:tab w:val="left" w:pos="1018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1636F7" w:rsidRPr="000D52F1" w:rsidRDefault="001636F7" w:rsidP="001636F7">
      <w:pPr>
        <w:widowControl w:val="0"/>
        <w:shd w:val="clear" w:color="auto" w:fill="FFFFFF"/>
        <w:tabs>
          <w:tab w:val="left" w:pos="1018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0D52F1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т</w:t>
      </w:r>
      <w:proofErr w:type="gramEnd"/>
      <w:r w:rsidRPr="000D52F1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а н о в л я е т:</w:t>
      </w:r>
    </w:p>
    <w:p w:rsidR="000D52F1" w:rsidRPr="000D52F1" w:rsidRDefault="000D52F1" w:rsidP="001636F7">
      <w:pPr>
        <w:widowControl w:val="0"/>
        <w:shd w:val="clear" w:color="auto" w:fill="FFFFFF"/>
        <w:tabs>
          <w:tab w:val="left" w:pos="1018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1636F7" w:rsidRPr="000D52F1" w:rsidRDefault="001636F7" w:rsidP="001636F7">
      <w:pPr>
        <w:widowControl w:val="0"/>
        <w:numPr>
          <w:ilvl w:val="0"/>
          <w:numId w:val="1"/>
        </w:numPr>
        <w:suppressAutoHyphens/>
        <w:spacing w:before="108" w:after="108" w:line="240" w:lineRule="auto"/>
        <w:jc w:val="both"/>
        <w:outlineLvl w:val="0"/>
        <w:rPr>
          <w:rFonts w:ascii="Times New Roman" w:eastAsia="Arial Unicode MS" w:hAnsi="Times New Roman" w:cs="Times New Roman"/>
          <w:bCs/>
          <w:color w:val="26282F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ab/>
      </w:r>
      <w:r w:rsidRPr="000D52F1"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ab/>
      </w:r>
      <w:r w:rsidRPr="000D52F1">
        <w:rPr>
          <w:rFonts w:ascii="Times New Roman" w:eastAsia="Arial Unicode MS" w:hAnsi="Times New Roman" w:cs="Times New Roman"/>
          <w:bCs/>
          <w:color w:val="26282F"/>
          <w:kern w:val="1"/>
          <w:sz w:val="28"/>
          <w:szCs w:val="28"/>
          <w:lang w:eastAsia="hi-IN" w:bidi="hi-IN"/>
        </w:rPr>
        <w:t xml:space="preserve">1. Утвердить прилагаемый План мероприятий («дорожную карту») «Повышение значений показателей доступности для инвалидов и других маломобильных групп населения объектов и услуг на территории </w:t>
      </w:r>
      <w:proofErr w:type="spellStart"/>
      <w:r w:rsidRPr="000D52F1">
        <w:rPr>
          <w:rFonts w:ascii="Times New Roman" w:eastAsia="Arial Unicode MS" w:hAnsi="Times New Roman" w:cs="Times New Roman"/>
          <w:bCs/>
          <w:color w:val="26282F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bCs/>
          <w:color w:val="26282F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(2016-2030 годы)» (далее – «дорожная карта»). 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Руководителям структурных подразделений администрации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ответственных за реализацию «дорожной карты» обеспечить реализацию мероприятий «дорожной карты».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 Финансовому управлению администрации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при подготовке проекта бюджета на очередной финансовый год и плановый период учитывать в установленном порядке мероприятия, предусмотренные «дорожной картой».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 Постановление администрации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от 31. Августа 2015 года № 259-П «Об утверждении Плана </w:t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мероприятий («дорожной карты») «Повышение значений показателей доступности для инвалидов и других маломобильных групп населения объектов и услуг в приоритетных сферах жизнедеятельности на территории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(2015-2018 годы)» признать утратившим силу. 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 xml:space="preserve">5. </w:t>
      </w:r>
      <w:r w:rsidRPr="000D52F1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Настоящее постановление вступает в силу со дня его официального опубликования в газете для издания официальных сообщений и материалов, нормативных</w:t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и иных актов «Вестник» и подлежит размещению на официальном сайте Администрации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в сети «Интернет».   </w:t>
      </w:r>
    </w:p>
    <w:p w:rsidR="001636F7" w:rsidRPr="000D52F1" w:rsidRDefault="001636F7" w:rsidP="001636F7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</w:p>
    <w:p w:rsidR="001636F7" w:rsidRPr="000D52F1" w:rsidRDefault="001636F7" w:rsidP="001636F7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0D52F1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</w:t>
      </w:r>
    </w:p>
    <w:p w:rsidR="001636F7" w:rsidRPr="000D52F1" w:rsidRDefault="001636F7" w:rsidP="001636F7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муниципального района </w:t>
      </w:r>
    </w:p>
    <w:p w:rsidR="001636F7" w:rsidRPr="000D52F1" w:rsidRDefault="001636F7" w:rsidP="001636F7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         А.В. </w:t>
      </w:r>
      <w:proofErr w:type="spellStart"/>
      <w:r w:rsidRPr="000D52F1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Чаткин</w:t>
      </w:r>
      <w:proofErr w:type="spellEnd"/>
      <w:r w:rsidRPr="000D52F1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</w:t>
      </w:r>
    </w:p>
    <w:p w:rsidR="001636F7" w:rsidRPr="000D52F1" w:rsidRDefault="001636F7" w:rsidP="001636F7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0D52F1" w:rsidRDefault="001636F7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              </w:t>
      </w: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52F1" w:rsidRDefault="000D52F1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636F7" w:rsidRPr="000D52F1" w:rsidRDefault="001636F7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УТВЕРЖДЕН</w:t>
      </w:r>
    </w:p>
    <w:p w:rsidR="001636F7" w:rsidRPr="000D52F1" w:rsidRDefault="001636F7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              Постановлением администрации</w:t>
      </w:r>
    </w:p>
    <w:p w:rsidR="001636F7" w:rsidRPr="000D52F1" w:rsidRDefault="001636F7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             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</w:t>
      </w:r>
    </w:p>
    <w:p w:rsidR="001636F7" w:rsidRPr="000D52F1" w:rsidRDefault="001636F7" w:rsidP="000D52F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               Республики </w:t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Мордовия</w:t>
      </w:r>
    </w:p>
    <w:p w:rsidR="000D52F1" w:rsidRPr="000D52F1" w:rsidRDefault="001636F7" w:rsidP="000D52F1">
      <w:pPr>
        <w:tabs>
          <w:tab w:val="left" w:pos="1701"/>
          <w:tab w:val="center" w:pos="4677"/>
          <w:tab w:val="right" w:pos="9355"/>
        </w:tabs>
        <w:jc w:val="right"/>
        <w:rPr>
          <w:rFonts w:ascii="Times New Roman" w:eastAsia="Calibri" w:hAnsi="Times New Roman" w:cs="Times New Roman"/>
          <w:color w:val="00000A"/>
          <w:sz w:val="28"/>
          <w:szCs w:val="28"/>
          <w:lang w:eastAsia="zh-C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              </w:t>
      </w: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ab/>
      </w:r>
      <w:r w:rsidR="000D52F1" w:rsidRPr="000D52F1">
        <w:rPr>
          <w:rFonts w:ascii="Times New Roman" w:eastAsia="Calibri" w:hAnsi="Times New Roman" w:cs="Times New Roman"/>
          <w:color w:val="00000A"/>
          <w:sz w:val="28"/>
          <w:szCs w:val="28"/>
          <w:lang w:eastAsia="zh-CN"/>
        </w:rPr>
        <w:t>от____________2016 г. №____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1636F7" w:rsidRPr="000D52F1" w:rsidRDefault="001636F7" w:rsidP="001636F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1636F7" w:rsidRPr="000D52F1" w:rsidRDefault="00B16B87" w:rsidP="001636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ПЛАН МЕРОПРИЯТИЙ («ДОРОЖНАЯ КАРТА»)</w:t>
      </w:r>
    </w:p>
    <w:p w:rsidR="001636F7" w:rsidRPr="000D52F1" w:rsidRDefault="00B16B87" w:rsidP="001636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«ПОВЫШЕНИЕ ЗНАЧЕНИЙ ПОКАЗАТЕЛЕЙ ДОСТУПНОСТИ ДЛЯ ИНВАЛИДОВ И ДРУГИХ МАЛОМОБИЛЬНЫХ ГРУПП НАСЕЛЕНИЯ ОБЪЕКТОВ И УСЛУГ НА ТЕРРИТОРИИ КАДОШКИНСКОГО МУНИЦИПАЛЬНОГО РАЙОНА РЕСПУБЛИКИ МОРДОВИЯ (2016-2030 ГОДЫ»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bookmarkStart w:id="1" w:name="Par263"/>
      <w:bookmarkEnd w:id="1"/>
    </w:p>
    <w:p w:rsidR="001636F7" w:rsidRPr="000D52F1" w:rsidRDefault="001636F7" w:rsidP="001636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Раздел </w:t>
      </w: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val="en-US" w:eastAsia="hi-IN" w:bidi="hi-IN"/>
        </w:rPr>
        <w:t>I</w:t>
      </w: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. Общее описание «Дорожной карты»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" w:name="Par365"/>
      <w:bookmarkEnd w:id="2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План мероприятий («дорожная карта») «Повышение значений показателей доступности для инвалидов и других маломобильных групп населения объектов и услуг на территории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(2016-2030 годы» (далее – «дорожная карта») разработан во исполнение: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Конвенции о правах инвалидов;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Конституции Российской Федерации;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Федерального закона от 24.11.1995 № 181-ФЗ «О социальной защите инвалидов в Российской Федерации»;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Распоряжения Правительства Российской Федерации от 26.11.2012 г. № 2181-р «Об утверждении государственной программы Российской Федерации «Доступная среда» на 2011-2015 годы»;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</w:t>
      </w:r>
      <w:hyperlink r:id="rId5" w:history="1">
        <w:r w:rsidRPr="000D52F1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Концепции</w:t>
        </w:r>
      </w:hyperlink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17.11.2008г. № 1662-р;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Государственной </w:t>
      </w:r>
      <w:hyperlink r:id="rId6" w:history="1">
        <w:r w:rsidRPr="000D52F1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программы</w:t>
        </w:r>
      </w:hyperlink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Российской Федерации «Доступная среда» на 2011-2015 годы», утвержденной Постановлением Правительства Российской Федерации от </w:t>
      </w:r>
      <w:proofErr w:type="gram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15.04.2014  №</w:t>
      </w:r>
      <w:proofErr w:type="gram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297;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Целью разработки «дорожной карты» является обеспечение беспрепятственного доступа к объектам и услугам инвалидов и других маломобильных групп населения (людей, испытывающих затруднения при самостоятельном передвижении, </w:t>
      </w:r>
      <w:proofErr w:type="gram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получении  услуг</w:t>
      </w:r>
      <w:proofErr w:type="gram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, необходимой  информации) (далее   -   МГН) на территории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 </w:t>
      </w:r>
      <w:bookmarkStart w:id="3" w:name="Par271"/>
      <w:bookmarkEnd w:id="3"/>
    </w:p>
    <w:p w:rsidR="001636F7" w:rsidRPr="000D52F1" w:rsidRDefault="001636F7" w:rsidP="001636F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1636F7" w:rsidRPr="000D52F1" w:rsidRDefault="001636F7" w:rsidP="001636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Раздел </w:t>
      </w: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val="en-US" w:eastAsia="hi-IN" w:bidi="hi-IN"/>
        </w:rPr>
        <w:t>II</w:t>
      </w: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. Характеристика проблемы и обоснование необходимости ее решения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Формирование доступной для инвалидов среды жизнедеятельности </w:t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является одной из приоритетных задач социально-экономического развития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 Устранение существующих барьеров для инвалидов во всех сферах их жизнедеятельности является важной социальной проблемой. 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Отсутствие условий доступности является главным препятствием для всесторонней интеграции инвалидов в общество, а, следовательно, не позволяет людям, имеющим ограничения в здоровье, быть равноправными членами гражданского общества и в полном объеме реализовывать свои конституционные права. 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По данным мониторинга основных социально-демографических показателей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на территории проживает 700 инвалида, что составляет 9,6 % от общей численности населения района, в том числе 14 ребенка-инвалида, что составляет 0,2 % от общей численности населения района.  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На территории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проводится работа по социальной поддержке и созданию условий для полноценной интеграции инвалидов в общество. 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 целях повышения конкурентоспособности инвалидов на рынке труда и обеспечения дополнительных гарантий занятости инвалидов, во исполнение Закона Республики Мордовия от 7 февраля 2005 года № 9-З «О квотировании рабочих мест для отдельных категорий граждан, особо нуждающихся в социальной защите Администрацией района принято Постановление от 30.09.2014 года № 413-П «О квотировании рабочих мест в организациях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для отдельных категорий граждан, особо нуждающихся в социальной защите».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 решении вопросов создания доступной среды для инвалидов на территории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существует ряд проблем, требующих комплексного подхода: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не систематизирована, а, следовательно, не эффективна организация профилактической работы, направленной на ликвидацию проявлений дискриминации по признаку инвалидности, на воспитание толерантного отношения к гражданам с ограниченными возможностями здоровья;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большинство инвалидов практически изолированы в своих квартирах из-за отсутствия устройств, обеспечивающих беспрепятственный доступ к объектам социальной инфраструктуры, информации и услугам, неприспособленности общественного транспорта к нуждам инвалидов; 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приоритетные объекты социальной инфраструктуры остаются для инвалидов труднодоступными из-за отсутствия элементарных приспособлений. </w:t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br/>
        <w:t xml:space="preserve">К числу таких объектов относятся учреждения системы образования, здравоохранения, социального обслуживания, культуры, спорта, административные здания и общественный транспорт. 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По поручению Министерства социальной защиты населения Республики Мордовия с 2015 года начали работу по обследованию и паспортизации объектов социальной инфраструктуры с целью объективной оценки состояния </w:t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их доступности. 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Наряду с инвалидами к маломобильным группам населения относятся граждане с временным нарушением здоровья, люди старших возрастов, пешеходы с детскими колясками, дети дошкольного возраста и другие граждане, испытывающие затруднения при самостоятельном передвижении, получении услуг, необходимой информации или при ориентировании в пространстве. В целом, более 25 % жителей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района относится к маломобильным категориям населения, которым так же, как и инвалидам, необходима доступная, «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безбарьерная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» среда на объектах социальной инфраструктуры.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636F7" w:rsidRPr="000D52F1" w:rsidRDefault="001636F7" w:rsidP="001636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Раздел </w:t>
      </w: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val="en-US" w:eastAsia="hi-IN" w:bidi="hi-IN"/>
        </w:rPr>
        <w:t>III</w:t>
      </w: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. Цели и задачи мероприятий «дорожной карты»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Целью мероприятий «дорожной карты» является обеспечение к началу 2030 года на территории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беспрепятственного доступа к приоритетным объектам и услугам в приоритетных сферах жизнедеятельности инвалидов и других маломобильных групп населения. 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Достижение указанной цели предусматривает решение следующих задач: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  <w:t>Задача 1</w:t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Совершенствование нормативно-правовой и организационной основы формирования доступной среды жизнедеятельности инвалидов и других МГН на территории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Реализация данной задачи позволит оптимизировать межведомственное взаимодействие органов местного самоуправления, организаций различных форм собственности при обеспечении доступности для данной категории граждан приоритетных объектов и услуг в приоритетных сферах жизнедеятельности. 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  <w:t xml:space="preserve">Задача 2. </w:t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Повышение уровня доступности приоритетных объектов и услуг в приоритетных сферах жизнедеятельности инвалидов и других МГН на территории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Реализация данной задачи будет способствовать созданию условий для интеграции инвалидов в общество и повышению качества жизни инвалидов в современных условиях.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  <w:t>Задача 3.</w:t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Информационно-методическое обеспечение системы реабилитации и социальной интеграции инвалидов.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Реализация данной задачи повысит уровень профессиональной компетентности специалистов, работающих с инвалидами, обеспечит создание эффективно действующей системы информационного обеспечения инвалидов и устранит «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отношенческие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» барьеры в обществе. 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636F7" w:rsidRPr="000D52F1" w:rsidRDefault="001636F7" w:rsidP="001636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Раздел </w:t>
      </w: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val="en-US" w:eastAsia="hi-IN" w:bidi="hi-IN"/>
        </w:rPr>
        <w:t>IV</w:t>
      </w: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. Сроки и этапы реализации мероприятий «дорожной карты»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Реализация мероприятий «дорожной карты» рассчитана на 15 лет с 2016 по 2030 годы и включает три этапа: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первый этап – 2016-2019 год;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второй этап – 2020-2025 годы;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третий этап – 2026-2030 годы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u w:val="single"/>
          <w:lang w:eastAsia="hi-IN" w:bidi="hi-IN"/>
        </w:rPr>
        <w:t>Первый этап</w:t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– оценка состояния доступности приоритетных объектов и услуг в приоритетных сферах жизнедеятельности инвалидов и других маломобильных групп населения, выявление и определение степени соответствия требованиям доступности объектов социальной, транспортной и инженерной инфраструктур, жилищного фонда, услуг образования и культуры, здравоохранения, спорта и отдыха посредством паспортизации и мониторинга, разработка нормативных правовых, методических и информационных документов и материалов; проведение мероприятий по созданию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безбарьерной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среды жизнедеятельности для инвалидов.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u w:val="single"/>
          <w:lang w:eastAsia="hi-IN" w:bidi="hi-IN"/>
        </w:rPr>
        <w:t>Второй этап</w:t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– реализация конкретных мероприятий в области обеспечения доступности приоритетных объектов и услуг сферы жизнедеятельности инвалидов, повышение качества социальной реабилитации, развитие информационного пространства и коммуникаций, трудоустройства, занятости и социокультурной реабилитации. 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С 2020 по 2025 год на втором этапе реализации плана мероприятий планируется провести конкретные мероприятия в области обеспечения доступности приоритетных объектов и услуг сферы жизнедеятельности инвалидов, повысить качество социальной реабилитации, обеспечить развитие информационного пространства и коммуникаций, трудоустройства, занятости и социокультурной реабилитации инвалидов. 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u w:val="single"/>
          <w:lang w:eastAsia="hi-IN" w:bidi="hi-IN"/>
        </w:rPr>
        <w:t>Третий этап</w:t>
      </w: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– анализ результатов состояния доступности среды жизнедеятельности для инвалидов и других маломобильных групп населения на территории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и разработка, в случае необходимости, плана мероприятий «дорожной карты» на следующий период. 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636F7" w:rsidRPr="000D52F1" w:rsidRDefault="001636F7" w:rsidP="001636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Раздел </w:t>
      </w: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val="en-US" w:eastAsia="hi-IN" w:bidi="hi-IN"/>
        </w:rPr>
        <w:t>V</w:t>
      </w: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. Управление и контроль реализации мероприятий «дорожной карты»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" w:name="Par299"/>
      <w:bookmarkEnd w:id="4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Разработка и контроль за исполнением «Дорожной карты» осуществляется Администрацией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в соответствии с вопросами местного значения полномочиями органов местного самоуправления по решению вопросов местного значения.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636F7" w:rsidRPr="000D52F1" w:rsidRDefault="001636F7" w:rsidP="001636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Раздел </w:t>
      </w: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val="en-US" w:eastAsia="hi-IN" w:bidi="hi-IN"/>
        </w:rPr>
        <w:t>VI</w:t>
      </w: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. Оценки эффективности реализации мероприятий «Дорожной карты».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Значения показателей «Дорожной карты» должны содержать показатели доступности для инвалидов и других маломобильных групп населения объектов и услуг в соответствии с основными полномочиями в сферах социальной защиты и занятости населения, здравоохранения образования, культуры, транспортного обслуживания, связи и информации физической культуры и спорта, торговли, </w:t>
      </w:r>
      <w:proofErr w:type="spellStart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жилищно</w:t>
      </w:r>
      <w:proofErr w:type="spellEnd"/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– коммунального хозяйства.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Значения показателей доступности для инвалидов объектов и услуг должны быть разработаны по форме, указанной в приложении 1.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636F7" w:rsidRPr="000D52F1" w:rsidRDefault="001636F7" w:rsidP="001636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lastRenderedPageBreak/>
        <w:t xml:space="preserve">Раздел </w:t>
      </w: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val="en-US" w:eastAsia="hi-IN" w:bidi="hi-IN"/>
        </w:rPr>
        <w:t>VII</w:t>
      </w:r>
      <w:r w:rsidRPr="000D52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. Перечень мероприятий «Дорожной карты».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52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Мероприятия «Дорожной карты» направлены на развитие мер социальной поддержки инвалидов и детей – инвалидов, предоставление им равных возможностей для участия в жизни общества и повышение качества жизни на основе формирования доступной среды жизнедеятельности.</w:t>
      </w:r>
    </w:p>
    <w:p w:rsidR="001636F7" w:rsidRPr="000D52F1" w:rsidRDefault="001636F7" w:rsidP="001636F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636F7" w:rsidRPr="000D52F1" w:rsidRDefault="001636F7" w:rsidP="001636F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636F7" w:rsidRPr="000D52F1" w:rsidRDefault="001636F7" w:rsidP="001636F7">
      <w:pPr>
        <w:widowControl w:val="0"/>
        <w:tabs>
          <w:tab w:val="left" w:pos="851"/>
        </w:tabs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B13DB7" w:rsidRPr="000D52F1" w:rsidRDefault="00B13DB7">
      <w:pPr>
        <w:rPr>
          <w:rFonts w:ascii="Times New Roman" w:hAnsi="Times New Roman" w:cs="Times New Roman"/>
          <w:sz w:val="28"/>
          <w:szCs w:val="28"/>
        </w:rPr>
      </w:pPr>
    </w:p>
    <w:sectPr w:rsidR="00B13DB7" w:rsidRPr="000D5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DC5"/>
    <w:rsid w:val="000D52F1"/>
    <w:rsid w:val="001636F7"/>
    <w:rsid w:val="00460DC5"/>
    <w:rsid w:val="00B13DB7"/>
    <w:rsid w:val="00B1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7E6144-1EF6-48B8-B91D-196D90286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4B5548EE3FEDBD3B3008876766738FEA5BB837927EE6122E79B25C3DA9883B5FF9EDB13197AC524oAF8L" TargetMode="External"/><Relationship Id="rId5" Type="http://schemas.openxmlformats.org/officeDocument/2006/relationships/hyperlink" Target="consultantplus://offline/ref=4BDF49FE299D4F4C3B9D32979F1772EC2830414F7AF0AD9AB1025AC032196C0363CDCC17192847a3dF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1965</Words>
  <Characters>11207</Characters>
  <Application>Microsoft Office Word</Application>
  <DocSecurity>0</DocSecurity>
  <Lines>93</Lines>
  <Paragraphs>26</Paragraphs>
  <ScaleCrop>false</ScaleCrop>
  <Company>SPecialiST RePack</Company>
  <LinksUpToDate>false</LinksUpToDate>
  <CharactersWithSpaces>13146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2016-04-07T06:20:00Z</dcterms:created>
  <dcterms:modified xsi:type="dcterms:W3CDTF">2016-11-22T07:57:00Z</dcterms:modified>
</cp:coreProperties>
</file>