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968" w:rsidRPr="00E04968" w:rsidRDefault="00E04968" w:rsidP="00E04968">
      <w:pPr>
        <w:widowControl/>
        <w:tabs>
          <w:tab w:val="left" w:pos="7800"/>
        </w:tabs>
        <w:jc w:val="right"/>
        <w:rPr>
          <w:sz w:val="28"/>
          <w:szCs w:val="28"/>
        </w:rPr>
      </w:pPr>
      <w:r w:rsidRPr="00E04968">
        <w:rPr>
          <w:sz w:val="28"/>
          <w:szCs w:val="28"/>
        </w:rPr>
        <w:t xml:space="preserve">      ПРОЕКТ</w:t>
      </w:r>
    </w:p>
    <w:p w:rsidR="00E04968" w:rsidRPr="00E04968" w:rsidRDefault="00E04968" w:rsidP="00E04968">
      <w:pPr>
        <w:widowControl/>
        <w:jc w:val="center"/>
        <w:rPr>
          <w:sz w:val="28"/>
          <w:szCs w:val="28"/>
        </w:rPr>
      </w:pPr>
    </w:p>
    <w:p w:rsidR="00E04968" w:rsidRPr="00E04968" w:rsidRDefault="00E04968" w:rsidP="00E04968">
      <w:pPr>
        <w:jc w:val="center"/>
        <w:rPr>
          <w:sz w:val="28"/>
          <w:szCs w:val="28"/>
        </w:rPr>
      </w:pPr>
    </w:p>
    <w:p w:rsidR="00E04968" w:rsidRPr="00E04968" w:rsidRDefault="00E04968" w:rsidP="00E04968">
      <w:pPr>
        <w:jc w:val="center"/>
        <w:rPr>
          <w:sz w:val="28"/>
          <w:szCs w:val="28"/>
        </w:rPr>
      </w:pPr>
    </w:p>
    <w:p w:rsidR="00E04968" w:rsidRPr="00E04968" w:rsidRDefault="00E04968" w:rsidP="00E04968">
      <w:pPr>
        <w:jc w:val="center"/>
        <w:rPr>
          <w:b/>
          <w:sz w:val="28"/>
          <w:szCs w:val="28"/>
        </w:rPr>
      </w:pPr>
      <w:r w:rsidRPr="00E04968">
        <w:rPr>
          <w:b/>
          <w:sz w:val="28"/>
          <w:szCs w:val="28"/>
        </w:rPr>
        <w:t>П О С Т А Н О В Л Е Н И Е</w:t>
      </w:r>
    </w:p>
    <w:p w:rsidR="00E04968" w:rsidRPr="00E04968" w:rsidRDefault="00E04968" w:rsidP="00E04968">
      <w:pPr>
        <w:jc w:val="center"/>
        <w:rPr>
          <w:sz w:val="28"/>
          <w:szCs w:val="28"/>
        </w:rPr>
      </w:pPr>
      <w:r w:rsidRPr="00E04968">
        <w:rPr>
          <w:sz w:val="28"/>
          <w:szCs w:val="28"/>
        </w:rPr>
        <w:t>_____________________________________________________</w:t>
      </w:r>
    </w:p>
    <w:p w:rsidR="00E04968" w:rsidRPr="00E04968" w:rsidRDefault="00E04968" w:rsidP="00E04968">
      <w:pPr>
        <w:tabs>
          <w:tab w:val="left" w:pos="0"/>
          <w:tab w:val="center" w:pos="4807"/>
        </w:tabs>
        <w:rPr>
          <w:sz w:val="28"/>
          <w:szCs w:val="28"/>
        </w:rPr>
      </w:pPr>
      <w:r w:rsidRPr="00E04968">
        <w:rPr>
          <w:sz w:val="28"/>
          <w:szCs w:val="28"/>
        </w:rPr>
        <w:t>от ___</w:t>
      </w:r>
      <w:r w:rsidRPr="00E04968">
        <w:rPr>
          <w:sz w:val="28"/>
          <w:szCs w:val="28"/>
        </w:rPr>
        <w:softHyphen/>
      </w:r>
      <w:r w:rsidRPr="00E04968">
        <w:rPr>
          <w:sz w:val="28"/>
          <w:szCs w:val="28"/>
        </w:rPr>
        <w:softHyphen/>
      </w:r>
      <w:r w:rsidRPr="00E04968">
        <w:rPr>
          <w:sz w:val="28"/>
          <w:szCs w:val="28"/>
        </w:rPr>
        <w:softHyphen/>
      </w:r>
      <w:r w:rsidRPr="00E04968">
        <w:rPr>
          <w:sz w:val="28"/>
          <w:szCs w:val="28"/>
        </w:rPr>
        <w:softHyphen/>
      </w:r>
      <w:r w:rsidRPr="00E04968">
        <w:rPr>
          <w:sz w:val="28"/>
          <w:szCs w:val="28"/>
        </w:rPr>
        <w:softHyphen/>
      </w:r>
      <w:r w:rsidRPr="00E04968">
        <w:rPr>
          <w:sz w:val="28"/>
          <w:szCs w:val="28"/>
        </w:rPr>
        <w:softHyphen/>
        <w:t>________________________________</w:t>
      </w:r>
      <w:proofErr w:type="gramStart"/>
      <w:r w:rsidRPr="00E04968">
        <w:rPr>
          <w:sz w:val="28"/>
          <w:szCs w:val="28"/>
        </w:rPr>
        <w:t>_  №</w:t>
      </w:r>
      <w:proofErr w:type="gramEnd"/>
      <w:r w:rsidRPr="00E04968">
        <w:rPr>
          <w:sz w:val="28"/>
          <w:szCs w:val="28"/>
        </w:rPr>
        <w:t xml:space="preserve"> _________________________</w:t>
      </w:r>
    </w:p>
    <w:p w:rsidR="00E04968" w:rsidRPr="00E04968" w:rsidRDefault="00E04968" w:rsidP="00E04968">
      <w:pPr>
        <w:tabs>
          <w:tab w:val="left" w:pos="4065"/>
        </w:tabs>
        <w:rPr>
          <w:sz w:val="28"/>
          <w:szCs w:val="28"/>
        </w:rPr>
      </w:pPr>
      <w:r w:rsidRPr="00E04968">
        <w:rPr>
          <w:sz w:val="28"/>
          <w:szCs w:val="28"/>
        </w:rPr>
        <w:tab/>
      </w:r>
    </w:p>
    <w:p w:rsidR="00E04968" w:rsidRPr="00E04968" w:rsidRDefault="00E04968" w:rsidP="00E04968">
      <w:pPr>
        <w:tabs>
          <w:tab w:val="left" w:pos="3150"/>
        </w:tabs>
        <w:rPr>
          <w:sz w:val="28"/>
          <w:szCs w:val="28"/>
        </w:rPr>
      </w:pPr>
      <w:r w:rsidRPr="00E04968">
        <w:rPr>
          <w:sz w:val="28"/>
          <w:szCs w:val="28"/>
        </w:rPr>
        <w:t xml:space="preserve">                                                         </w:t>
      </w:r>
      <w:proofErr w:type="spellStart"/>
      <w:r w:rsidRPr="00E04968">
        <w:rPr>
          <w:sz w:val="28"/>
          <w:szCs w:val="28"/>
        </w:rPr>
        <w:t>р.п</w:t>
      </w:r>
      <w:proofErr w:type="spellEnd"/>
      <w:r w:rsidRPr="00E04968">
        <w:rPr>
          <w:sz w:val="28"/>
          <w:szCs w:val="28"/>
        </w:rPr>
        <w:t xml:space="preserve">. </w:t>
      </w:r>
      <w:proofErr w:type="spellStart"/>
      <w:r w:rsidRPr="00E04968">
        <w:rPr>
          <w:sz w:val="28"/>
          <w:szCs w:val="28"/>
        </w:rPr>
        <w:t>Кадошкино</w:t>
      </w:r>
      <w:proofErr w:type="spellEnd"/>
    </w:p>
    <w:p w:rsidR="00CA14F0" w:rsidRPr="00E04968" w:rsidRDefault="00CA14F0" w:rsidP="00CA14F0">
      <w:pPr>
        <w:pStyle w:val="a3"/>
        <w:autoSpaceDE w:val="0"/>
        <w:spacing w:after="0"/>
        <w:jc w:val="center"/>
        <w:rPr>
          <w:rFonts w:cs="Times New Roman"/>
          <w:sz w:val="28"/>
          <w:szCs w:val="28"/>
        </w:rPr>
      </w:pPr>
    </w:p>
    <w:p w:rsidR="00CA14F0" w:rsidRPr="00E04968" w:rsidRDefault="00CA14F0" w:rsidP="00CA14F0">
      <w:pPr>
        <w:rPr>
          <w:rFonts w:cs="Times New Roman"/>
          <w:sz w:val="28"/>
          <w:szCs w:val="28"/>
        </w:rPr>
      </w:pPr>
    </w:p>
    <w:p w:rsidR="00CA14F0" w:rsidRPr="00E04968" w:rsidRDefault="00F512F9" w:rsidP="00CA14F0">
      <w:pPr>
        <w:jc w:val="center"/>
        <w:rPr>
          <w:b/>
          <w:bCs/>
          <w:sz w:val="28"/>
          <w:szCs w:val="28"/>
        </w:rPr>
      </w:pPr>
      <w:r w:rsidRPr="00E04968">
        <w:rPr>
          <w:b/>
          <w:bCs/>
          <w:sz w:val="28"/>
          <w:szCs w:val="28"/>
        </w:rPr>
        <w:t>О ВНЕСЕНИИ ИЗМЕНЕНИЙ В ПОСТАНОВЛЕНИЕ АДМИНИСТРАЦИИ КАДОШКИНСКОГО МУНИЦИПАЛЬНОГО РАЙОНА ОТ 10.04.2012 ГОДА №261-П «О СОЗДАНИИ МЕЖВЕДОМСТВЕННОЙ КОМИССИИ ПО ОХРАНЕ ОБЩЕСТВЕННОГО ПОРЯДКА И ПРОФИЛАКТИКЕ ПРАВОНАРУШЕНИЙ КАДОШКИНСКОГО МУНИЦИПАЛЬНОГО РАЙОНА»</w:t>
      </w:r>
    </w:p>
    <w:p w:rsidR="00CA14F0" w:rsidRPr="00E04968" w:rsidRDefault="00CA14F0" w:rsidP="00CA14F0">
      <w:pPr>
        <w:jc w:val="center"/>
        <w:rPr>
          <w:b/>
          <w:bCs/>
          <w:sz w:val="28"/>
          <w:szCs w:val="28"/>
        </w:rPr>
      </w:pP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В связи с кадровыми изменениями, администрация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 Республики Мордовия</w:t>
      </w:r>
    </w:p>
    <w:p w:rsidR="00E04968" w:rsidRDefault="00E04968" w:rsidP="00CA14F0">
      <w:pPr>
        <w:jc w:val="center"/>
        <w:rPr>
          <w:b/>
          <w:bCs/>
          <w:sz w:val="28"/>
          <w:szCs w:val="28"/>
        </w:rPr>
      </w:pPr>
    </w:p>
    <w:p w:rsidR="00CA14F0" w:rsidRPr="00E04968" w:rsidRDefault="00CA14F0" w:rsidP="00CA14F0">
      <w:pPr>
        <w:jc w:val="center"/>
        <w:rPr>
          <w:b/>
          <w:bCs/>
          <w:sz w:val="28"/>
          <w:szCs w:val="28"/>
        </w:rPr>
      </w:pPr>
      <w:r w:rsidRPr="00E04968">
        <w:rPr>
          <w:b/>
          <w:bCs/>
          <w:sz w:val="28"/>
          <w:szCs w:val="28"/>
        </w:rPr>
        <w:t xml:space="preserve">п о с </w:t>
      </w:r>
      <w:proofErr w:type="gramStart"/>
      <w:r w:rsidRPr="00E04968">
        <w:rPr>
          <w:b/>
          <w:bCs/>
          <w:sz w:val="28"/>
          <w:szCs w:val="28"/>
        </w:rPr>
        <w:t>т</w:t>
      </w:r>
      <w:proofErr w:type="gramEnd"/>
      <w:r w:rsidRPr="00E04968">
        <w:rPr>
          <w:b/>
          <w:bCs/>
          <w:sz w:val="28"/>
          <w:szCs w:val="28"/>
        </w:rPr>
        <w:t xml:space="preserve"> а н о в л я е т:</w:t>
      </w:r>
    </w:p>
    <w:p w:rsidR="00E04968" w:rsidRPr="00E04968" w:rsidRDefault="00E04968" w:rsidP="00CA14F0">
      <w:pPr>
        <w:jc w:val="center"/>
        <w:rPr>
          <w:b/>
          <w:bCs/>
          <w:sz w:val="28"/>
          <w:szCs w:val="28"/>
        </w:rPr>
      </w:pP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1. Внести в постановление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 от 10.04.2012 года №261-П «О создании Межведомственной комиссии по охране общественного порядка и профилактике правонарушений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района» следующие изменения: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>1.1. Приложение 1 изложить в новой редакции:</w:t>
      </w:r>
    </w:p>
    <w:p w:rsidR="00CA14F0" w:rsidRPr="00E04968" w:rsidRDefault="00CA14F0" w:rsidP="00CA14F0">
      <w:pPr>
        <w:jc w:val="both"/>
        <w:rPr>
          <w:sz w:val="28"/>
          <w:szCs w:val="28"/>
        </w:rPr>
      </w:pPr>
    </w:p>
    <w:p w:rsidR="00CA14F0" w:rsidRPr="00E04968" w:rsidRDefault="00F512F9" w:rsidP="00CA14F0">
      <w:pPr>
        <w:ind w:left="538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«ПРИЛОЖЕНИЕ 1 </w:t>
      </w:r>
      <w:r w:rsidR="00CA14F0" w:rsidRPr="00E04968">
        <w:rPr>
          <w:sz w:val="28"/>
          <w:szCs w:val="28"/>
        </w:rPr>
        <w:t xml:space="preserve">к постановлению </w:t>
      </w:r>
    </w:p>
    <w:p w:rsidR="00CA14F0" w:rsidRPr="00E04968" w:rsidRDefault="00CA14F0" w:rsidP="00CA14F0">
      <w:pPr>
        <w:ind w:left="538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</w:t>
      </w:r>
    </w:p>
    <w:p w:rsidR="00CA14F0" w:rsidRPr="00E04968" w:rsidRDefault="00CA14F0" w:rsidP="00CA14F0">
      <w:pPr>
        <w:ind w:left="538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муниципального района </w:t>
      </w:r>
    </w:p>
    <w:p w:rsidR="00CA14F0" w:rsidRPr="00E04968" w:rsidRDefault="00CA14F0" w:rsidP="00CA14F0">
      <w:pPr>
        <w:ind w:left="538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>от 10.04.2012г №261-П</w:t>
      </w:r>
    </w:p>
    <w:p w:rsidR="00CA14F0" w:rsidRPr="00E04968" w:rsidRDefault="00CA14F0" w:rsidP="00CA14F0">
      <w:pPr>
        <w:ind w:left="5385"/>
        <w:jc w:val="both"/>
        <w:rPr>
          <w:sz w:val="28"/>
          <w:szCs w:val="28"/>
        </w:rPr>
      </w:pPr>
    </w:p>
    <w:p w:rsidR="00CA14F0" w:rsidRPr="00E04968" w:rsidRDefault="00F512F9" w:rsidP="00CA14F0">
      <w:pPr>
        <w:jc w:val="center"/>
        <w:rPr>
          <w:sz w:val="28"/>
          <w:szCs w:val="28"/>
        </w:rPr>
      </w:pPr>
      <w:r w:rsidRPr="00E04968">
        <w:rPr>
          <w:sz w:val="28"/>
          <w:szCs w:val="28"/>
        </w:rPr>
        <w:t>СОСТАВ</w:t>
      </w:r>
    </w:p>
    <w:p w:rsidR="00CA14F0" w:rsidRPr="00E04968" w:rsidRDefault="00F512F9" w:rsidP="00CA14F0">
      <w:pPr>
        <w:jc w:val="center"/>
        <w:rPr>
          <w:sz w:val="28"/>
          <w:szCs w:val="28"/>
        </w:rPr>
      </w:pPr>
      <w:r w:rsidRPr="00E04968">
        <w:rPr>
          <w:sz w:val="28"/>
          <w:szCs w:val="28"/>
        </w:rPr>
        <w:t>МЕЖВЕДОМСТВЕННОЙ КОМИССИИ ПО ОХРАНЕ ОБЩЕСТВЕННОГО ПОРЯДКА И ПРОФИЛАКТИКЕ ПРАВОНАРУШЕНИЙ КАДОШКИНСКОГО МУНИЦИПАЛЬНОГО РАЙОНА</w:t>
      </w:r>
    </w:p>
    <w:p w:rsidR="00CA14F0" w:rsidRPr="00E04968" w:rsidRDefault="00CA14F0" w:rsidP="00CA14F0">
      <w:pPr>
        <w:jc w:val="center"/>
        <w:rPr>
          <w:sz w:val="28"/>
          <w:szCs w:val="28"/>
        </w:rPr>
      </w:pP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Председатель комиссии — </w:t>
      </w:r>
      <w:proofErr w:type="spellStart"/>
      <w:r w:rsidRPr="00E04968">
        <w:rPr>
          <w:sz w:val="28"/>
          <w:szCs w:val="28"/>
        </w:rPr>
        <w:t>Ханюкова</w:t>
      </w:r>
      <w:proofErr w:type="spellEnd"/>
      <w:r w:rsidRPr="00E04968">
        <w:rPr>
          <w:sz w:val="28"/>
          <w:szCs w:val="28"/>
        </w:rPr>
        <w:t xml:space="preserve"> В.В., руководитель аппарата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Заместитель председателя комиссии — Ермолаев А.Г., начальник пункта </w:t>
      </w:r>
      <w:r w:rsidRPr="00E04968">
        <w:rPr>
          <w:sz w:val="28"/>
          <w:szCs w:val="28"/>
        </w:rPr>
        <w:lastRenderedPageBreak/>
        <w:t>полиции №10 межмуниципального отдела МВД РФ «</w:t>
      </w:r>
      <w:proofErr w:type="spellStart"/>
      <w:r w:rsidRPr="00E04968">
        <w:rPr>
          <w:sz w:val="28"/>
          <w:szCs w:val="28"/>
        </w:rPr>
        <w:t>Ковылкинский</w:t>
      </w:r>
      <w:proofErr w:type="spellEnd"/>
      <w:r w:rsidRPr="00E04968">
        <w:rPr>
          <w:sz w:val="28"/>
          <w:szCs w:val="28"/>
        </w:rPr>
        <w:t>» (по согласованию);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Секретарь комиссии — </w:t>
      </w:r>
      <w:proofErr w:type="spellStart"/>
      <w:r w:rsidRPr="00E04968">
        <w:rPr>
          <w:sz w:val="28"/>
          <w:szCs w:val="28"/>
        </w:rPr>
        <w:t>Базаева</w:t>
      </w:r>
      <w:proofErr w:type="spellEnd"/>
      <w:r w:rsidRPr="00E04968">
        <w:rPr>
          <w:sz w:val="28"/>
          <w:szCs w:val="28"/>
        </w:rPr>
        <w:t xml:space="preserve"> С.О., ведущий специалист управления по организационной и кадровой работе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>Члены комиссии: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Булычева М.В., заместитель директора по социально-бытовым вопросам ГКУ «Социальная защита населения по </w:t>
      </w:r>
      <w:proofErr w:type="spellStart"/>
      <w:r w:rsidRPr="00E04968">
        <w:rPr>
          <w:sz w:val="28"/>
          <w:szCs w:val="28"/>
        </w:rPr>
        <w:t>Инсарскому</w:t>
      </w:r>
      <w:proofErr w:type="spellEnd"/>
      <w:r w:rsidRPr="00E04968">
        <w:rPr>
          <w:sz w:val="28"/>
          <w:szCs w:val="28"/>
        </w:rPr>
        <w:t xml:space="preserve"> району РМ (межрайонное)» (по согласованию);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Позднякова Е.С., заведующая </w:t>
      </w:r>
      <w:proofErr w:type="spellStart"/>
      <w:r w:rsidRPr="00E04968">
        <w:rPr>
          <w:sz w:val="28"/>
          <w:szCs w:val="28"/>
        </w:rPr>
        <w:t>Кадошкинским</w:t>
      </w:r>
      <w:proofErr w:type="spellEnd"/>
      <w:r w:rsidRPr="00E04968">
        <w:rPr>
          <w:sz w:val="28"/>
          <w:szCs w:val="28"/>
        </w:rPr>
        <w:t xml:space="preserve"> поликлиническим отделением ГБУЗ РМ «</w:t>
      </w:r>
      <w:proofErr w:type="spellStart"/>
      <w:r w:rsidRPr="00E04968">
        <w:rPr>
          <w:sz w:val="28"/>
          <w:szCs w:val="28"/>
        </w:rPr>
        <w:t>Ковылкинская</w:t>
      </w:r>
      <w:proofErr w:type="spellEnd"/>
      <w:r w:rsidRPr="00E04968">
        <w:rPr>
          <w:sz w:val="28"/>
          <w:szCs w:val="28"/>
        </w:rPr>
        <w:t xml:space="preserve"> межрайонная больница» (по согласованию);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proofErr w:type="spellStart"/>
      <w:r w:rsidRPr="00E04968">
        <w:rPr>
          <w:sz w:val="28"/>
          <w:szCs w:val="28"/>
        </w:rPr>
        <w:t>Радынова</w:t>
      </w:r>
      <w:proofErr w:type="spellEnd"/>
      <w:r w:rsidRPr="00E04968">
        <w:rPr>
          <w:sz w:val="28"/>
          <w:szCs w:val="28"/>
        </w:rPr>
        <w:t xml:space="preserve"> В.Н., секретарь комиссии по делам несовершеннолетних и защите их прав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Горшкова Т.В., начальник отдела по работе с учреждениями образования, опеки и попечительства несовершеннолетних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proofErr w:type="spellStart"/>
      <w:r w:rsidRPr="00E04968">
        <w:rPr>
          <w:sz w:val="28"/>
          <w:szCs w:val="28"/>
        </w:rPr>
        <w:t>Кидаров</w:t>
      </w:r>
      <w:proofErr w:type="spellEnd"/>
      <w:r w:rsidRPr="00E04968">
        <w:rPr>
          <w:sz w:val="28"/>
          <w:szCs w:val="28"/>
        </w:rPr>
        <w:t xml:space="preserve"> А.А., начальник филиала по </w:t>
      </w:r>
      <w:proofErr w:type="spellStart"/>
      <w:r w:rsidRPr="00E04968">
        <w:rPr>
          <w:sz w:val="28"/>
          <w:szCs w:val="28"/>
        </w:rPr>
        <w:t>Кадошкинскому</w:t>
      </w:r>
      <w:proofErr w:type="spellEnd"/>
      <w:r w:rsidRPr="00E04968">
        <w:rPr>
          <w:sz w:val="28"/>
          <w:szCs w:val="28"/>
        </w:rPr>
        <w:t xml:space="preserve"> муниципальному району ФБУ УИИ УФСИН России по Республике Мордовия (по согласованию);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Адушкин С.В., </w:t>
      </w:r>
      <w:proofErr w:type="spellStart"/>
      <w:r w:rsidRPr="00E04968">
        <w:rPr>
          <w:sz w:val="28"/>
          <w:szCs w:val="28"/>
        </w:rPr>
        <w:t>и.о.Главы</w:t>
      </w:r>
      <w:proofErr w:type="spellEnd"/>
      <w:r w:rsidRPr="00E04968">
        <w:rPr>
          <w:sz w:val="28"/>
          <w:szCs w:val="28"/>
        </w:rPr>
        <w:t xml:space="preserve">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городского поселения (по согласованию).».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2. Постановление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 от 29.12.2014 года №530-П «О внесении изменений в постановление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 «О создании Межведомственной комиссии по охране общественного порядка и профилактике правонарушений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района»</w:t>
      </w:r>
      <w:r w:rsidRPr="00E04968">
        <w:rPr>
          <w:b/>
          <w:bCs/>
          <w:sz w:val="28"/>
          <w:szCs w:val="28"/>
        </w:rPr>
        <w:t xml:space="preserve"> </w:t>
      </w:r>
      <w:r w:rsidRPr="00E04968">
        <w:rPr>
          <w:sz w:val="28"/>
          <w:szCs w:val="28"/>
        </w:rPr>
        <w:t>признать утратившим силу.</w:t>
      </w:r>
    </w:p>
    <w:p w:rsidR="00CA14F0" w:rsidRPr="00E04968" w:rsidRDefault="00CA14F0" w:rsidP="00CA14F0">
      <w:pPr>
        <w:ind w:firstLine="70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 xml:space="preserve">3.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  <w:r w:rsidRPr="00E04968">
        <w:rPr>
          <w:sz w:val="28"/>
          <w:szCs w:val="28"/>
        </w:rPr>
        <w:t xml:space="preserve"> муниципального района в сети «Интернет».</w:t>
      </w:r>
    </w:p>
    <w:p w:rsidR="00CA14F0" w:rsidRPr="00E04968" w:rsidRDefault="00CA14F0" w:rsidP="00CA14F0">
      <w:pPr>
        <w:spacing w:line="200" w:lineRule="atLeast"/>
        <w:jc w:val="both"/>
        <w:rPr>
          <w:sz w:val="28"/>
          <w:szCs w:val="28"/>
        </w:rPr>
      </w:pPr>
    </w:p>
    <w:p w:rsidR="00CA14F0" w:rsidRPr="00E04968" w:rsidRDefault="00CA14F0" w:rsidP="00E04968">
      <w:pPr>
        <w:pStyle w:val="a5"/>
        <w:jc w:val="both"/>
        <w:rPr>
          <w:sz w:val="28"/>
          <w:szCs w:val="28"/>
        </w:rPr>
      </w:pPr>
      <w:proofErr w:type="spellStart"/>
      <w:r w:rsidRPr="00E04968">
        <w:rPr>
          <w:sz w:val="28"/>
          <w:szCs w:val="28"/>
        </w:rPr>
        <w:t>И.о.Главы</w:t>
      </w:r>
      <w:proofErr w:type="spellEnd"/>
      <w:r w:rsidRPr="00E04968">
        <w:rPr>
          <w:sz w:val="28"/>
          <w:szCs w:val="28"/>
        </w:rPr>
        <w:t xml:space="preserve"> администрации </w:t>
      </w:r>
      <w:proofErr w:type="spellStart"/>
      <w:r w:rsidRPr="00E04968">
        <w:rPr>
          <w:sz w:val="28"/>
          <w:szCs w:val="28"/>
        </w:rPr>
        <w:t>Кадошкинского</w:t>
      </w:r>
      <w:proofErr w:type="spellEnd"/>
    </w:p>
    <w:p w:rsidR="00CA14F0" w:rsidRPr="00E04968" w:rsidRDefault="00CA14F0" w:rsidP="00E04968">
      <w:pPr>
        <w:pStyle w:val="a5"/>
        <w:jc w:val="both"/>
        <w:rPr>
          <w:sz w:val="28"/>
          <w:szCs w:val="28"/>
        </w:rPr>
      </w:pPr>
      <w:r w:rsidRPr="00E04968">
        <w:rPr>
          <w:sz w:val="28"/>
          <w:szCs w:val="28"/>
        </w:rPr>
        <w:t>муниципального района</w:t>
      </w:r>
    </w:p>
    <w:p w:rsidR="00CA14F0" w:rsidRPr="00E04968" w:rsidRDefault="00E04968" w:rsidP="00E0496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bookmarkStart w:id="0" w:name="_GoBack"/>
      <w:bookmarkEnd w:id="0"/>
      <w:r w:rsidR="00CA14F0" w:rsidRPr="00E04968">
        <w:rPr>
          <w:sz w:val="28"/>
          <w:szCs w:val="28"/>
        </w:rPr>
        <w:t xml:space="preserve">Мордовия                                                                                </w:t>
      </w:r>
      <w:r>
        <w:rPr>
          <w:sz w:val="28"/>
          <w:szCs w:val="28"/>
        </w:rPr>
        <w:t xml:space="preserve">      </w:t>
      </w:r>
      <w:proofErr w:type="spellStart"/>
      <w:r w:rsidR="00CA14F0" w:rsidRPr="00E04968">
        <w:rPr>
          <w:sz w:val="28"/>
          <w:szCs w:val="28"/>
        </w:rPr>
        <w:t>Ю.Н.Булычев</w:t>
      </w:r>
      <w:proofErr w:type="spellEnd"/>
    </w:p>
    <w:p w:rsidR="00FF4F40" w:rsidRPr="00E04968" w:rsidRDefault="00FF4F40">
      <w:pPr>
        <w:rPr>
          <w:sz w:val="28"/>
          <w:szCs w:val="28"/>
        </w:rPr>
      </w:pPr>
    </w:p>
    <w:sectPr w:rsidR="00FF4F40" w:rsidRPr="00E04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93"/>
    <w:rsid w:val="00CA14F0"/>
    <w:rsid w:val="00DC6993"/>
    <w:rsid w:val="00E04968"/>
    <w:rsid w:val="00F512F9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A0BA3-CC11-4978-AFC5-15D0A71D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4F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14F0"/>
    <w:pPr>
      <w:spacing w:after="120"/>
    </w:pPr>
  </w:style>
  <w:style w:type="character" w:customStyle="1" w:styleId="a4">
    <w:name w:val="Основной текст Знак"/>
    <w:basedOn w:val="a0"/>
    <w:link w:val="a3"/>
    <w:rsid w:val="00CA14F0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5">
    <w:name w:val="No Spacing"/>
    <w:uiPriority w:val="1"/>
    <w:qFormat/>
    <w:rsid w:val="00E0496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2016-08-10T07:19:00Z</dcterms:created>
  <dcterms:modified xsi:type="dcterms:W3CDTF">2016-11-22T12:26:00Z</dcterms:modified>
</cp:coreProperties>
</file>