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539D8" w:rsidRPr="00D539D8" w:rsidRDefault="00D539D8" w:rsidP="00D539D8">
      <w:pPr>
        <w:widowControl/>
        <w:tabs>
          <w:tab w:val="left" w:pos="7800"/>
        </w:tabs>
        <w:jc w:val="right"/>
        <w:rPr>
          <w:rFonts w:cs="Times New Roman"/>
          <w:sz w:val="28"/>
          <w:szCs w:val="28"/>
        </w:rPr>
      </w:pPr>
      <w:r w:rsidRPr="00D539D8">
        <w:rPr>
          <w:rFonts w:cs="Times New Roman"/>
          <w:sz w:val="28"/>
          <w:szCs w:val="28"/>
        </w:rPr>
        <w:t>ПРОЕКТ</w:t>
      </w:r>
    </w:p>
    <w:p w:rsidR="00D539D8" w:rsidRPr="00D539D8" w:rsidRDefault="00D539D8" w:rsidP="00D539D8">
      <w:pPr>
        <w:jc w:val="center"/>
        <w:rPr>
          <w:rFonts w:cs="Times New Roman"/>
          <w:sz w:val="28"/>
          <w:szCs w:val="28"/>
        </w:rPr>
      </w:pPr>
    </w:p>
    <w:p w:rsidR="00D539D8" w:rsidRPr="00D539D8" w:rsidRDefault="00D539D8" w:rsidP="00D539D8">
      <w:pPr>
        <w:jc w:val="center"/>
        <w:rPr>
          <w:rFonts w:cs="Times New Roman"/>
          <w:sz w:val="28"/>
          <w:szCs w:val="28"/>
        </w:rPr>
      </w:pPr>
    </w:p>
    <w:p w:rsidR="00D539D8" w:rsidRPr="00D539D8" w:rsidRDefault="00D539D8" w:rsidP="00D539D8">
      <w:pPr>
        <w:jc w:val="center"/>
        <w:rPr>
          <w:rFonts w:cs="Times New Roman"/>
          <w:b/>
          <w:sz w:val="28"/>
          <w:szCs w:val="28"/>
        </w:rPr>
      </w:pPr>
      <w:r w:rsidRPr="00D539D8">
        <w:rPr>
          <w:rFonts w:cs="Times New Roman"/>
          <w:b/>
          <w:sz w:val="28"/>
          <w:szCs w:val="28"/>
        </w:rPr>
        <w:t>П О С Т А Н О В Л Е Н И Е</w:t>
      </w:r>
    </w:p>
    <w:p w:rsidR="00D539D8" w:rsidRPr="00D539D8" w:rsidRDefault="00D539D8" w:rsidP="00D539D8">
      <w:pPr>
        <w:jc w:val="center"/>
        <w:rPr>
          <w:rFonts w:cs="Times New Roman"/>
          <w:sz w:val="28"/>
          <w:szCs w:val="28"/>
        </w:rPr>
      </w:pPr>
      <w:r w:rsidRPr="00D539D8">
        <w:rPr>
          <w:rFonts w:cs="Times New Roman"/>
          <w:sz w:val="28"/>
          <w:szCs w:val="28"/>
        </w:rPr>
        <w:t>_____________________________________________________</w:t>
      </w:r>
    </w:p>
    <w:p w:rsidR="00D539D8" w:rsidRPr="00D539D8" w:rsidRDefault="00D539D8" w:rsidP="00D539D8">
      <w:pPr>
        <w:tabs>
          <w:tab w:val="left" w:pos="0"/>
          <w:tab w:val="center" w:pos="4807"/>
        </w:tabs>
        <w:rPr>
          <w:rFonts w:cs="Times New Roman"/>
          <w:sz w:val="28"/>
          <w:szCs w:val="28"/>
        </w:rPr>
      </w:pPr>
      <w:r w:rsidRPr="00D539D8">
        <w:rPr>
          <w:rFonts w:cs="Times New Roman"/>
          <w:sz w:val="28"/>
          <w:szCs w:val="28"/>
        </w:rPr>
        <w:t>от ___</w:t>
      </w:r>
      <w:r w:rsidRPr="00D539D8">
        <w:rPr>
          <w:rFonts w:cs="Times New Roman"/>
          <w:sz w:val="28"/>
          <w:szCs w:val="28"/>
        </w:rPr>
        <w:softHyphen/>
      </w:r>
      <w:r w:rsidRPr="00D539D8">
        <w:rPr>
          <w:rFonts w:cs="Times New Roman"/>
          <w:sz w:val="28"/>
          <w:szCs w:val="28"/>
        </w:rPr>
        <w:softHyphen/>
      </w:r>
      <w:r w:rsidRPr="00D539D8">
        <w:rPr>
          <w:rFonts w:cs="Times New Roman"/>
          <w:sz w:val="28"/>
          <w:szCs w:val="28"/>
        </w:rPr>
        <w:softHyphen/>
      </w:r>
      <w:r w:rsidRPr="00D539D8">
        <w:rPr>
          <w:rFonts w:cs="Times New Roman"/>
          <w:sz w:val="28"/>
          <w:szCs w:val="28"/>
        </w:rPr>
        <w:softHyphen/>
      </w:r>
      <w:r w:rsidRPr="00D539D8">
        <w:rPr>
          <w:rFonts w:cs="Times New Roman"/>
          <w:sz w:val="28"/>
          <w:szCs w:val="28"/>
        </w:rPr>
        <w:softHyphen/>
      </w:r>
      <w:r w:rsidRPr="00D539D8">
        <w:rPr>
          <w:rFonts w:cs="Times New Roman"/>
          <w:sz w:val="28"/>
          <w:szCs w:val="28"/>
        </w:rPr>
        <w:softHyphen/>
        <w:t>________________________________</w:t>
      </w:r>
      <w:proofErr w:type="gramStart"/>
      <w:r w:rsidRPr="00D539D8">
        <w:rPr>
          <w:rFonts w:cs="Times New Roman"/>
          <w:sz w:val="28"/>
          <w:szCs w:val="28"/>
        </w:rPr>
        <w:t>_  №</w:t>
      </w:r>
      <w:proofErr w:type="gramEnd"/>
      <w:r w:rsidRPr="00D539D8">
        <w:rPr>
          <w:rFonts w:cs="Times New Roman"/>
          <w:sz w:val="28"/>
          <w:szCs w:val="28"/>
        </w:rPr>
        <w:t xml:space="preserve"> _________________________</w:t>
      </w:r>
    </w:p>
    <w:p w:rsidR="00D539D8" w:rsidRPr="00D539D8" w:rsidRDefault="00D539D8" w:rsidP="00D539D8">
      <w:pPr>
        <w:tabs>
          <w:tab w:val="left" w:pos="4065"/>
        </w:tabs>
        <w:rPr>
          <w:rFonts w:cs="Times New Roman"/>
          <w:sz w:val="28"/>
          <w:szCs w:val="28"/>
        </w:rPr>
      </w:pPr>
      <w:r w:rsidRPr="00D539D8">
        <w:rPr>
          <w:rFonts w:cs="Times New Roman"/>
          <w:sz w:val="28"/>
          <w:szCs w:val="28"/>
        </w:rPr>
        <w:tab/>
      </w:r>
    </w:p>
    <w:p w:rsidR="00D539D8" w:rsidRPr="00D539D8" w:rsidRDefault="00D539D8" w:rsidP="00D539D8">
      <w:pPr>
        <w:tabs>
          <w:tab w:val="left" w:pos="3150"/>
        </w:tabs>
        <w:rPr>
          <w:rFonts w:cs="Times New Roman"/>
          <w:sz w:val="28"/>
          <w:szCs w:val="28"/>
        </w:rPr>
      </w:pPr>
      <w:r w:rsidRPr="00D539D8">
        <w:rPr>
          <w:rFonts w:cs="Times New Roman"/>
          <w:sz w:val="28"/>
          <w:szCs w:val="28"/>
        </w:rPr>
        <w:t xml:space="preserve">                                                         </w:t>
      </w:r>
      <w:proofErr w:type="spellStart"/>
      <w:r w:rsidRPr="00D539D8">
        <w:rPr>
          <w:rFonts w:cs="Times New Roman"/>
          <w:sz w:val="28"/>
          <w:szCs w:val="28"/>
        </w:rPr>
        <w:t>р.п</w:t>
      </w:r>
      <w:proofErr w:type="spellEnd"/>
      <w:r w:rsidRPr="00D539D8">
        <w:rPr>
          <w:rFonts w:cs="Times New Roman"/>
          <w:sz w:val="28"/>
          <w:szCs w:val="28"/>
        </w:rPr>
        <w:t xml:space="preserve">. </w:t>
      </w:r>
      <w:proofErr w:type="spellStart"/>
      <w:r w:rsidRPr="00D539D8">
        <w:rPr>
          <w:rFonts w:cs="Times New Roman"/>
          <w:sz w:val="28"/>
          <w:szCs w:val="28"/>
        </w:rPr>
        <w:t>Кадошкино</w:t>
      </w:r>
      <w:proofErr w:type="spellEnd"/>
    </w:p>
    <w:p w:rsidR="004C0CE0" w:rsidRPr="00D539D8" w:rsidRDefault="004C0CE0" w:rsidP="004C0CE0">
      <w:pPr>
        <w:tabs>
          <w:tab w:val="left" w:pos="4065"/>
        </w:tabs>
        <w:spacing w:line="200" w:lineRule="atLeast"/>
        <w:jc w:val="both"/>
        <w:rPr>
          <w:rFonts w:cs="Times New Roman"/>
          <w:b/>
          <w:sz w:val="28"/>
          <w:szCs w:val="28"/>
        </w:rPr>
      </w:pPr>
    </w:p>
    <w:p w:rsidR="004C0CE0" w:rsidRPr="00D539D8" w:rsidRDefault="00394AB3" w:rsidP="004C0CE0">
      <w:pPr>
        <w:spacing w:line="200" w:lineRule="atLeast"/>
        <w:jc w:val="center"/>
        <w:rPr>
          <w:rFonts w:cs="Times New Roman"/>
          <w:b/>
          <w:sz w:val="28"/>
          <w:szCs w:val="28"/>
        </w:rPr>
      </w:pPr>
      <w:r w:rsidRPr="00D539D8">
        <w:rPr>
          <w:rFonts w:cs="Times New Roman"/>
          <w:b/>
          <w:sz w:val="28"/>
          <w:szCs w:val="28"/>
        </w:rPr>
        <w:t xml:space="preserve">О ВНЕСЕНИИ ИЗМЕНЕНИЙ В ПОСТАНОВЛЕНИЕ АДМИНИСТРАЦИИ КАДОШКИНСКОГО МУНИЦИПАЛЬНОГО РАЙОНА </w:t>
      </w:r>
      <w:proofErr w:type="gramStart"/>
      <w:r w:rsidRPr="00D539D8">
        <w:rPr>
          <w:rFonts w:cs="Times New Roman"/>
          <w:b/>
          <w:sz w:val="28"/>
          <w:szCs w:val="28"/>
        </w:rPr>
        <w:t>ОТ  23</w:t>
      </w:r>
      <w:proofErr w:type="gramEnd"/>
      <w:r w:rsidRPr="00D539D8">
        <w:rPr>
          <w:rFonts w:cs="Times New Roman"/>
          <w:b/>
          <w:sz w:val="28"/>
          <w:szCs w:val="28"/>
        </w:rPr>
        <w:t xml:space="preserve"> ИЮЛЯ 2013 ГОДА № 262 – П «ОБ УТВЕРЖДЕНИИ ПЛАНА МЕРОПРИЯТИЙ («ДОРОЖНАЯ КАРТА») «ИЗМЕНЕНИЯ В ОТРАСЛИ СОЦИАЛЬНОЙ СФЕРЫ, НАПРАВЛЕННЫЕ НА ПОВЫШЕНИЕ ЭФФЕКТИВНОСТИ СФЕРЫ КУЛЬТУРЫ КАДОШКИНСКОГО МУНИЦИПАЛЬНОГО РАЙОНА»</w:t>
      </w:r>
    </w:p>
    <w:p w:rsidR="004C0CE0" w:rsidRPr="00D539D8" w:rsidRDefault="004C0CE0" w:rsidP="004C0CE0">
      <w:pPr>
        <w:spacing w:line="200" w:lineRule="atLeast"/>
        <w:jc w:val="center"/>
        <w:rPr>
          <w:rFonts w:cs="Times New Roman"/>
          <w:b/>
          <w:sz w:val="28"/>
          <w:szCs w:val="28"/>
        </w:rPr>
      </w:pPr>
    </w:p>
    <w:p w:rsidR="00D539D8" w:rsidRPr="00D539D8" w:rsidRDefault="004C0CE0" w:rsidP="004C0CE0">
      <w:pPr>
        <w:spacing w:line="200" w:lineRule="atLeast"/>
        <w:ind w:firstLine="720"/>
        <w:jc w:val="both"/>
        <w:rPr>
          <w:rFonts w:cs="Times New Roman"/>
          <w:sz w:val="28"/>
          <w:szCs w:val="28"/>
        </w:rPr>
      </w:pPr>
      <w:r w:rsidRPr="00D539D8">
        <w:rPr>
          <w:rFonts w:cs="Times New Roman"/>
          <w:sz w:val="28"/>
          <w:szCs w:val="28"/>
        </w:rPr>
        <w:t xml:space="preserve">В целях реализации Указа Президента Российской Федерации от 7 мая 2012 г. № 597 «О мероприятиях по реализации государственной социальной политики», постановления Правительства Республики Мордовия от 25 февраля 2013 г. № 56 «Плана мероприятий («дорожной карте») «изменения в отраслях социальной сферы, направленные на повешение эффективности сферы культуры Республики Мордовия (2013-2018 годы)», администрация Кадошкинского муниципального района  </w:t>
      </w:r>
    </w:p>
    <w:p w:rsidR="00D539D8" w:rsidRPr="00D539D8" w:rsidRDefault="00D539D8" w:rsidP="004C0CE0">
      <w:pPr>
        <w:spacing w:line="200" w:lineRule="atLeast"/>
        <w:ind w:firstLine="720"/>
        <w:jc w:val="both"/>
        <w:rPr>
          <w:rFonts w:cs="Times New Roman"/>
          <w:sz w:val="28"/>
          <w:szCs w:val="28"/>
        </w:rPr>
      </w:pPr>
    </w:p>
    <w:p w:rsidR="00D539D8" w:rsidRPr="00D539D8" w:rsidRDefault="00D539D8" w:rsidP="00D539D8">
      <w:pPr>
        <w:widowControl/>
        <w:jc w:val="center"/>
        <w:rPr>
          <w:rFonts w:eastAsia="Calibri" w:cs="Times New Roman"/>
          <w:b/>
          <w:color w:val="00000A"/>
          <w:kern w:val="0"/>
          <w:sz w:val="28"/>
          <w:szCs w:val="28"/>
          <w:lang w:eastAsia="zh-CN" w:bidi="ar-SA"/>
        </w:rPr>
      </w:pPr>
      <w:r w:rsidRPr="00D539D8">
        <w:rPr>
          <w:rFonts w:eastAsia="Calibri" w:cs="Times New Roman"/>
          <w:b/>
          <w:color w:val="00000A"/>
          <w:kern w:val="0"/>
          <w:sz w:val="28"/>
          <w:szCs w:val="28"/>
          <w:lang w:eastAsia="zh-CN" w:bidi="ar-SA"/>
        </w:rPr>
        <w:t xml:space="preserve">п о с </w:t>
      </w:r>
      <w:proofErr w:type="gramStart"/>
      <w:r w:rsidRPr="00D539D8">
        <w:rPr>
          <w:rFonts w:eastAsia="Calibri" w:cs="Times New Roman"/>
          <w:b/>
          <w:color w:val="00000A"/>
          <w:kern w:val="0"/>
          <w:sz w:val="28"/>
          <w:szCs w:val="28"/>
          <w:lang w:eastAsia="zh-CN" w:bidi="ar-SA"/>
        </w:rPr>
        <w:t>т</w:t>
      </w:r>
      <w:proofErr w:type="gramEnd"/>
      <w:r w:rsidRPr="00D539D8">
        <w:rPr>
          <w:rFonts w:eastAsia="Calibri" w:cs="Times New Roman"/>
          <w:b/>
          <w:color w:val="00000A"/>
          <w:kern w:val="0"/>
          <w:sz w:val="28"/>
          <w:szCs w:val="28"/>
          <w:lang w:eastAsia="zh-CN" w:bidi="ar-SA"/>
        </w:rPr>
        <w:t xml:space="preserve"> а н о в л я е т:</w:t>
      </w:r>
    </w:p>
    <w:p w:rsidR="00D539D8" w:rsidRPr="00D539D8" w:rsidRDefault="00D539D8" w:rsidP="004C0CE0">
      <w:pPr>
        <w:spacing w:line="200" w:lineRule="atLeast"/>
        <w:ind w:firstLine="720"/>
        <w:jc w:val="both"/>
        <w:rPr>
          <w:rFonts w:cs="Times New Roman"/>
          <w:sz w:val="28"/>
          <w:szCs w:val="28"/>
        </w:rPr>
      </w:pPr>
    </w:p>
    <w:p w:rsidR="00D539D8" w:rsidRPr="00D539D8" w:rsidRDefault="00D539D8" w:rsidP="004C0CE0">
      <w:pPr>
        <w:spacing w:line="200" w:lineRule="atLeast"/>
        <w:ind w:firstLine="720"/>
        <w:jc w:val="both"/>
        <w:rPr>
          <w:rFonts w:cs="Times New Roman"/>
          <w:sz w:val="28"/>
          <w:szCs w:val="28"/>
        </w:rPr>
      </w:pPr>
    </w:p>
    <w:p w:rsidR="004C0CE0" w:rsidRPr="00D539D8" w:rsidRDefault="004C0CE0" w:rsidP="004C0CE0">
      <w:pPr>
        <w:spacing w:line="200" w:lineRule="atLeast"/>
        <w:ind w:firstLine="708"/>
        <w:jc w:val="both"/>
        <w:rPr>
          <w:rFonts w:cs="Times New Roman"/>
          <w:sz w:val="28"/>
          <w:szCs w:val="28"/>
        </w:rPr>
      </w:pPr>
      <w:r w:rsidRPr="00D539D8">
        <w:rPr>
          <w:rFonts w:cs="Times New Roman"/>
          <w:sz w:val="28"/>
          <w:szCs w:val="28"/>
        </w:rPr>
        <w:t xml:space="preserve">1. Внести в постановление администрации Кадошкинского муниципального района </w:t>
      </w:r>
      <w:proofErr w:type="gramStart"/>
      <w:r w:rsidRPr="00D539D8">
        <w:rPr>
          <w:rFonts w:cs="Times New Roman"/>
          <w:sz w:val="28"/>
          <w:szCs w:val="28"/>
        </w:rPr>
        <w:t>от  23</w:t>
      </w:r>
      <w:proofErr w:type="gramEnd"/>
      <w:r w:rsidRPr="00D539D8">
        <w:rPr>
          <w:rFonts w:cs="Times New Roman"/>
          <w:sz w:val="28"/>
          <w:szCs w:val="28"/>
        </w:rPr>
        <w:t xml:space="preserve"> июля 2013 года № 262 – П «Об утверждении плана мероприятий («дорожная карта») «Изменения в отрасли социальной сферы, направленные на повышение эффективности сферы культуры Кадошкинского муниципального района» следующие изменения:</w:t>
      </w:r>
    </w:p>
    <w:p w:rsidR="004C0CE0" w:rsidRPr="00D539D8" w:rsidRDefault="004C0CE0" w:rsidP="004C0CE0">
      <w:pPr>
        <w:spacing w:line="200" w:lineRule="atLeast"/>
        <w:ind w:firstLine="708"/>
        <w:jc w:val="both"/>
        <w:rPr>
          <w:rFonts w:cs="Times New Roman"/>
          <w:sz w:val="28"/>
          <w:szCs w:val="28"/>
        </w:rPr>
      </w:pPr>
      <w:r w:rsidRPr="00D539D8">
        <w:rPr>
          <w:rFonts w:cs="Times New Roman"/>
          <w:sz w:val="28"/>
          <w:szCs w:val="28"/>
        </w:rPr>
        <w:t xml:space="preserve">1.1. Абзац 1 </w:t>
      </w:r>
      <w:r w:rsidRPr="00D539D8">
        <w:rPr>
          <w:rFonts w:cs="Times New Roman"/>
          <w:color w:val="000000"/>
          <w:sz w:val="28"/>
          <w:szCs w:val="28"/>
        </w:rPr>
        <w:t>п</w:t>
      </w:r>
      <w:r w:rsidRPr="00D539D8">
        <w:rPr>
          <w:rFonts w:cs="Times New Roman"/>
          <w:sz w:val="28"/>
          <w:szCs w:val="28"/>
        </w:rPr>
        <w:t xml:space="preserve">ункта 2 </w:t>
      </w:r>
      <w:r w:rsidRPr="00D539D8">
        <w:rPr>
          <w:rFonts w:cs="Times New Roman"/>
          <w:color w:val="000000"/>
          <w:sz w:val="28"/>
          <w:szCs w:val="28"/>
        </w:rPr>
        <w:t xml:space="preserve">раздела </w:t>
      </w:r>
      <w:r w:rsidRPr="00D539D8">
        <w:rPr>
          <w:rFonts w:cs="Times New Roman"/>
          <w:color w:val="000000"/>
          <w:sz w:val="28"/>
          <w:szCs w:val="28"/>
          <w:lang w:val="en-US"/>
        </w:rPr>
        <w:t>IV</w:t>
      </w:r>
      <w:r w:rsidRPr="00D539D8">
        <w:rPr>
          <w:rFonts w:cs="Times New Roman"/>
          <w:color w:val="000000"/>
          <w:sz w:val="28"/>
          <w:szCs w:val="28"/>
        </w:rPr>
        <w:t xml:space="preserve"> «</w:t>
      </w:r>
      <w:r w:rsidRPr="00D539D8">
        <w:rPr>
          <w:rFonts w:cs="Times New Roman"/>
          <w:bCs/>
          <w:color w:val="000000"/>
          <w:sz w:val="28"/>
          <w:szCs w:val="28"/>
        </w:rPr>
        <w:t>Мероприятия по совершенствованию оплаты труда работников учреждений культуры»</w:t>
      </w:r>
      <w:r w:rsidRPr="00D539D8">
        <w:rPr>
          <w:rFonts w:cs="Times New Roman"/>
          <w:color w:val="000000"/>
          <w:sz w:val="28"/>
          <w:szCs w:val="28"/>
        </w:rPr>
        <w:t xml:space="preserve"> </w:t>
      </w:r>
      <w:r w:rsidRPr="00D539D8">
        <w:rPr>
          <w:rFonts w:cs="Times New Roman"/>
          <w:sz w:val="28"/>
          <w:szCs w:val="28"/>
        </w:rPr>
        <w:t>приложения 1 «План мероприятий («дорожная карта</w:t>
      </w:r>
      <w:proofErr w:type="gramStart"/>
      <w:r w:rsidRPr="00D539D8">
        <w:rPr>
          <w:rFonts w:cs="Times New Roman"/>
          <w:sz w:val="28"/>
          <w:szCs w:val="28"/>
        </w:rPr>
        <w:t>»)  «</w:t>
      </w:r>
      <w:proofErr w:type="gramEnd"/>
      <w:r w:rsidRPr="00D539D8">
        <w:rPr>
          <w:rFonts w:cs="Times New Roman"/>
          <w:sz w:val="28"/>
          <w:szCs w:val="28"/>
        </w:rPr>
        <w:t>Изменения в отраслях социальной сферы, направленные на повышение эффективности сферы  культуры Кадошкинского муниципального района»» изложить в новой редакции:</w:t>
      </w:r>
    </w:p>
    <w:p w:rsidR="004C0CE0" w:rsidRPr="00D539D8" w:rsidRDefault="004C0CE0" w:rsidP="004C0CE0">
      <w:pPr>
        <w:shd w:val="clear" w:color="auto" w:fill="FFFFFF"/>
        <w:spacing w:line="200" w:lineRule="atLeast"/>
        <w:ind w:firstLine="709"/>
        <w:jc w:val="both"/>
        <w:rPr>
          <w:rFonts w:cs="Times New Roman"/>
          <w:bCs/>
          <w:color w:val="000000"/>
          <w:sz w:val="28"/>
          <w:szCs w:val="28"/>
        </w:rPr>
      </w:pPr>
      <w:r w:rsidRPr="00D539D8">
        <w:rPr>
          <w:rFonts w:cs="Times New Roman"/>
          <w:sz w:val="28"/>
          <w:szCs w:val="28"/>
        </w:rPr>
        <w:t>«</w:t>
      </w:r>
      <w:r w:rsidRPr="00D539D8">
        <w:rPr>
          <w:rFonts w:cs="Times New Roman"/>
          <w:color w:val="000000"/>
          <w:sz w:val="28"/>
          <w:szCs w:val="28"/>
        </w:rPr>
        <w:t xml:space="preserve">2. Показателями (индикаторами), характеризующими эффективность мероприятий </w:t>
      </w:r>
      <w:r w:rsidRPr="00D539D8">
        <w:rPr>
          <w:rFonts w:cs="Times New Roman"/>
          <w:bCs/>
          <w:color w:val="000000"/>
          <w:sz w:val="28"/>
          <w:szCs w:val="28"/>
        </w:rPr>
        <w:t>по совершенствованию оплаты труда работников учреждений культуры, являются:</w:t>
      </w:r>
    </w:p>
    <w:p w:rsidR="004C0CE0" w:rsidRPr="00D539D8" w:rsidRDefault="004C0CE0" w:rsidP="004C0CE0">
      <w:pPr>
        <w:shd w:val="clear" w:color="auto" w:fill="FFFFFF"/>
        <w:spacing w:line="200" w:lineRule="atLeast"/>
        <w:ind w:firstLine="709"/>
        <w:jc w:val="both"/>
        <w:rPr>
          <w:rFonts w:cs="Times New Roman"/>
          <w:color w:val="000000"/>
          <w:sz w:val="28"/>
          <w:szCs w:val="28"/>
        </w:rPr>
      </w:pPr>
      <w:r w:rsidRPr="00D539D8">
        <w:rPr>
          <w:rFonts w:cs="Times New Roman"/>
          <w:color w:val="000000"/>
          <w:sz w:val="28"/>
          <w:szCs w:val="28"/>
        </w:rPr>
        <w:t xml:space="preserve">1) динамика примерных (индикативных) значений соотношения средней заработной платы работников учреждений культуры, повышение оплаты труда которых предусмотрено Указом Президента </w:t>
      </w:r>
      <w:r w:rsidRPr="00D539D8">
        <w:rPr>
          <w:rFonts w:cs="Times New Roman"/>
          <w:color w:val="000000"/>
          <w:sz w:val="28"/>
          <w:szCs w:val="28"/>
        </w:rPr>
        <w:br/>
        <w:t xml:space="preserve">Российской Федерации от 7 мая 2012 г. № 597 "О мероприятиях по </w:t>
      </w:r>
      <w:r w:rsidRPr="00D539D8">
        <w:rPr>
          <w:rFonts w:cs="Times New Roman"/>
          <w:color w:val="000000"/>
          <w:sz w:val="28"/>
          <w:szCs w:val="28"/>
        </w:rPr>
        <w:lastRenderedPageBreak/>
        <w:t>реализации государственной социальной политики", и средней заработной платы в Республике Мордовия:</w:t>
      </w:r>
    </w:p>
    <w:p w:rsidR="004C0CE0" w:rsidRPr="00D539D8" w:rsidRDefault="004C0CE0" w:rsidP="004C0CE0">
      <w:pPr>
        <w:shd w:val="clear" w:color="auto" w:fill="FFFFFF"/>
        <w:spacing w:line="200" w:lineRule="atLeast"/>
        <w:ind w:firstLine="709"/>
        <w:jc w:val="right"/>
        <w:rPr>
          <w:rFonts w:cs="Times New Roman"/>
          <w:color w:val="000000"/>
          <w:sz w:val="28"/>
          <w:szCs w:val="28"/>
        </w:rPr>
      </w:pPr>
      <w:r w:rsidRPr="00D539D8">
        <w:rPr>
          <w:rFonts w:cs="Times New Roman"/>
          <w:color w:val="000000"/>
          <w:sz w:val="28"/>
          <w:szCs w:val="28"/>
        </w:rPr>
        <w:t xml:space="preserve">                                                                                                   (процентов)</w:t>
      </w:r>
    </w:p>
    <w:tbl>
      <w:tblPr>
        <w:tblW w:w="0" w:type="auto"/>
        <w:tblInd w:w="-5" w:type="dxa"/>
        <w:tblLayout w:type="fixed"/>
        <w:tblLook w:val="0000" w:firstRow="0" w:lastRow="0" w:firstColumn="0" w:lastColumn="0" w:noHBand="0" w:noVBand="0"/>
      </w:tblPr>
      <w:tblGrid>
        <w:gridCol w:w="1628"/>
        <w:gridCol w:w="1627"/>
        <w:gridCol w:w="1627"/>
        <w:gridCol w:w="1627"/>
        <w:gridCol w:w="1661"/>
        <w:gridCol w:w="1671"/>
      </w:tblGrid>
      <w:tr w:rsidR="004C0CE0" w:rsidRPr="00D539D8" w:rsidTr="00A459E8">
        <w:tc>
          <w:tcPr>
            <w:tcW w:w="1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C0CE0" w:rsidRPr="00D539D8" w:rsidRDefault="004C0CE0" w:rsidP="00A459E8">
            <w:pPr>
              <w:shd w:val="clear" w:color="auto" w:fill="FFFFFF"/>
              <w:autoSpaceDE w:val="0"/>
              <w:snapToGrid w:val="0"/>
              <w:spacing w:line="200" w:lineRule="atLeast"/>
              <w:jc w:val="center"/>
              <w:rPr>
                <w:rFonts w:cs="Times New Roman"/>
                <w:color w:val="000000"/>
                <w:sz w:val="28"/>
                <w:szCs w:val="28"/>
              </w:rPr>
            </w:pPr>
            <w:r w:rsidRPr="00D539D8">
              <w:rPr>
                <w:rFonts w:cs="Times New Roman"/>
                <w:color w:val="000000"/>
                <w:sz w:val="28"/>
                <w:szCs w:val="28"/>
              </w:rPr>
              <w:t>2013 год</w:t>
            </w:r>
          </w:p>
        </w:tc>
        <w:tc>
          <w:tcPr>
            <w:tcW w:w="1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C0CE0" w:rsidRPr="00D539D8" w:rsidRDefault="004C0CE0" w:rsidP="00A459E8">
            <w:pPr>
              <w:shd w:val="clear" w:color="auto" w:fill="FFFFFF"/>
              <w:autoSpaceDE w:val="0"/>
              <w:snapToGrid w:val="0"/>
              <w:spacing w:line="200" w:lineRule="atLeast"/>
              <w:jc w:val="center"/>
              <w:rPr>
                <w:rFonts w:cs="Times New Roman"/>
                <w:color w:val="000000"/>
                <w:sz w:val="28"/>
                <w:szCs w:val="28"/>
              </w:rPr>
            </w:pPr>
            <w:r w:rsidRPr="00D539D8">
              <w:rPr>
                <w:rFonts w:cs="Times New Roman"/>
                <w:color w:val="000000"/>
                <w:sz w:val="28"/>
                <w:szCs w:val="28"/>
              </w:rPr>
              <w:t>2014 год</w:t>
            </w:r>
          </w:p>
        </w:tc>
        <w:tc>
          <w:tcPr>
            <w:tcW w:w="1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C0CE0" w:rsidRPr="00D539D8" w:rsidRDefault="004C0CE0" w:rsidP="00A459E8">
            <w:pPr>
              <w:shd w:val="clear" w:color="auto" w:fill="FFFFFF"/>
              <w:autoSpaceDE w:val="0"/>
              <w:snapToGrid w:val="0"/>
              <w:spacing w:line="200" w:lineRule="atLeast"/>
              <w:jc w:val="center"/>
              <w:rPr>
                <w:rFonts w:cs="Times New Roman"/>
                <w:color w:val="000000"/>
                <w:sz w:val="28"/>
                <w:szCs w:val="28"/>
              </w:rPr>
            </w:pPr>
            <w:r w:rsidRPr="00D539D8">
              <w:rPr>
                <w:rFonts w:cs="Times New Roman"/>
                <w:color w:val="000000"/>
                <w:sz w:val="28"/>
                <w:szCs w:val="28"/>
              </w:rPr>
              <w:t>2015 год</w:t>
            </w:r>
          </w:p>
        </w:tc>
        <w:tc>
          <w:tcPr>
            <w:tcW w:w="1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C0CE0" w:rsidRPr="00D539D8" w:rsidRDefault="004C0CE0" w:rsidP="00A459E8">
            <w:pPr>
              <w:shd w:val="clear" w:color="auto" w:fill="FFFFFF"/>
              <w:autoSpaceDE w:val="0"/>
              <w:snapToGrid w:val="0"/>
              <w:spacing w:line="200" w:lineRule="atLeast"/>
              <w:jc w:val="center"/>
              <w:rPr>
                <w:rFonts w:cs="Times New Roman"/>
                <w:color w:val="000000"/>
                <w:sz w:val="28"/>
                <w:szCs w:val="28"/>
              </w:rPr>
            </w:pPr>
            <w:r w:rsidRPr="00D539D8">
              <w:rPr>
                <w:rFonts w:cs="Times New Roman"/>
                <w:color w:val="000000"/>
                <w:sz w:val="28"/>
                <w:szCs w:val="28"/>
              </w:rPr>
              <w:t>2016 год</w:t>
            </w:r>
          </w:p>
        </w:tc>
        <w:tc>
          <w:tcPr>
            <w:tcW w:w="1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C0CE0" w:rsidRPr="00D539D8" w:rsidRDefault="004C0CE0" w:rsidP="00A459E8">
            <w:pPr>
              <w:shd w:val="clear" w:color="auto" w:fill="FFFFFF"/>
              <w:autoSpaceDE w:val="0"/>
              <w:snapToGrid w:val="0"/>
              <w:spacing w:line="200" w:lineRule="atLeast"/>
              <w:jc w:val="center"/>
              <w:rPr>
                <w:rFonts w:cs="Times New Roman"/>
                <w:color w:val="000000"/>
                <w:sz w:val="28"/>
                <w:szCs w:val="28"/>
              </w:rPr>
            </w:pPr>
            <w:r w:rsidRPr="00D539D8">
              <w:rPr>
                <w:rFonts w:cs="Times New Roman"/>
                <w:color w:val="000000"/>
                <w:sz w:val="28"/>
                <w:szCs w:val="28"/>
              </w:rPr>
              <w:t>2017 год</w:t>
            </w:r>
          </w:p>
        </w:tc>
        <w:tc>
          <w:tcPr>
            <w:tcW w:w="1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C0CE0" w:rsidRPr="00D539D8" w:rsidRDefault="004C0CE0" w:rsidP="00A459E8">
            <w:pPr>
              <w:shd w:val="clear" w:color="auto" w:fill="FFFFFF"/>
              <w:autoSpaceDE w:val="0"/>
              <w:snapToGrid w:val="0"/>
              <w:spacing w:line="200" w:lineRule="atLeast"/>
              <w:jc w:val="center"/>
              <w:rPr>
                <w:rFonts w:cs="Times New Roman"/>
                <w:color w:val="000000"/>
                <w:sz w:val="28"/>
                <w:szCs w:val="28"/>
              </w:rPr>
            </w:pPr>
            <w:r w:rsidRPr="00D539D8">
              <w:rPr>
                <w:rFonts w:cs="Times New Roman"/>
                <w:color w:val="000000"/>
                <w:sz w:val="28"/>
                <w:szCs w:val="28"/>
              </w:rPr>
              <w:t>2018 год</w:t>
            </w:r>
          </w:p>
        </w:tc>
      </w:tr>
      <w:tr w:rsidR="004C0CE0" w:rsidRPr="00D539D8" w:rsidTr="00A459E8">
        <w:tc>
          <w:tcPr>
            <w:tcW w:w="1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C0CE0" w:rsidRPr="00D539D8" w:rsidRDefault="004C0CE0" w:rsidP="00A459E8">
            <w:pPr>
              <w:snapToGrid w:val="0"/>
              <w:spacing w:line="200" w:lineRule="atLeast"/>
              <w:jc w:val="center"/>
              <w:rPr>
                <w:rFonts w:cs="Times New Roman"/>
                <w:color w:val="000000"/>
                <w:sz w:val="28"/>
                <w:szCs w:val="28"/>
              </w:rPr>
            </w:pPr>
            <w:r w:rsidRPr="00D539D8">
              <w:rPr>
                <w:rFonts w:cs="Times New Roman"/>
                <w:color w:val="000000"/>
                <w:sz w:val="28"/>
                <w:szCs w:val="28"/>
              </w:rPr>
              <w:t>60,0</w:t>
            </w:r>
          </w:p>
        </w:tc>
        <w:tc>
          <w:tcPr>
            <w:tcW w:w="1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C0CE0" w:rsidRPr="00D539D8" w:rsidRDefault="004C0CE0" w:rsidP="00A459E8">
            <w:pPr>
              <w:snapToGrid w:val="0"/>
              <w:spacing w:line="200" w:lineRule="atLeast"/>
              <w:jc w:val="center"/>
              <w:rPr>
                <w:rFonts w:cs="Times New Roman"/>
                <w:color w:val="000000"/>
                <w:sz w:val="28"/>
                <w:szCs w:val="28"/>
              </w:rPr>
            </w:pPr>
            <w:r w:rsidRPr="00D539D8">
              <w:rPr>
                <w:rFonts w:cs="Times New Roman"/>
                <w:color w:val="000000"/>
                <w:sz w:val="28"/>
                <w:szCs w:val="28"/>
              </w:rPr>
              <w:t>65,3</w:t>
            </w:r>
          </w:p>
        </w:tc>
        <w:tc>
          <w:tcPr>
            <w:tcW w:w="1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C0CE0" w:rsidRPr="00D539D8" w:rsidRDefault="004C0CE0" w:rsidP="00A459E8">
            <w:pPr>
              <w:snapToGrid w:val="0"/>
              <w:spacing w:line="200" w:lineRule="atLeast"/>
              <w:jc w:val="center"/>
              <w:rPr>
                <w:rFonts w:cs="Times New Roman"/>
                <w:color w:val="000000"/>
                <w:sz w:val="28"/>
                <w:szCs w:val="28"/>
              </w:rPr>
            </w:pPr>
            <w:r w:rsidRPr="00D539D8">
              <w:rPr>
                <w:rFonts w:cs="Times New Roman"/>
                <w:color w:val="000000"/>
                <w:sz w:val="28"/>
                <w:szCs w:val="28"/>
              </w:rPr>
              <w:t>65,3</w:t>
            </w:r>
          </w:p>
        </w:tc>
        <w:tc>
          <w:tcPr>
            <w:tcW w:w="1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C0CE0" w:rsidRPr="00D539D8" w:rsidRDefault="004C0CE0" w:rsidP="00A459E8">
            <w:pPr>
              <w:snapToGrid w:val="0"/>
              <w:spacing w:line="200" w:lineRule="atLeast"/>
              <w:jc w:val="center"/>
              <w:rPr>
                <w:rFonts w:cs="Times New Roman"/>
                <w:color w:val="000000"/>
                <w:sz w:val="28"/>
                <w:szCs w:val="28"/>
              </w:rPr>
            </w:pPr>
            <w:r w:rsidRPr="00D539D8">
              <w:rPr>
                <w:rFonts w:cs="Times New Roman"/>
                <w:color w:val="000000"/>
                <w:sz w:val="28"/>
                <w:szCs w:val="28"/>
              </w:rPr>
              <w:t>82,4</w:t>
            </w:r>
          </w:p>
        </w:tc>
        <w:tc>
          <w:tcPr>
            <w:tcW w:w="1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C0CE0" w:rsidRPr="00D539D8" w:rsidRDefault="004C0CE0" w:rsidP="00A459E8">
            <w:pPr>
              <w:snapToGrid w:val="0"/>
              <w:spacing w:line="200" w:lineRule="atLeast"/>
              <w:jc w:val="center"/>
              <w:rPr>
                <w:rFonts w:cs="Times New Roman"/>
                <w:color w:val="000000"/>
                <w:sz w:val="28"/>
                <w:szCs w:val="28"/>
              </w:rPr>
            </w:pPr>
            <w:r w:rsidRPr="00D539D8">
              <w:rPr>
                <w:rFonts w:cs="Times New Roman"/>
                <w:color w:val="000000"/>
                <w:sz w:val="28"/>
                <w:szCs w:val="28"/>
              </w:rPr>
              <w:t>100,0</w:t>
            </w:r>
          </w:p>
        </w:tc>
        <w:tc>
          <w:tcPr>
            <w:tcW w:w="1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C0CE0" w:rsidRPr="00D539D8" w:rsidRDefault="004C0CE0" w:rsidP="00A459E8">
            <w:pPr>
              <w:snapToGrid w:val="0"/>
              <w:spacing w:line="200" w:lineRule="atLeast"/>
              <w:jc w:val="center"/>
              <w:rPr>
                <w:rFonts w:cs="Times New Roman"/>
                <w:color w:val="000000"/>
                <w:sz w:val="28"/>
                <w:szCs w:val="28"/>
              </w:rPr>
            </w:pPr>
            <w:r w:rsidRPr="00D539D8">
              <w:rPr>
                <w:rFonts w:cs="Times New Roman"/>
                <w:color w:val="000000"/>
                <w:sz w:val="28"/>
                <w:szCs w:val="28"/>
              </w:rPr>
              <w:t>100,0</w:t>
            </w:r>
          </w:p>
        </w:tc>
      </w:tr>
    </w:tbl>
    <w:p w:rsidR="004C0CE0" w:rsidRPr="00D539D8" w:rsidRDefault="004C0CE0" w:rsidP="004C0CE0">
      <w:pPr>
        <w:shd w:val="clear" w:color="auto" w:fill="FFFFFF"/>
        <w:spacing w:line="200" w:lineRule="atLeast"/>
        <w:jc w:val="both"/>
        <w:rPr>
          <w:rFonts w:cs="Times New Roman"/>
          <w:sz w:val="28"/>
          <w:szCs w:val="28"/>
        </w:rPr>
      </w:pPr>
    </w:p>
    <w:p w:rsidR="004C0CE0" w:rsidRPr="00D539D8" w:rsidRDefault="004C0CE0" w:rsidP="004C0CE0">
      <w:pPr>
        <w:spacing w:line="200" w:lineRule="atLeast"/>
        <w:ind w:firstLine="708"/>
        <w:jc w:val="both"/>
        <w:rPr>
          <w:rFonts w:cs="Times New Roman"/>
          <w:bCs/>
          <w:sz w:val="28"/>
          <w:szCs w:val="28"/>
        </w:rPr>
      </w:pPr>
      <w:r w:rsidRPr="00D539D8">
        <w:rPr>
          <w:rFonts w:cs="Times New Roman"/>
          <w:sz w:val="28"/>
          <w:szCs w:val="28"/>
        </w:rPr>
        <w:t xml:space="preserve">2. </w:t>
      </w:r>
      <w:r w:rsidRPr="00D539D8">
        <w:rPr>
          <w:rFonts w:cs="Times New Roman"/>
          <w:bCs/>
          <w:sz w:val="28"/>
          <w:szCs w:val="28"/>
        </w:rPr>
        <w:t xml:space="preserve">Отделу по культуре спорту и делам молодежи </w:t>
      </w:r>
      <w:proofErr w:type="gramStart"/>
      <w:r w:rsidRPr="00D539D8">
        <w:rPr>
          <w:rFonts w:cs="Times New Roman"/>
          <w:bCs/>
          <w:sz w:val="28"/>
          <w:szCs w:val="28"/>
        </w:rPr>
        <w:t>администрации  Кадошкинского</w:t>
      </w:r>
      <w:proofErr w:type="gramEnd"/>
      <w:r w:rsidRPr="00D539D8">
        <w:rPr>
          <w:rFonts w:cs="Times New Roman"/>
          <w:bCs/>
          <w:sz w:val="28"/>
          <w:szCs w:val="28"/>
        </w:rPr>
        <w:t xml:space="preserve"> муниципального района:</w:t>
      </w:r>
    </w:p>
    <w:p w:rsidR="004C0CE0" w:rsidRPr="00D539D8" w:rsidRDefault="004C0CE0" w:rsidP="004C0CE0">
      <w:pPr>
        <w:spacing w:line="200" w:lineRule="atLeast"/>
        <w:ind w:firstLine="708"/>
        <w:jc w:val="both"/>
        <w:rPr>
          <w:rFonts w:cs="Times New Roman"/>
          <w:bCs/>
          <w:sz w:val="28"/>
          <w:szCs w:val="28"/>
        </w:rPr>
      </w:pPr>
      <w:r w:rsidRPr="00D539D8">
        <w:rPr>
          <w:rFonts w:cs="Times New Roman"/>
          <w:bCs/>
          <w:sz w:val="28"/>
          <w:szCs w:val="28"/>
        </w:rPr>
        <w:t>обеспечить реализацию мероприятий плана в установленные сроки;</w:t>
      </w:r>
    </w:p>
    <w:p w:rsidR="004C0CE0" w:rsidRPr="00D539D8" w:rsidRDefault="004C0CE0" w:rsidP="004C0CE0">
      <w:pPr>
        <w:spacing w:line="200" w:lineRule="atLeast"/>
        <w:ind w:firstLine="708"/>
        <w:jc w:val="both"/>
        <w:rPr>
          <w:rFonts w:cs="Times New Roman"/>
          <w:bCs/>
          <w:sz w:val="28"/>
          <w:szCs w:val="28"/>
        </w:rPr>
      </w:pPr>
      <w:r w:rsidRPr="00D539D8">
        <w:rPr>
          <w:rFonts w:cs="Times New Roman"/>
          <w:bCs/>
          <w:sz w:val="28"/>
          <w:szCs w:val="28"/>
        </w:rPr>
        <w:t>осуществлять методическое сопровождение и мониторинг реализации плана;</w:t>
      </w:r>
    </w:p>
    <w:p w:rsidR="004C0CE0" w:rsidRPr="00D539D8" w:rsidRDefault="004C0CE0" w:rsidP="004C0CE0">
      <w:pPr>
        <w:spacing w:line="200" w:lineRule="atLeast"/>
        <w:ind w:firstLine="708"/>
        <w:jc w:val="both"/>
        <w:rPr>
          <w:rFonts w:cs="Times New Roman"/>
          <w:bCs/>
          <w:sz w:val="28"/>
          <w:szCs w:val="28"/>
        </w:rPr>
      </w:pPr>
      <w:r w:rsidRPr="00D539D8">
        <w:rPr>
          <w:rFonts w:cs="Times New Roman"/>
          <w:bCs/>
          <w:sz w:val="28"/>
          <w:szCs w:val="28"/>
        </w:rPr>
        <w:t>обеспечить достижение целевых показателей и индикаторов, определенных планом;</w:t>
      </w:r>
    </w:p>
    <w:p w:rsidR="004C0CE0" w:rsidRPr="00D539D8" w:rsidRDefault="004C0CE0" w:rsidP="004C0CE0">
      <w:pPr>
        <w:spacing w:line="200" w:lineRule="atLeast"/>
        <w:ind w:firstLine="708"/>
        <w:jc w:val="both"/>
        <w:rPr>
          <w:rFonts w:cs="Times New Roman"/>
          <w:bCs/>
          <w:sz w:val="28"/>
          <w:szCs w:val="28"/>
        </w:rPr>
      </w:pPr>
      <w:r w:rsidRPr="00D539D8">
        <w:rPr>
          <w:rFonts w:cs="Times New Roman"/>
          <w:bCs/>
          <w:sz w:val="28"/>
          <w:szCs w:val="28"/>
        </w:rPr>
        <w:t>представлять в сроки, установленные Министерством культуры Республики Мордовия, информацию (отчеты) о ходе выполнения мероприятий плана.</w:t>
      </w:r>
    </w:p>
    <w:p w:rsidR="004C0CE0" w:rsidRPr="00D539D8" w:rsidRDefault="004C0CE0" w:rsidP="004C0CE0">
      <w:pPr>
        <w:spacing w:line="200" w:lineRule="atLeast"/>
        <w:ind w:firstLine="708"/>
        <w:jc w:val="both"/>
        <w:rPr>
          <w:rFonts w:cs="Times New Roman"/>
          <w:bCs/>
          <w:sz w:val="28"/>
          <w:szCs w:val="28"/>
        </w:rPr>
      </w:pPr>
      <w:r w:rsidRPr="00D539D8">
        <w:rPr>
          <w:rFonts w:cs="Times New Roman"/>
          <w:bCs/>
          <w:sz w:val="28"/>
          <w:szCs w:val="28"/>
        </w:rPr>
        <w:t>3. Финансовому управлению Кадошкинского муниципального района обеспечить финансирование мероприятий плана, направленных на достижение целевых показателей и индикаторов.</w:t>
      </w:r>
    </w:p>
    <w:p w:rsidR="004C0CE0" w:rsidRPr="00D539D8" w:rsidRDefault="004C0CE0" w:rsidP="004C0CE0">
      <w:pPr>
        <w:spacing w:line="200" w:lineRule="atLeast"/>
        <w:ind w:firstLine="708"/>
        <w:jc w:val="both"/>
        <w:rPr>
          <w:rFonts w:cs="Times New Roman"/>
          <w:bCs/>
          <w:sz w:val="28"/>
          <w:szCs w:val="28"/>
        </w:rPr>
      </w:pPr>
      <w:r w:rsidRPr="00D539D8">
        <w:rPr>
          <w:rFonts w:cs="Times New Roman"/>
          <w:bCs/>
          <w:sz w:val="28"/>
          <w:szCs w:val="28"/>
        </w:rPr>
        <w:t xml:space="preserve">4. Рекомендовать органам местного самоуправления Кадошкинского муниципального района внести изменения в «дорожные карты» и обеспечить их выполнение. </w:t>
      </w:r>
    </w:p>
    <w:p w:rsidR="004C0CE0" w:rsidRPr="00D539D8" w:rsidRDefault="004C0CE0" w:rsidP="004C0CE0">
      <w:pPr>
        <w:spacing w:line="200" w:lineRule="atLeast"/>
        <w:ind w:firstLine="708"/>
        <w:jc w:val="both"/>
        <w:rPr>
          <w:rFonts w:cs="Times New Roman"/>
          <w:sz w:val="28"/>
          <w:szCs w:val="28"/>
        </w:rPr>
      </w:pPr>
      <w:r w:rsidRPr="00D539D8">
        <w:rPr>
          <w:rFonts w:cs="Times New Roman"/>
          <w:sz w:val="28"/>
          <w:szCs w:val="28"/>
        </w:rPr>
        <w:t xml:space="preserve">5. Настоящее постановление вступает в силу </w:t>
      </w:r>
      <w:r w:rsidRPr="00D539D8">
        <w:rPr>
          <w:rFonts w:cs="Times New Roman"/>
          <w:sz w:val="28"/>
          <w:szCs w:val="28"/>
          <w:lang w:val="en-US"/>
        </w:rPr>
        <w:t>c</w:t>
      </w:r>
      <w:r w:rsidRPr="00D539D8">
        <w:rPr>
          <w:rFonts w:cs="Times New Roman"/>
          <w:sz w:val="28"/>
          <w:szCs w:val="28"/>
        </w:rPr>
        <w:t>о дня его официального опубликования.</w:t>
      </w:r>
    </w:p>
    <w:p w:rsidR="00D67A2A" w:rsidRPr="00D539D8" w:rsidRDefault="00D67A2A">
      <w:pPr>
        <w:rPr>
          <w:rFonts w:cs="Times New Roman"/>
          <w:sz w:val="28"/>
          <w:szCs w:val="28"/>
        </w:rPr>
      </w:pPr>
    </w:p>
    <w:p w:rsidR="000E48C3" w:rsidRPr="00D539D8" w:rsidRDefault="000E48C3">
      <w:pPr>
        <w:rPr>
          <w:rFonts w:cs="Times New Roman"/>
          <w:sz w:val="28"/>
          <w:szCs w:val="28"/>
        </w:rPr>
      </w:pPr>
    </w:p>
    <w:p w:rsidR="000E48C3" w:rsidRPr="00D539D8" w:rsidRDefault="000E48C3">
      <w:pPr>
        <w:rPr>
          <w:rFonts w:cs="Times New Roman"/>
          <w:sz w:val="28"/>
          <w:szCs w:val="28"/>
        </w:rPr>
      </w:pPr>
    </w:p>
    <w:p w:rsidR="00AF1C2A" w:rsidRPr="00D539D8" w:rsidRDefault="00AF1C2A">
      <w:pPr>
        <w:rPr>
          <w:rFonts w:cs="Times New Roman"/>
          <w:sz w:val="28"/>
          <w:szCs w:val="28"/>
        </w:rPr>
      </w:pPr>
    </w:p>
    <w:p w:rsidR="00AF1C2A" w:rsidRPr="00D539D8" w:rsidRDefault="00AF1C2A">
      <w:pPr>
        <w:rPr>
          <w:rFonts w:cs="Times New Roman"/>
          <w:sz w:val="28"/>
          <w:szCs w:val="28"/>
        </w:rPr>
      </w:pPr>
    </w:p>
    <w:p w:rsidR="00AF1C2A" w:rsidRPr="00D539D8" w:rsidRDefault="00AF1C2A">
      <w:pPr>
        <w:rPr>
          <w:rFonts w:cs="Times New Roman"/>
          <w:sz w:val="28"/>
          <w:szCs w:val="28"/>
        </w:rPr>
      </w:pPr>
    </w:p>
    <w:p w:rsidR="00AF1C2A" w:rsidRPr="00D539D8" w:rsidRDefault="00AF1C2A" w:rsidP="00D539D8">
      <w:pPr>
        <w:rPr>
          <w:rFonts w:cs="Times New Roman"/>
          <w:sz w:val="28"/>
          <w:szCs w:val="28"/>
        </w:rPr>
      </w:pPr>
    </w:p>
    <w:p w:rsidR="00AF1C2A" w:rsidRPr="00D539D8" w:rsidRDefault="000E48C3" w:rsidP="00D539D8">
      <w:pPr>
        <w:spacing w:line="200" w:lineRule="atLeast"/>
        <w:rPr>
          <w:rFonts w:cs="Times New Roman"/>
          <w:b/>
          <w:sz w:val="28"/>
          <w:szCs w:val="28"/>
        </w:rPr>
      </w:pPr>
      <w:r w:rsidRPr="00D539D8">
        <w:rPr>
          <w:rFonts w:cs="Times New Roman"/>
          <w:b/>
          <w:sz w:val="28"/>
          <w:szCs w:val="28"/>
        </w:rPr>
        <w:t xml:space="preserve">Глава администрации </w:t>
      </w:r>
    </w:p>
    <w:p w:rsidR="000E48C3" w:rsidRPr="00D539D8" w:rsidRDefault="000E48C3" w:rsidP="00D539D8">
      <w:pPr>
        <w:spacing w:line="200" w:lineRule="atLeast"/>
        <w:rPr>
          <w:rFonts w:cs="Times New Roman"/>
          <w:b/>
          <w:sz w:val="28"/>
          <w:szCs w:val="28"/>
        </w:rPr>
      </w:pPr>
      <w:r w:rsidRPr="00D539D8">
        <w:rPr>
          <w:rFonts w:cs="Times New Roman"/>
          <w:b/>
          <w:sz w:val="28"/>
          <w:szCs w:val="28"/>
        </w:rPr>
        <w:t>Кадошкинского</w:t>
      </w:r>
      <w:r w:rsidR="00AF1C2A" w:rsidRPr="00D539D8">
        <w:rPr>
          <w:rFonts w:cs="Times New Roman"/>
          <w:b/>
          <w:sz w:val="28"/>
          <w:szCs w:val="28"/>
        </w:rPr>
        <w:t xml:space="preserve"> </w:t>
      </w:r>
      <w:r w:rsidRPr="00D539D8">
        <w:rPr>
          <w:rFonts w:cs="Times New Roman"/>
          <w:b/>
          <w:sz w:val="28"/>
          <w:szCs w:val="28"/>
        </w:rPr>
        <w:t xml:space="preserve">муниципального района </w:t>
      </w:r>
    </w:p>
    <w:p w:rsidR="000E48C3" w:rsidRPr="00D539D8" w:rsidRDefault="000E48C3" w:rsidP="00D539D8">
      <w:pPr>
        <w:spacing w:line="200" w:lineRule="atLeast"/>
        <w:rPr>
          <w:rFonts w:cs="Times New Roman"/>
          <w:b/>
          <w:sz w:val="28"/>
          <w:szCs w:val="28"/>
        </w:rPr>
      </w:pPr>
      <w:r w:rsidRPr="00D539D8">
        <w:rPr>
          <w:rFonts w:cs="Times New Roman"/>
          <w:b/>
          <w:sz w:val="28"/>
          <w:szCs w:val="28"/>
        </w:rPr>
        <w:t xml:space="preserve">Республики Мордовия                                                                  </w:t>
      </w:r>
      <w:proofErr w:type="spellStart"/>
      <w:r w:rsidRPr="00D539D8">
        <w:rPr>
          <w:rFonts w:cs="Times New Roman"/>
          <w:b/>
          <w:sz w:val="28"/>
          <w:szCs w:val="28"/>
        </w:rPr>
        <w:t>А.В.Чаткин</w:t>
      </w:r>
      <w:proofErr w:type="spellEnd"/>
    </w:p>
    <w:p w:rsidR="000E48C3" w:rsidRPr="00D539D8" w:rsidRDefault="000E48C3" w:rsidP="000E48C3">
      <w:pPr>
        <w:spacing w:line="200" w:lineRule="atLeast"/>
        <w:jc w:val="both"/>
        <w:rPr>
          <w:rFonts w:cs="Times New Roman"/>
          <w:b/>
          <w:sz w:val="28"/>
          <w:szCs w:val="28"/>
        </w:rPr>
      </w:pPr>
      <w:bookmarkStart w:id="0" w:name="_GoBack"/>
      <w:bookmarkEnd w:id="0"/>
    </w:p>
    <w:p w:rsidR="000E48C3" w:rsidRPr="00D539D8" w:rsidRDefault="000E48C3">
      <w:pPr>
        <w:rPr>
          <w:rFonts w:cs="Times New Roman"/>
          <w:sz w:val="28"/>
          <w:szCs w:val="28"/>
        </w:rPr>
      </w:pPr>
    </w:p>
    <w:sectPr w:rsidR="000E48C3" w:rsidRPr="00D539D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4B2F"/>
    <w:rsid w:val="000E48C3"/>
    <w:rsid w:val="00394AB3"/>
    <w:rsid w:val="004C0CE0"/>
    <w:rsid w:val="00AF1C2A"/>
    <w:rsid w:val="00B94B2F"/>
    <w:rsid w:val="00D539D8"/>
    <w:rsid w:val="00D67A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7F7CF9F-9701-4D18-961B-8873668A1C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C0CE0"/>
    <w:pPr>
      <w:widowControl w:val="0"/>
      <w:suppressAutoHyphens/>
      <w:spacing w:after="0" w:line="240" w:lineRule="auto"/>
    </w:pPr>
    <w:rPr>
      <w:rFonts w:ascii="Times New Roman" w:eastAsia="Arial Unicode MS" w:hAnsi="Times New Roman" w:cs="Mangal"/>
      <w:kern w:val="1"/>
      <w:sz w:val="24"/>
      <w:szCs w:val="24"/>
      <w:lang w:eastAsia="hi-I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501</Words>
  <Characters>2858</Characters>
  <Application>Microsoft Office Word</Application>
  <DocSecurity>0</DocSecurity>
  <Lines>23</Lines>
  <Paragraphs>6</Paragraphs>
  <ScaleCrop>false</ScaleCrop>
  <Company>SPecialiST RePack</Company>
  <LinksUpToDate>false</LinksUpToDate>
  <CharactersWithSpaces>3353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6</cp:revision>
  <dcterms:created xsi:type="dcterms:W3CDTF">2016-03-16T12:09:00Z</dcterms:created>
  <dcterms:modified xsi:type="dcterms:W3CDTF">2016-11-22T08:33:00Z</dcterms:modified>
</cp:coreProperties>
</file>