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409" w:rsidRPr="00F34409" w:rsidRDefault="00F34409" w:rsidP="00F34409">
      <w:pPr>
        <w:widowControl/>
        <w:tabs>
          <w:tab w:val="left" w:pos="7800"/>
        </w:tabs>
        <w:jc w:val="right"/>
        <w:rPr>
          <w:kern w:val="1"/>
          <w:sz w:val="28"/>
          <w:szCs w:val="28"/>
        </w:rPr>
      </w:pPr>
      <w:r w:rsidRPr="00F34409">
        <w:rPr>
          <w:kern w:val="1"/>
          <w:sz w:val="28"/>
          <w:szCs w:val="28"/>
        </w:rPr>
        <w:t xml:space="preserve">      ПРОЕКТ</w:t>
      </w:r>
    </w:p>
    <w:p w:rsidR="00F34409" w:rsidRPr="00F34409" w:rsidRDefault="00F34409" w:rsidP="00F34409">
      <w:pPr>
        <w:widowControl/>
        <w:jc w:val="center"/>
        <w:rPr>
          <w:kern w:val="1"/>
          <w:sz w:val="28"/>
          <w:szCs w:val="28"/>
        </w:rPr>
      </w:pPr>
    </w:p>
    <w:p w:rsidR="00F34409" w:rsidRPr="00F34409" w:rsidRDefault="00F34409" w:rsidP="00F34409">
      <w:pPr>
        <w:jc w:val="center"/>
        <w:rPr>
          <w:kern w:val="1"/>
          <w:sz w:val="28"/>
          <w:szCs w:val="28"/>
        </w:rPr>
      </w:pPr>
    </w:p>
    <w:p w:rsidR="00F34409" w:rsidRPr="00F34409" w:rsidRDefault="00F34409" w:rsidP="00F34409">
      <w:pPr>
        <w:jc w:val="center"/>
        <w:rPr>
          <w:kern w:val="1"/>
          <w:sz w:val="28"/>
          <w:szCs w:val="28"/>
        </w:rPr>
      </w:pPr>
    </w:p>
    <w:p w:rsidR="00F34409" w:rsidRPr="00F34409" w:rsidRDefault="00F34409" w:rsidP="00F34409">
      <w:pPr>
        <w:jc w:val="center"/>
        <w:rPr>
          <w:b/>
          <w:kern w:val="1"/>
          <w:sz w:val="28"/>
          <w:szCs w:val="28"/>
        </w:rPr>
      </w:pPr>
      <w:r w:rsidRPr="00F34409">
        <w:rPr>
          <w:b/>
          <w:kern w:val="1"/>
          <w:sz w:val="28"/>
          <w:szCs w:val="28"/>
        </w:rPr>
        <w:t>П О С Т А Н О В Л Е Н И Е</w:t>
      </w:r>
    </w:p>
    <w:p w:rsidR="00F34409" w:rsidRPr="00F34409" w:rsidRDefault="00F34409" w:rsidP="00F34409">
      <w:pPr>
        <w:jc w:val="center"/>
        <w:rPr>
          <w:kern w:val="1"/>
          <w:sz w:val="28"/>
          <w:szCs w:val="28"/>
        </w:rPr>
      </w:pPr>
      <w:r w:rsidRPr="00F34409">
        <w:rPr>
          <w:kern w:val="1"/>
          <w:sz w:val="28"/>
          <w:szCs w:val="28"/>
        </w:rPr>
        <w:t>_____________________________________________________</w:t>
      </w:r>
    </w:p>
    <w:p w:rsidR="00F34409" w:rsidRPr="00F34409" w:rsidRDefault="00F34409" w:rsidP="00F34409">
      <w:pPr>
        <w:tabs>
          <w:tab w:val="left" w:pos="0"/>
          <w:tab w:val="center" w:pos="4807"/>
        </w:tabs>
        <w:rPr>
          <w:kern w:val="1"/>
          <w:sz w:val="28"/>
          <w:szCs w:val="28"/>
        </w:rPr>
      </w:pPr>
      <w:r w:rsidRPr="00F34409">
        <w:rPr>
          <w:kern w:val="1"/>
          <w:sz w:val="28"/>
          <w:szCs w:val="28"/>
        </w:rPr>
        <w:t>от ___</w:t>
      </w:r>
      <w:r w:rsidRPr="00F34409">
        <w:rPr>
          <w:kern w:val="1"/>
          <w:sz w:val="28"/>
          <w:szCs w:val="28"/>
        </w:rPr>
        <w:softHyphen/>
      </w:r>
      <w:r w:rsidRPr="00F34409">
        <w:rPr>
          <w:kern w:val="1"/>
          <w:sz w:val="28"/>
          <w:szCs w:val="28"/>
        </w:rPr>
        <w:softHyphen/>
      </w:r>
      <w:r w:rsidRPr="00F34409">
        <w:rPr>
          <w:kern w:val="1"/>
          <w:sz w:val="28"/>
          <w:szCs w:val="28"/>
        </w:rPr>
        <w:softHyphen/>
      </w:r>
      <w:r w:rsidRPr="00F34409">
        <w:rPr>
          <w:kern w:val="1"/>
          <w:sz w:val="28"/>
          <w:szCs w:val="28"/>
        </w:rPr>
        <w:softHyphen/>
      </w:r>
      <w:r w:rsidRPr="00F34409">
        <w:rPr>
          <w:kern w:val="1"/>
          <w:sz w:val="28"/>
          <w:szCs w:val="28"/>
        </w:rPr>
        <w:softHyphen/>
      </w:r>
      <w:r w:rsidRPr="00F34409">
        <w:rPr>
          <w:kern w:val="1"/>
          <w:sz w:val="28"/>
          <w:szCs w:val="28"/>
        </w:rPr>
        <w:softHyphen/>
        <w:t>________________________________</w:t>
      </w:r>
      <w:proofErr w:type="gramStart"/>
      <w:r w:rsidRPr="00F34409">
        <w:rPr>
          <w:kern w:val="1"/>
          <w:sz w:val="28"/>
          <w:szCs w:val="28"/>
        </w:rPr>
        <w:t>_  №</w:t>
      </w:r>
      <w:proofErr w:type="gramEnd"/>
      <w:r w:rsidRPr="00F34409">
        <w:rPr>
          <w:kern w:val="1"/>
          <w:sz w:val="28"/>
          <w:szCs w:val="28"/>
        </w:rPr>
        <w:t xml:space="preserve"> _________________________</w:t>
      </w:r>
    </w:p>
    <w:p w:rsidR="00F34409" w:rsidRPr="00F34409" w:rsidRDefault="00F34409" w:rsidP="00F34409">
      <w:pPr>
        <w:tabs>
          <w:tab w:val="left" w:pos="4065"/>
        </w:tabs>
        <w:rPr>
          <w:kern w:val="1"/>
          <w:sz w:val="28"/>
          <w:szCs w:val="28"/>
        </w:rPr>
      </w:pPr>
      <w:r w:rsidRPr="00F34409">
        <w:rPr>
          <w:kern w:val="1"/>
          <w:sz w:val="28"/>
          <w:szCs w:val="28"/>
        </w:rPr>
        <w:tab/>
      </w:r>
    </w:p>
    <w:p w:rsidR="00F34409" w:rsidRPr="00F34409" w:rsidRDefault="00F34409" w:rsidP="00F34409">
      <w:pPr>
        <w:tabs>
          <w:tab w:val="left" w:pos="3150"/>
        </w:tabs>
        <w:rPr>
          <w:kern w:val="1"/>
          <w:sz w:val="28"/>
          <w:szCs w:val="28"/>
        </w:rPr>
      </w:pPr>
      <w:r w:rsidRPr="00F34409">
        <w:rPr>
          <w:kern w:val="1"/>
          <w:sz w:val="28"/>
          <w:szCs w:val="28"/>
        </w:rPr>
        <w:t xml:space="preserve">                                                         </w:t>
      </w:r>
      <w:proofErr w:type="spellStart"/>
      <w:r w:rsidRPr="00F34409">
        <w:rPr>
          <w:kern w:val="1"/>
          <w:sz w:val="28"/>
          <w:szCs w:val="28"/>
        </w:rPr>
        <w:t>р.п</w:t>
      </w:r>
      <w:proofErr w:type="spellEnd"/>
      <w:r w:rsidRPr="00F34409">
        <w:rPr>
          <w:kern w:val="1"/>
          <w:sz w:val="28"/>
          <w:szCs w:val="28"/>
        </w:rPr>
        <w:t xml:space="preserve">. </w:t>
      </w:r>
      <w:proofErr w:type="spellStart"/>
      <w:r w:rsidRPr="00F34409">
        <w:rPr>
          <w:kern w:val="1"/>
          <w:sz w:val="28"/>
          <w:szCs w:val="28"/>
        </w:rPr>
        <w:t>Кадошкино</w:t>
      </w:r>
      <w:proofErr w:type="spellEnd"/>
    </w:p>
    <w:p w:rsidR="00F34409" w:rsidRPr="00F34409" w:rsidRDefault="00F34409" w:rsidP="00F34409">
      <w:pPr>
        <w:widowControl/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</w:pPr>
    </w:p>
    <w:p w:rsidR="008C6E8F" w:rsidRPr="00F34409" w:rsidRDefault="008C6E8F" w:rsidP="008C6E8F">
      <w:pPr>
        <w:ind w:left="4536"/>
        <w:rPr>
          <w:sz w:val="28"/>
          <w:szCs w:val="28"/>
        </w:rPr>
      </w:pPr>
    </w:p>
    <w:p w:rsidR="008C6E8F" w:rsidRPr="00F34409" w:rsidRDefault="00F34409" w:rsidP="008C6E8F">
      <w:pPr>
        <w:pStyle w:val="11"/>
        <w:tabs>
          <w:tab w:val="clear" w:pos="360"/>
          <w:tab w:val="left" w:pos="708"/>
        </w:tabs>
        <w:rPr>
          <w:rFonts w:eastAsia="Times New Roman" w:cs="Times New Roman"/>
          <w:b w:val="0"/>
          <w:bCs w:val="0"/>
          <w:color w:val="000000" w:themeColor="text1"/>
          <w:sz w:val="28"/>
          <w:szCs w:val="28"/>
        </w:rPr>
      </w:pPr>
      <w:hyperlink r:id="rId4" w:history="1">
        <w:r w:rsidR="008C6E8F" w:rsidRPr="00F34409">
          <w:rPr>
            <w:color w:val="000000" w:themeColor="text1"/>
            <w:sz w:val="28"/>
            <w:szCs w:val="28"/>
          </w:rPr>
          <w:br/>
        </w:r>
        <w:r w:rsidR="008C6E8F" w:rsidRPr="00F34409">
          <w:rPr>
            <w:rStyle w:val="a3"/>
            <w:color w:val="000000" w:themeColor="text1"/>
            <w:sz w:val="28"/>
            <w:szCs w:val="28"/>
            <w:u w:val="none"/>
          </w:rPr>
          <w:t>О ВНЕСЕНИИ ИЗМЕНЕ</w:t>
        </w:r>
        <w:bookmarkStart w:id="0" w:name="_GoBack"/>
        <w:bookmarkEnd w:id="0"/>
        <w:r w:rsidR="008C6E8F" w:rsidRPr="00F34409">
          <w:rPr>
            <w:rStyle w:val="a3"/>
            <w:color w:val="000000" w:themeColor="text1"/>
            <w:sz w:val="28"/>
            <w:szCs w:val="28"/>
            <w:u w:val="none"/>
          </w:rPr>
          <w:t>НИЙ В ПОСТАНОВЛЕНИЕ АДМИНИСТРАЦИИ КАДОШКИНСКОГО МУНИЦИПАЛЬНОГО РАЙОНА РЕСПУБЛИКИ МОРДОВИЯ № 493-П ОТ 01.12.2014 ГОДА «ОБ УТВЕРЖДЕНИИ МУНИЦИПАЛЬНОЙ ПРОГРАММЫ ПОВЫШЕНИЯ ЭФФЕКТИВНОСТИ УПРАВЛЕНИЯ МУНИЦИПАЛЬНЫМИ ФИНАНСАМИ В КАДОШКИНСКОМ МУНИЦИПАЛЬНОМ РАЙОНЕ РЕСПУБЛИКИ МОРДОВИЯ НА ПЕРИОД ДО 2018 ГОДА</w:t>
        </w:r>
      </w:hyperlink>
      <w:r w:rsidR="008C6E8F" w:rsidRPr="00F34409">
        <w:rPr>
          <w:rFonts w:eastAsia="Times New Roman" w:cs="Times New Roman"/>
          <w:b w:val="0"/>
          <w:bCs w:val="0"/>
          <w:color w:val="000000" w:themeColor="text1"/>
          <w:sz w:val="28"/>
          <w:szCs w:val="28"/>
        </w:rPr>
        <w:t>»</w:t>
      </w:r>
    </w:p>
    <w:p w:rsidR="008C6E8F" w:rsidRPr="00F34409" w:rsidRDefault="008C6E8F" w:rsidP="008C6E8F">
      <w:pPr>
        <w:rPr>
          <w:rFonts w:eastAsia="Times New Roman" w:cs="Times New Roman"/>
          <w:sz w:val="28"/>
          <w:szCs w:val="28"/>
        </w:rPr>
      </w:pPr>
    </w:p>
    <w:p w:rsidR="008C6E8F" w:rsidRPr="00F34409" w:rsidRDefault="008C6E8F" w:rsidP="008C6E8F">
      <w:pPr>
        <w:ind w:firstLine="720"/>
        <w:jc w:val="both"/>
        <w:rPr>
          <w:rFonts w:eastAsia="Times New Roman" w:cs="Times New Roman"/>
          <w:sz w:val="28"/>
          <w:szCs w:val="28"/>
        </w:rPr>
      </w:pPr>
      <w:r w:rsidRPr="00F34409">
        <w:rPr>
          <w:rFonts w:eastAsia="Times New Roman" w:cs="Times New Roman"/>
          <w:sz w:val="28"/>
          <w:szCs w:val="28"/>
        </w:rPr>
        <w:t xml:space="preserve">В целях обеспечения качественного управления муниципальными финансами в </w:t>
      </w:r>
      <w:proofErr w:type="spellStart"/>
      <w:r w:rsidRPr="00F34409">
        <w:rPr>
          <w:rFonts w:eastAsia="Times New Roman" w:cs="Times New Roman"/>
          <w:sz w:val="28"/>
          <w:szCs w:val="28"/>
        </w:rPr>
        <w:t>Кадошкинском</w:t>
      </w:r>
      <w:proofErr w:type="spellEnd"/>
      <w:r w:rsidRPr="00F34409">
        <w:rPr>
          <w:rFonts w:eastAsia="Times New Roman" w:cs="Times New Roman"/>
          <w:sz w:val="28"/>
          <w:szCs w:val="28"/>
        </w:rPr>
        <w:t xml:space="preserve"> муниципальном районе Республики Мордовия, руководствуясь </w:t>
      </w:r>
      <w:hyperlink r:id="rId5" w:history="1">
        <w:r w:rsidRPr="00F34409">
          <w:rPr>
            <w:rStyle w:val="a3"/>
            <w:sz w:val="28"/>
            <w:szCs w:val="28"/>
          </w:rPr>
          <w:t>ст. 18</w:t>
        </w:r>
      </w:hyperlink>
      <w:r w:rsidRPr="00F34409">
        <w:rPr>
          <w:rFonts w:eastAsia="Times New Roman" w:cs="Times New Roman"/>
          <w:sz w:val="28"/>
          <w:szCs w:val="28"/>
        </w:rPr>
        <w:t xml:space="preserve"> Устава </w:t>
      </w:r>
      <w:proofErr w:type="spellStart"/>
      <w:r w:rsidRPr="00F34409">
        <w:rPr>
          <w:rFonts w:eastAsia="Times New Roman" w:cs="Times New Roman"/>
          <w:sz w:val="28"/>
          <w:szCs w:val="28"/>
        </w:rPr>
        <w:t>Кадошкинского</w:t>
      </w:r>
      <w:proofErr w:type="spellEnd"/>
      <w:r w:rsidRPr="00F34409">
        <w:rPr>
          <w:rFonts w:eastAsia="Times New Roman" w:cs="Times New Roman"/>
          <w:sz w:val="28"/>
          <w:szCs w:val="28"/>
        </w:rPr>
        <w:t xml:space="preserve"> муниципального района, Администрация </w:t>
      </w:r>
      <w:proofErr w:type="spellStart"/>
      <w:r w:rsidRPr="00F34409">
        <w:rPr>
          <w:rFonts w:eastAsia="Times New Roman" w:cs="Times New Roman"/>
          <w:sz w:val="28"/>
          <w:szCs w:val="28"/>
        </w:rPr>
        <w:t>Кадошкинского</w:t>
      </w:r>
      <w:proofErr w:type="spellEnd"/>
      <w:r w:rsidRPr="00F34409">
        <w:rPr>
          <w:rFonts w:eastAsia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C6E8F" w:rsidRPr="00F34409" w:rsidRDefault="008C6E8F" w:rsidP="008C6E8F">
      <w:pPr>
        <w:jc w:val="center"/>
        <w:rPr>
          <w:rFonts w:eastAsia="Times New Roman" w:cs="Times New Roman"/>
          <w:b/>
          <w:bCs/>
          <w:sz w:val="28"/>
          <w:szCs w:val="28"/>
        </w:rPr>
      </w:pPr>
      <w:r w:rsidRPr="00F34409">
        <w:rPr>
          <w:rFonts w:eastAsia="Times New Roman" w:cs="Times New Roman"/>
          <w:sz w:val="28"/>
          <w:szCs w:val="28"/>
        </w:rPr>
        <w:t xml:space="preserve"> </w:t>
      </w:r>
      <w:r w:rsidRPr="00F34409">
        <w:rPr>
          <w:rFonts w:eastAsia="Times New Roman" w:cs="Times New Roman"/>
          <w:b/>
          <w:bCs/>
          <w:sz w:val="28"/>
          <w:szCs w:val="28"/>
        </w:rPr>
        <w:t xml:space="preserve">п о с </w:t>
      </w:r>
      <w:proofErr w:type="gramStart"/>
      <w:r w:rsidRPr="00F34409">
        <w:rPr>
          <w:rFonts w:eastAsia="Times New Roman" w:cs="Times New Roman"/>
          <w:b/>
          <w:bCs/>
          <w:sz w:val="28"/>
          <w:szCs w:val="28"/>
        </w:rPr>
        <w:t>т</w:t>
      </w:r>
      <w:proofErr w:type="gramEnd"/>
      <w:r w:rsidRPr="00F34409">
        <w:rPr>
          <w:rFonts w:eastAsia="Times New Roman" w:cs="Times New Roman"/>
          <w:b/>
          <w:bCs/>
          <w:sz w:val="28"/>
          <w:szCs w:val="28"/>
        </w:rPr>
        <w:t xml:space="preserve"> а н о в л я е т:</w:t>
      </w:r>
    </w:p>
    <w:p w:rsidR="00F34409" w:rsidRPr="00F34409" w:rsidRDefault="00F34409" w:rsidP="008C6E8F">
      <w:pPr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8C6E8F" w:rsidRPr="00F34409" w:rsidRDefault="008C6E8F" w:rsidP="008C6E8F">
      <w:pPr>
        <w:ind w:firstLine="720"/>
        <w:jc w:val="both"/>
        <w:rPr>
          <w:rFonts w:eastAsia="Times New Roman" w:cs="Times New Roman"/>
          <w:bCs/>
          <w:sz w:val="28"/>
          <w:szCs w:val="28"/>
        </w:rPr>
      </w:pPr>
      <w:r w:rsidRPr="00F34409">
        <w:rPr>
          <w:rFonts w:eastAsia="Times New Roman" w:cs="Times New Roman"/>
          <w:bCs/>
          <w:sz w:val="28"/>
          <w:szCs w:val="28"/>
        </w:rPr>
        <w:t xml:space="preserve">1.Внести в Постановление администрации </w:t>
      </w:r>
      <w:proofErr w:type="spellStart"/>
      <w:r w:rsidRPr="00F34409">
        <w:rPr>
          <w:rFonts w:eastAsia="Times New Roman" w:cs="Times New Roman"/>
          <w:bCs/>
          <w:sz w:val="28"/>
          <w:szCs w:val="28"/>
        </w:rPr>
        <w:t>Кадошкинского</w:t>
      </w:r>
      <w:proofErr w:type="spellEnd"/>
      <w:r w:rsidRPr="00F34409">
        <w:rPr>
          <w:rFonts w:eastAsia="Times New Roman" w:cs="Times New Roman"/>
          <w:bCs/>
          <w:sz w:val="28"/>
          <w:szCs w:val="28"/>
        </w:rPr>
        <w:t xml:space="preserve"> муниципального района Республики Мордовия № 493-П от 1 декабря 2014 года «Об утверждении муниципальной программы повышения эффективности управления муниципальными финансами в </w:t>
      </w:r>
      <w:proofErr w:type="spellStart"/>
      <w:r w:rsidRPr="00F34409">
        <w:rPr>
          <w:rFonts w:eastAsia="Times New Roman" w:cs="Times New Roman"/>
          <w:bCs/>
          <w:sz w:val="28"/>
          <w:szCs w:val="28"/>
        </w:rPr>
        <w:t>Кадошкинском</w:t>
      </w:r>
      <w:proofErr w:type="spellEnd"/>
      <w:r w:rsidRPr="00F34409">
        <w:rPr>
          <w:rFonts w:eastAsia="Times New Roman" w:cs="Times New Roman"/>
          <w:bCs/>
          <w:sz w:val="28"/>
          <w:szCs w:val="28"/>
        </w:rPr>
        <w:t xml:space="preserve"> муниципальном районе Республики Мордовия на период до 2018 года» следующие изменения:</w:t>
      </w:r>
    </w:p>
    <w:p w:rsidR="008C6E8F" w:rsidRPr="00F34409" w:rsidRDefault="008C6E8F" w:rsidP="008C6E8F">
      <w:pPr>
        <w:jc w:val="both"/>
        <w:rPr>
          <w:rFonts w:eastAsia="Times New Roman" w:cs="Times New Roman"/>
          <w:sz w:val="28"/>
          <w:szCs w:val="28"/>
        </w:rPr>
      </w:pPr>
      <w:r w:rsidRPr="00F34409">
        <w:rPr>
          <w:sz w:val="28"/>
          <w:szCs w:val="28"/>
        </w:rPr>
        <w:tab/>
      </w:r>
      <w:r w:rsidRPr="00F34409">
        <w:rPr>
          <w:rFonts w:eastAsia="Times New Roman" w:cs="Times New Roman"/>
          <w:sz w:val="28"/>
          <w:szCs w:val="28"/>
        </w:rPr>
        <w:t xml:space="preserve">- дополнить позицию «Целевые индикаторы и показатели Программы» </w:t>
      </w:r>
      <w:bookmarkStart w:id="1" w:name="sub_1000"/>
      <w:r w:rsidRPr="00F34409">
        <w:rPr>
          <w:rStyle w:val="a8"/>
          <w:rFonts w:eastAsia="Times New Roman" w:cs="Times New Roman"/>
          <w:color w:val="000000"/>
          <w:sz w:val="28"/>
          <w:szCs w:val="28"/>
        </w:rPr>
        <w:t xml:space="preserve">Приложением 1 </w:t>
      </w:r>
      <w:bookmarkEnd w:id="1"/>
      <w:r w:rsidRPr="00F34409">
        <w:rPr>
          <w:rStyle w:val="a8"/>
          <w:rFonts w:eastAsia="Times New Roman" w:cs="Times New Roman"/>
          <w:color w:val="000000"/>
          <w:sz w:val="28"/>
          <w:szCs w:val="28"/>
        </w:rPr>
        <w:t xml:space="preserve">к </w:t>
      </w:r>
      <w:hyperlink r:id="rId6" w:anchor="sub_10000" w:history="1">
        <w:r w:rsidRPr="00F34409">
          <w:rPr>
            <w:rStyle w:val="a3"/>
            <w:sz w:val="28"/>
            <w:szCs w:val="28"/>
          </w:rPr>
          <w:t>муниципальной программе</w:t>
        </w:r>
      </w:hyperlink>
      <w:r w:rsidRPr="00F34409">
        <w:rPr>
          <w:rStyle w:val="a8"/>
          <w:rFonts w:eastAsia="Times New Roman" w:cs="Times New Roman"/>
          <w:color w:val="000000"/>
          <w:sz w:val="28"/>
          <w:szCs w:val="28"/>
        </w:rPr>
        <w:t xml:space="preserve"> повышения эффективности управления муниципальными финансами в </w:t>
      </w:r>
      <w:proofErr w:type="spellStart"/>
      <w:r w:rsidRPr="00F34409">
        <w:rPr>
          <w:rStyle w:val="a8"/>
          <w:rFonts w:eastAsia="Times New Roman" w:cs="Times New Roman"/>
          <w:color w:val="000000"/>
          <w:sz w:val="28"/>
          <w:szCs w:val="28"/>
        </w:rPr>
        <w:t>Кадошкинском</w:t>
      </w:r>
      <w:proofErr w:type="spellEnd"/>
      <w:r w:rsidRPr="00F34409">
        <w:rPr>
          <w:rStyle w:val="a8"/>
          <w:rFonts w:eastAsia="Times New Roman" w:cs="Times New Roman"/>
          <w:color w:val="000000"/>
          <w:sz w:val="28"/>
          <w:szCs w:val="28"/>
        </w:rPr>
        <w:t xml:space="preserve"> муниципальном районе Республике Мордовия на период до 2018 года</w:t>
      </w:r>
      <w:r w:rsidRPr="00F34409">
        <w:rPr>
          <w:rStyle w:val="a8"/>
          <w:rFonts w:eastAsia="Times New Roman" w:cs="Times New Roman"/>
          <w:sz w:val="28"/>
          <w:szCs w:val="28"/>
        </w:rPr>
        <w:t xml:space="preserve"> «</w:t>
      </w:r>
      <w:r w:rsidRPr="00F34409">
        <w:rPr>
          <w:rFonts w:eastAsia="Times New Roman" w:cs="Times New Roman"/>
          <w:sz w:val="28"/>
          <w:szCs w:val="28"/>
        </w:rPr>
        <w:t xml:space="preserve">Показатели (индикаторы) реализации муниципальной программы повышения эффективности управления муниципальными финансами в </w:t>
      </w:r>
      <w:proofErr w:type="spellStart"/>
      <w:r w:rsidRPr="00F34409">
        <w:rPr>
          <w:rFonts w:eastAsia="Times New Roman" w:cs="Times New Roman"/>
          <w:sz w:val="28"/>
          <w:szCs w:val="28"/>
        </w:rPr>
        <w:t>Кадошкинском</w:t>
      </w:r>
      <w:proofErr w:type="spellEnd"/>
      <w:r w:rsidRPr="00F34409">
        <w:rPr>
          <w:rFonts w:eastAsia="Times New Roman" w:cs="Times New Roman"/>
          <w:sz w:val="28"/>
          <w:szCs w:val="28"/>
        </w:rPr>
        <w:t xml:space="preserve"> муниципальном районе на период до 2018 года»;</w:t>
      </w:r>
    </w:p>
    <w:p w:rsidR="008C6E8F" w:rsidRPr="00F34409" w:rsidRDefault="008C6E8F" w:rsidP="008C6E8F">
      <w:pPr>
        <w:pStyle w:val="11"/>
        <w:tabs>
          <w:tab w:val="clear" w:pos="360"/>
          <w:tab w:val="left" w:pos="708"/>
        </w:tabs>
        <w:ind w:left="698"/>
        <w:jc w:val="both"/>
        <w:rPr>
          <w:rFonts w:eastAsia="Times New Roman" w:cs="Times New Roman"/>
          <w:b w:val="0"/>
          <w:bCs w:val="0"/>
          <w:color w:val="auto"/>
          <w:sz w:val="28"/>
          <w:szCs w:val="28"/>
        </w:rPr>
      </w:pPr>
      <w:r w:rsidRPr="00F34409">
        <w:rPr>
          <w:rFonts w:eastAsia="Times New Roman" w:cs="Times New Roman"/>
          <w:b w:val="0"/>
          <w:bCs w:val="0"/>
          <w:color w:val="auto"/>
          <w:sz w:val="28"/>
          <w:szCs w:val="28"/>
        </w:rPr>
        <w:t xml:space="preserve">- дополнить Программу «Об утверждении муниципальной программы повышения эффективности управления муниципальными финансами </w:t>
      </w:r>
      <w:hyperlink r:id="rId7" w:history="1">
        <w:r w:rsidRPr="00F34409">
          <w:rPr>
            <w:rStyle w:val="a3"/>
            <w:sz w:val="28"/>
            <w:szCs w:val="28"/>
          </w:rPr>
          <w:t xml:space="preserve">в </w:t>
        </w:r>
        <w:proofErr w:type="spellStart"/>
        <w:r w:rsidRPr="00F34409">
          <w:rPr>
            <w:rStyle w:val="a3"/>
            <w:sz w:val="28"/>
            <w:szCs w:val="28"/>
          </w:rPr>
          <w:t>Кадошкинском</w:t>
        </w:r>
        <w:proofErr w:type="spellEnd"/>
        <w:r w:rsidRPr="00F34409">
          <w:rPr>
            <w:rStyle w:val="a3"/>
            <w:sz w:val="28"/>
            <w:szCs w:val="28"/>
          </w:rPr>
          <w:t xml:space="preserve"> муниципальном районе Республики Мордовия на период до 2018года</w:t>
        </w:r>
      </w:hyperlink>
      <w:r w:rsidRPr="00F34409">
        <w:rPr>
          <w:rFonts w:eastAsia="Times New Roman" w:cs="Times New Roman"/>
          <w:bCs w:val="0"/>
          <w:color w:val="auto"/>
          <w:sz w:val="28"/>
          <w:szCs w:val="28"/>
        </w:rPr>
        <w:t xml:space="preserve">» </w:t>
      </w:r>
      <w:r w:rsidRPr="00F34409">
        <w:rPr>
          <w:rFonts w:eastAsia="Times New Roman" w:cs="Times New Roman"/>
          <w:b w:val="0"/>
          <w:bCs w:val="0"/>
          <w:color w:val="auto"/>
          <w:sz w:val="28"/>
          <w:szCs w:val="28"/>
        </w:rPr>
        <w:t xml:space="preserve">Приложением 2 «Подпрограмма "Эффективное </w:t>
      </w:r>
      <w:r w:rsidRPr="00F34409">
        <w:rPr>
          <w:rFonts w:eastAsia="Times New Roman" w:cs="Times New Roman"/>
          <w:b w:val="0"/>
          <w:bCs w:val="0"/>
          <w:color w:val="auto"/>
          <w:sz w:val="28"/>
          <w:szCs w:val="28"/>
        </w:rPr>
        <w:lastRenderedPageBreak/>
        <w:t>использование бюджетного потенциала"»;</w:t>
      </w:r>
    </w:p>
    <w:p w:rsidR="008C6E8F" w:rsidRPr="00F34409" w:rsidRDefault="008C6E8F" w:rsidP="008C6E8F">
      <w:pPr>
        <w:jc w:val="both"/>
        <w:rPr>
          <w:rFonts w:eastAsia="Times New Roman" w:cs="Times New Roman"/>
          <w:sz w:val="28"/>
          <w:szCs w:val="28"/>
        </w:rPr>
      </w:pPr>
      <w:r w:rsidRPr="00F34409">
        <w:rPr>
          <w:sz w:val="28"/>
          <w:szCs w:val="28"/>
        </w:rPr>
        <w:t xml:space="preserve">          2</w:t>
      </w:r>
      <w:r w:rsidRPr="00F34409">
        <w:rPr>
          <w:rFonts w:eastAsia="Times New Roman" w:cs="Times New Roman"/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</w:t>
      </w:r>
      <w:proofErr w:type="spellStart"/>
      <w:r w:rsidRPr="00F34409">
        <w:rPr>
          <w:rFonts w:eastAsia="Times New Roman" w:cs="Times New Roman"/>
          <w:sz w:val="28"/>
          <w:szCs w:val="28"/>
        </w:rPr>
        <w:t>Кадошкинского</w:t>
      </w:r>
      <w:proofErr w:type="spellEnd"/>
      <w:r w:rsidRPr="00F34409">
        <w:rPr>
          <w:rFonts w:eastAsia="Times New Roman" w:cs="Times New Roman"/>
          <w:sz w:val="28"/>
          <w:szCs w:val="28"/>
        </w:rPr>
        <w:t xml:space="preserve"> муниципального района - начальника Финансового управления Администрации </w:t>
      </w:r>
      <w:proofErr w:type="spellStart"/>
      <w:r w:rsidRPr="00F34409">
        <w:rPr>
          <w:rFonts w:eastAsia="Times New Roman" w:cs="Times New Roman"/>
          <w:sz w:val="28"/>
          <w:szCs w:val="28"/>
        </w:rPr>
        <w:t>Кадошкинского</w:t>
      </w:r>
      <w:proofErr w:type="spellEnd"/>
      <w:r w:rsidRPr="00F34409">
        <w:rPr>
          <w:rFonts w:eastAsia="Times New Roman" w:cs="Times New Roman"/>
          <w:sz w:val="28"/>
          <w:szCs w:val="28"/>
        </w:rPr>
        <w:t xml:space="preserve"> муниципального района Республики Мордовия Н.Р. </w:t>
      </w:r>
      <w:proofErr w:type="spellStart"/>
      <w:r w:rsidRPr="00F34409">
        <w:rPr>
          <w:rFonts w:eastAsia="Times New Roman" w:cs="Times New Roman"/>
          <w:sz w:val="28"/>
          <w:szCs w:val="28"/>
        </w:rPr>
        <w:t>Уторову</w:t>
      </w:r>
      <w:proofErr w:type="spellEnd"/>
      <w:r w:rsidRPr="00F34409">
        <w:rPr>
          <w:rFonts w:eastAsia="Times New Roman" w:cs="Times New Roman"/>
          <w:sz w:val="28"/>
          <w:szCs w:val="28"/>
        </w:rPr>
        <w:t>.</w:t>
      </w:r>
    </w:p>
    <w:p w:rsidR="008C6E8F" w:rsidRPr="00F34409" w:rsidRDefault="008C6E8F" w:rsidP="008C6E8F">
      <w:pPr>
        <w:ind w:firstLine="720"/>
        <w:jc w:val="both"/>
        <w:rPr>
          <w:rFonts w:eastAsia="Times New Roman" w:cs="Times New Roman"/>
          <w:b/>
          <w:bCs/>
          <w:sz w:val="28"/>
          <w:szCs w:val="28"/>
        </w:rPr>
      </w:pPr>
      <w:bookmarkStart w:id="2" w:name="sub_2"/>
      <w:bookmarkEnd w:id="2"/>
      <w:r w:rsidRPr="00F34409">
        <w:rPr>
          <w:rFonts w:eastAsia="Times New Roman" w:cs="Times New Roman"/>
          <w:sz w:val="28"/>
          <w:szCs w:val="28"/>
        </w:rPr>
        <w:t xml:space="preserve">3. Настоящее постановление вступает в силу со дня его </w:t>
      </w:r>
      <w:hyperlink r:id="rId8" w:history="1">
        <w:r w:rsidRPr="00F34409">
          <w:rPr>
            <w:rStyle w:val="a3"/>
            <w:sz w:val="28"/>
            <w:szCs w:val="28"/>
          </w:rPr>
          <w:t>официального опубликования</w:t>
        </w:r>
      </w:hyperlink>
      <w:r w:rsidRPr="00F34409">
        <w:rPr>
          <w:rFonts w:eastAsia="Times New Roman" w:cs="Times New Roman"/>
          <w:b/>
          <w:bCs/>
          <w:sz w:val="28"/>
          <w:szCs w:val="28"/>
        </w:rPr>
        <w:t xml:space="preserve">. </w:t>
      </w:r>
    </w:p>
    <w:p w:rsidR="008C6E8F" w:rsidRPr="00F34409" w:rsidRDefault="008C6E8F" w:rsidP="008C6E8F">
      <w:pPr>
        <w:rPr>
          <w:rFonts w:eastAsia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484"/>
        <w:gridCol w:w="3263"/>
      </w:tblGrid>
      <w:tr w:rsidR="008C6E8F" w:rsidRPr="00F34409" w:rsidTr="008C6E8F">
        <w:tc>
          <w:tcPr>
            <w:tcW w:w="6484" w:type="dxa"/>
            <w:hideMark/>
          </w:tcPr>
          <w:p w:rsidR="008C6E8F" w:rsidRPr="00F34409" w:rsidRDefault="008C6E8F">
            <w:pPr>
              <w:pStyle w:val="a7"/>
              <w:snapToGrid w:val="0"/>
              <w:rPr>
                <w:rFonts w:eastAsia="Times New Roman" w:cs="Times New Roman"/>
                <w:bCs/>
                <w:sz w:val="28"/>
                <w:szCs w:val="28"/>
              </w:rPr>
            </w:pPr>
            <w:r w:rsidRPr="00F34409">
              <w:rPr>
                <w:rFonts w:eastAsia="Times New Roman" w:cs="Times New Roman"/>
                <w:bCs/>
                <w:sz w:val="28"/>
                <w:szCs w:val="28"/>
              </w:rPr>
              <w:t xml:space="preserve">Глава администрации </w:t>
            </w:r>
          </w:p>
          <w:p w:rsidR="008C6E8F" w:rsidRPr="00F34409" w:rsidRDefault="008C6E8F">
            <w:pPr>
              <w:pStyle w:val="a7"/>
              <w:rPr>
                <w:rFonts w:eastAsia="Times New Roman" w:cs="Times New Roman"/>
                <w:bCs/>
                <w:sz w:val="28"/>
                <w:szCs w:val="28"/>
              </w:rPr>
            </w:pPr>
            <w:proofErr w:type="spellStart"/>
            <w:r w:rsidRPr="00F34409">
              <w:rPr>
                <w:rFonts w:eastAsia="Times New Roman" w:cs="Times New Roman"/>
                <w:bCs/>
                <w:sz w:val="28"/>
                <w:szCs w:val="28"/>
              </w:rPr>
              <w:t>Кадошкинского</w:t>
            </w:r>
            <w:proofErr w:type="spellEnd"/>
            <w:r w:rsidRPr="00F34409">
              <w:rPr>
                <w:rFonts w:eastAsia="Times New Roman" w:cs="Times New Roman"/>
                <w:bCs/>
                <w:sz w:val="28"/>
                <w:szCs w:val="28"/>
              </w:rPr>
              <w:t xml:space="preserve"> муниципального района</w:t>
            </w:r>
          </w:p>
          <w:p w:rsidR="008C6E8F" w:rsidRPr="00F34409" w:rsidRDefault="008C6E8F">
            <w:pPr>
              <w:ind w:hanging="108"/>
              <w:rPr>
                <w:rFonts w:eastAsia="Times New Roman" w:cs="Times New Roman"/>
                <w:bCs/>
                <w:sz w:val="28"/>
                <w:szCs w:val="28"/>
              </w:rPr>
            </w:pPr>
            <w:r w:rsidRPr="00F34409">
              <w:rPr>
                <w:rFonts w:eastAsia="Times New Roman" w:cs="Times New Roman"/>
                <w:bCs/>
                <w:sz w:val="28"/>
                <w:szCs w:val="28"/>
              </w:rPr>
              <w:t xml:space="preserve">  Республики Мордовия</w:t>
            </w:r>
          </w:p>
        </w:tc>
        <w:tc>
          <w:tcPr>
            <w:tcW w:w="3263" w:type="dxa"/>
          </w:tcPr>
          <w:p w:rsidR="008C6E8F" w:rsidRPr="00F34409" w:rsidRDefault="008C6E8F">
            <w:pPr>
              <w:pStyle w:val="a6"/>
              <w:snapToGri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6E8F" w:rsidRPr="00F34409" w:rsidRDefault="008C6E8F">
            <w:pPr>
              <w:rPr>
                <w:sz w:val="28"/>
                <w:szCs w:val="28"/>
              </w:rPr>
            </w:pPr>
          </w:p>
          <w:p w:rsidR="008C6E8F" w:rsidRPr="00F34409" w:rsidRDefault="008C6E8F">
            <w:pPr>
              <w:spacing w:after="200" w:line="276" w:lineRule="auto"/>
              <w:rPr>
                <w:rFonts w:eastAsia="Times New Roman" w:cs="Times New Roman"/>
                <w:bCs/>
                <w:sz w:val="28"/>
                <w:szCs w:val="28"/>
              </w:rPr>
            </w:pPr>
            <w:r w:rsidRPr="00F34409">
              <w:rPr>
                <w:rFonts w:eastAsia="Times New Roman" w:cs="Times New Roman"/>
                <w:bCs/>
                <w:sz w:val="28"/>
                <w:szCs w:val="28"/>
              </w:rPr>
              <w:t xml:space="preserve">        </w:t>
            </w:r>
            <w:proofErr w:type="spellStart"/>
            <w:r w:rsidRPr="00F34409">
              <w:rPr>
                <w:rFonts w:eastAsia="Times New Roman" w:cs="Times New Roman"/>
                <w:bCs/>
                <w:sz w:val="28"/>
                <w:szCs w:val="28"/>
              </w:rPr>
              <w:t>А.В.Чаткин</w:t>
            </w:r>
            <w:proofErr w:type="spellEnd"/>
          </w:p>
        </w:tc>
      </w:tr>
    </w:tbl>
    <w:p w:rsidR="00DB2083" w:rsidRPr="00F34409" w:rsidRDefault="00DB2083">
      <w:pPr>
        <w:rPr>
          <w:sz w:val="28"/>
          <w:szCs w:val="28"/>
        </w:rPr>
      </w:pPr>
    </w:p>
    <w:sectPr w:rsidR="00DB2083" w:rsidRPr="00F34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07D"/>
    <w:rsid w:val="0085407D"/>
    <w:rsid w:val="008C6E8F"/>
    <w:rsid w:val="00DB2083"/>
    <w:rsid w:val="00F3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E30CFF-F50D-4CE2-BFB3-B777AF12E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E8F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C6E8F"/>
    <w:rPr>
      <w:color w:val="000080"/>
      <w:u w:val="single"/>
    </w:rPr>
  </w:style>
  <w:style w:type="paragraph" w:styleId="a4">
    <w:name w:val="Body Text"/>
    <w:basedOn w:val="a"/>
    <w:link w:val="a5"/>
    <w:semiHidden/>
    <w:unhideWhenUsed/>
    <w:rsid w:val="008C6E8F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C6E8F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paragraph" w:customStyle="1" w:styleId="a6">
    <w:name w:val="Нормальный (таблица)"/>
    <w:basedOn w:val="a"/>
    <w:next w:val="a"/>
    <w:rsid w:val="008C6E8F"/>
    <w:pPr>
      <w:jc w:val="both"/>
    </w:pPr>
    <w:rPr>
      <w:rFonts w:ascii="Arial" w:hAnsi="Arial" w:cs="Arial"/>
    </w:rPr>
  </w:style>
  <w:style w:type="paragraph" w:customStyle="1" w:styleId="11">
    <w:name w:val="Заголовок 11"/>
    <w:basedOn w:val="a"/>
    <w:next w:val="a"/>
    <w:rsid w:val="008C6E8F"/>
    <w:pPr>
      <w:tabs>
        <w:tab w:val="num" w:pos="360"/>
      </w:tabs>
      <w:spacing w:before="108" w:after="108"/>
      <w:jc w:val="center"/>
    </w:pPr>
    <w:rPr>
      <w:b/>
      <w:bCs/>
      <w:color w:val="26282F"/>
    </w:rPr>
  </w:style>
  <w:style w:type="paragraph" w:customStyle="1" w:styleId="a7">
    <w:name w:val="Прижатый влево"/>
    <w:basedOn w:val="a"/>
    <w:next w:val="a"/>
    <w:rsid w:val="008C6E8F"/>
  </w:style>
  <w:style w:type="character" w:customStyle="1" w:styleId="a8">
    <w:name w:val="Öâåòîâîå âûäåëåíèå"/>
    <w:rsid w:val="008C6E8F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9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50289.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950288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RINAT\SharedDocs\&#1043;&#1040;&#1047;&#1045;&#1058;&#1040;\&#1042;&#1077;&#1089;&#1090;&#1085;&#1080;&#1082;%20244.doc" TargetMode="External"/><Relationship Id="rId5" Type="http://schemas.openxmlformats.org/officeDocument/2006/relationships/hyperlink" Target="garantf1://8817673.18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950288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2192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2016-06-22T05:38:00Z</dcterms:created>
  <dcterms:modified xsi:type="dcterms:W3CDTF">2016-11-22T12:12:00Z</dcterms:modified>
</cp:coreProperties>
</file>