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42D" w:rsidRPr="00A6042D" w:rsidRDefault="00A6042D" w:rsidP="00A6042D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A6042D">
        <w:rPr>
          <w:rFonts w:cs="Times New Roman"/>
          <w:sz w:val="28"/>
          <w:szCs w:val="28"/>
        </w:rPr>
        <w:t>ПРОЕКТ</w:t>
      </w:r>
    </w:p>
    <w:p w:rsidR="00A6042D" w:rsidRPr="00A6042D" w:rsidRDefault="00A6042D" w:rsidP="00A6042D">
      <w:pPr>
        <w:widowControl/>
        <w:jc w:val="center"/>
        <w:rPr>
          <w:rFonts w:cs="Times New Roman"/>
          <w:sz w:val="28"/>
          <w:szCs w:val="28"/>
        </w:rPr>
      </w:pPr>
    </w:p>
    <w:p w:rsidR="00A6042D" w:rsidRPr="00A6042D" w:rsidRDefault="00A6042D" w:rsidP="00A6042D">
      <w:pPr>
        <w:jc w:val="center"/>
        <w:rPr>
          <w:rFonts w:cs="Times New Roman"/>
          <w:sz w:val="28"/>
          <w:szCs w:val="28"/>
        </w:rPr>
      </w:pPr>
    </w:p>
    <w:p w:rsidR="00A6042D" w:rsidRPr="00A6042D" w:rsidRDefault="00A6042D" w:rsidP="00A6042D">
      <w:pPr>
        <w:jc w:val="center"/>
        <w:rPr>
          <w:rFonts w:cs="Times New Roman"/>
          <w:sz w:val="28"/>
          <w:szCs w:val="28"/>
        </w:rPr>
      </w:pPr>
    </w:p>
    <w:p w:rsidR="00A6042D" w:rsidRPr="00A6042D" w:rsidRDefault="00A6042D" w:rsidP="00A6042D">
      <w:pPr>
        <w:jc w:val="center"/>
        <w:rPr>
          <w:rFonts w:cs="Times New Roman"/>
          <w:b/>
          <w:sz w:val="28"/>
          <w:szCs w:val="28"/>
        </w:rPr>
      </w:pPr>
      <w:r w:rsidRPr="00A6042D">
        <w:rPr>
          <w:rFonts w:cs="Times New Roman"/>
          <w:b/>
          <w:sz w:val="28"/>
          <w:szCs w:val="28"/>
        </w:rPr>
        <w:t>П О С Т А Н О В Л Е Н И Е</w:t>
      </w:r>
    </w:p>
    <w:p w:rsidR="00A6042D" w:rsidRPr="00A6042D" w:rsidRDefault="00A6042D" w:rsidP="00A6042D">
      <w:pPr>
        <w:jc w:val="center"/>
        <w:rPr>
          <w:rFonts w:cs="Times New Roman"/>
          <w:sz w:val="28"/>
          <w:szCs w:val="28"/>
        </w:rPr>
      </w:pPr>
      <w:r w:rsidRPr="00A6042D">
        <w:rPr>
          <w:rFonts w:cs="Times New Roman"/>
          <w:sz w:val="28"/>
          <w:szCs w:val="28"/>
        </w:rPr>
        <w:t>_____________________________________________________</w:t>
      </w:r>
    </w:p>
    <w:p w:rsidR="00A6042D" w:rsidRPr="00A6042D" w:rsidRDefault="00A6042D" w:rsidP="00A6042D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A6042D">
        <w:rPr>
          <w:rFonts w:cs="Times New Roman"/>
          <w:sz w:val="28"/>
          <w:szCs w:val="28"/>
        </w:rPr>
        <w:t>от ___</w:t>
      </w:r>
      <w:r w:rsidRPr="00A6042D">
        <w:rPr>
          <w:rFonts w:cs="Times New Roman"/>
          <w:sz w:val="28"/>
          <w:szCs w:val="28"/>
        </w:rPr>
        <w:softHyphen/>
      </w:r>
      <w:r w:rsidRPr="00A6042D">
        <w:rPr>
          <w:rFonts w:cs="Times New Roman"/>
          <w:sz w:val="28"/>
          <w:szCs w:val="28"/>
        </w:rPr>
        <w:softHyphen/>
      </w:r>
      <w:r w:rsidRPr="00A6042D">
        <w:rPr>
          <w:rFonts w:cs="Times New Roman"/>
          <w:sz w:val="28"/>
          <w:szCs w:val="28"/>
        </w:rPr>
        <w:softHyphen/>
      </w:r>
      <w:r w:rsidRPr="00A6042D">
        <w:rPr>
          <w:rFonts w:cs="Times New Roman"/>
          <w:sz w:val="28"/>
          <w:szCs w:val="28"/>
        </w:rPr>
        <w:softHyphen/>
      </w:r>
      <w:r w:rsidRPr="00A6042D">
        <w:rPr>
          <w:rFonts w:cs="Times New Roman"/>
          <w:sz w:val="28"/>
          <w:szCs w:val="28"/>
        </w:rPr>
        <w:softHyphen/>
      </w:r>
      <w:r w:rsidRPr="00A6042D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A6042D">
        <w:rPr>
          <w:rFonts w:cs="Times New Roman"/>
          <w:sz w:val="28"/>
          <w:szCs w:val="28"/>
        </w:rPr>
        <w:t>_  №</w:t>
      </w:r>
      <w:proofErr w:type="gramEnd"/>
      <w:r w:rsidRPr="00A6042D">
        <w:rPr>
          <w:rFonts w:cs="Times New Roman"/>
          <w:sz w:val="28"/>
          <w:szCs w:val="28"/>
        </w:rPr>
        <w:t xml:space="preserve"> _________________________</w:t>
      </w:r>
    </w:p>
    <w:p w:rsidR="00A6042D" w:rsidRPr="00A6042D" w:rsidRDefault="00A6042D" w:rsidP="00A6042D">
      <w:pPr>
        <w:tabs>
          <w:tab w:val="left" w:pos="4065"/>
        </w:tabs>
        <w:rPr>
          <w:rFonts w:cs="Times New Roman"/>
          <w:sz w:val="28"/>
          <w:szCs w:val="28"/>
        </w:rPr>
      </w:pPr>
      <w:r w:rsidRPr="00A6042D">
        <w:rPr>
          <w:rFonts w:cs="Times New Roman"/>
          <w:sz w:val="28"/>
          <w:szCs w:val="28"/>
        </w:rPr>
        <w:tab/>
      </w:r>
    </w:p>
    <w:p w:rsidR="00A6042D" w:rsidRPr="00A6042D" w:rsidRDefault="00A6042D" w:rsidP="00A6042D">
      <w:pPr>
        <w:tabs>
          <w:tab w:val="left" w:pos="3150"/>
        </w:tabs>
        <w:rPr>
          <w:rFonts w:cs="Times New Roman"/>
          <w:sz w:val="28"/>
          <w:szCs w:val="28"/>
        </w:rPr>
      </w:pPr>
      <w:r w:rsidRPr="00A6042D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A6042D">
        <w:rPr>
          <w:rFonts w:cs="Times New Roman"/>
          <w:sz w:val="28"/>
          <w:szCs w:val="28"/>
        </w:rPr>
        <w:t>р.п</w:t>
      </w:r>
      <w:proofErr w:type="spellEnd"/>
      <w:r w:rsidRPr="00A6042D">
        <w:rPr>
          <w:rFonts w:cs="Times New Roman"/>
          <w:sz w:val="28"/>
          <w:szCs w:val="28"/>
        </w:rPr>
        <w:t xml:space="preserve">. </w:t>
      </w:r>
      <w:proofErr w:type="spellStart"/>
      <w:r w:rsidRPr="00A6042D">
        <w:rPr>
          <w:rFonts w:cs="Times New Roman"/>
          <w:sz w:val="28"/>
          <w:szCs w:val="28"/>
        </w:rPr>
        <w:t>Кадошкино</w:t>
      </w:r>
      <w:proofErr w:type="spellEnd"/>
    </w:p>
    <w:p w:rsidR="00A6042D" w:rsidRPr="00A6042D" w:rsidRDefault="00A6042D" w:rsidP="00A6042D">
      <w:pPr>
        <w:widowControl/>
        <w:rPr>
          <w:rFonts w:eastAsia="Calibri" w:cs="Times New Roman"/>
          <w:color w:val="00000A"/>
          <w:kern w:val="0"/>
          <w:sz w:val="28"/>
          <w:szCs w:val="28"/>
          <w:lang w:eastAsia="zh-CN" w:bidi="ar-SA"/>
        </w:rPr>
      </w:pPr>
    </w:p>
    <w:p w:rsidR="004C644D" w:rsidRPr="00A6042D" w:rsidRDefault="004C644D" w:rsidP="004C644D">
      <w:pPr>
        <w:tabs>
          <w:tab w:val="left" w:pos="4065"/>
        </w:tabs>
        <w:spacing w:line="200" w:lineRule="atLeast"/>
        <w:jc w:val="both"/>
        <w:rPr>
          <w:rFonts w:cs="Times New Roman"/>
          <w:sz w:val="28"/>
          <w:szCs w:val="28"/>
        </w:rPr>
      </w:pPr>
    </w:p>
    <w:p w:rsidR="004C644D" w:rsidRPr="00A6042D" w:rsidRDefault="007A20A7" w:rsidP="004C644D">
      <w:pPr>
        <w:jc w:val="center"/>
        <w:rPr>
          <w:rFonts w:cs="Times New Roman"/>
          <w:b/>
          <w:sz w:val="28"/>
          <w:szCs w:val="28"/>
        </w:rPr>
      </w:pPr>
      <w:r w:rsidRPr="00A6042D">
        <w:rPr>
          <w:rFonts w:cs="Times New Roman"/>
          <w:b/>
          <w:sz w:val="28"/>
          <w:szCs w:val="28"/>
        </w:rPr>
        <w:t>О ВНЕСЕНИИ ИЗМЕНЕНИЙ В АДМИНИСТРАТИВНЫЙ РЕГЛАМЕНТ АДМИНИСТРАЦИИ КАДОШКИНСКОГО МУНИЦИПАЛЬНОГО РАЙОНА РЕСПУБЛИКИ МОРДОВИЯ ПО ПРЕДОСТАВЛЕНИЮ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САДЫ), РАСПОЛОЖЕННЫЕ НА ТЕРРИТОРИИ КАДОШКИНСКОГО МУНИЦИПАЛЬНОГО РАЙОНА РЕСПУБЛИКИ МОРДОВИЯ»</w:t>
      </w:r>
    </w:p>
    <w:p w:rsidR="004C644D" w:rsidRPr="00A6042D" w:rsidRDefault="004C644D" w:rsidP="004C644D">
      <w:pPr>
        <w:jc w:val="center"/>
        <w:rPr>
          <w:rFonts w:cs="Times New Roman"/>
          <w:b/>
          <w:sz w:val="28"/>
          <w:szCs w:val="28"/>
        </w:rPr>
      </w:pPr>
      <w:r w:rsidRPr="00A6042D">
        <w:rPr>
          <w:rFonts w:cs="Times New Roman"/>
          <w:b/>
          <w:sz w:val="28"/>
          <w:szCs w:val="28"/>
        </w:rPr>
        <w:t xml:space="preserve"> </w:t>
      </w:r>
    </w:p>
    <w:p w:rsidR="00A6042D" w:rsidRPr="00A6042D" w:rsidRDefault="004C644D" w:rsidP="007A442F">
      <w:pPr>
        <w:ind w:firstLine="708"/>
        <w:jc w:val="both"/>
        <w:rPr>
          <w:rFonts w:cs="Times New Roman"/>
          <w:color w:val="000000"/>
          <w:sz w:val="28"/>
          <w:szCs w:val="28"/>
        </w:rPr>
      </w:pPr>
      <w:r w:rsidRPr="00A6042D">
        <w:rPr>
          <w:rFonts w:cs="Times New Roman"/>
          <w:sz w:val="28"/>
          <w:szCs w:val="28"/>
        </w:rPr>
        <w:t>Во исполнение пункта 2 части 4 статьи 26 Федерального закона от 1 декабря 2014 года № 419-ФЗ «О внесении изменений в отдельные законодательные акты РФ по вопросам социальной защиты инвалидов в связи с ратификацией Конвенции о правах инвалидов», руководствуясь частью 1 статьи 15 Федерального закона от 24 ноября 1995 г. № 181-ФЗ «О социальной защите инвалидов в Российской Федерации», Федеральным законом</w:t>
      </w:r>
      <w:r w:rsidRPr="00A6042D">
        <w:rPr>
          <w:rFonts w:cs="Times New Roman"/>
          <w:color w:val="000000"/>
          <w:sz w:val="28"/>
          <w:szCs w:val="28"/>
        </w:rPr>
        <w:t>  от 27 июля 2010 года №</w:t>
      </w:r>
      <w:r w:rsidRPr="00A6042D">
        <w:rPr>
          <w:rFonts w:cs="Times New Roman"/>
          <w:color w:val="000000"/>
          <w:sz w:val="28"/>
          <w:szCs w:val="28"/>
          <w:lang w:val="en-US"/>
        </w:rPr>
        <w:t> </w:t>
      </w:r>
      <w:r w:rsidRPr="00A6042D">
        <w:rPr>
          <w:rFonts w:cs="Times New Roman"/>
          <w:color w:val="000000"/>
          <w:sz w:val="28"/>
          <w:szCs w:val="28"/>
        </w:rPr>
        <w:t xml:space="preserve">210-ФЗ «Об организации предоставления государственных и муниципальных услуг», Уставом Кадошкинского муниципального района Республики Мордовия, администрация Кадошкинского муниципального района Республики Мордовия </w:t>
      </w:r>
    </w:p>
    <w:p w:rsidR="00A6042D" w:rsidRPr="00A6042D" w:rsidRDefault="00A6042D" w:rsidP="007A442F">
      <w:pPr>
        <w:ind w:firstLine="708"/>
        <w:jc w:val="both"/>
        <w:rPr>
          <w:rFonts w:cs="Times New Roman"/>
          <w:color w:val="000000"/>
          <w:sz w:val="28"/>
          <w:szCs w:val="28"/>
        </w:rPr>
      </w:pPr>
    </w:p>
    <w:p w:rsidR="00A6042D" w:rsidRPr="00A6042D" w:rsidRDefault="00A6042D" w:rsidP="00A6042D">
      <w:pPr>
        <w:jc w:val="center"/>
        <w:rPr>
          <w:rFonts w:cs="Times New Roman"/>
          <w:color w:val="000000"/>
          <w:sz w:val="28"/>
          <w:szCs w:val="28"/>
        </w:rPr>
      </w:pPr>
      <w:r w:rsidRPr="00A6042D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 xml:space="preserve">п о с </w:t>
      </w:r>
      <w:proofErr w:type="gramStart"/>
      <w:r w:rsidRPr="00A6042D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>т</w:t>
      </w:r>
      <w:proofErr w:type="gramEnd"/>
      <w:r w:rsidRPr="00A6042D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 xml:space="preserve"> а н о в л я е т:</w:t>
      </w:r>
    </w:p>
    <w:p w:rsidR="00A6042D" w:rsidRPr="00A6042D" w:rsidRDefault="00A6042D" w:rsidP="007A442F">
      <w:pPr>
        <w:ind w:firstLine="708"/>
        <w:jc w:val="both"/>
        <w:rPr>
          <w:rFonts w:cs="Times New Roman"/>
          <w:color w:val="000000"/>
          <w:sz w:val="28"/>
          <w:szCs w:val="28"/>
        </w:rPr>
      </w:pPr>
    </w:p>
    <w:p w:rsidR="004C644D" w:rsidRPr="00A6042D" w:rsidRDefault="004C644D" w:rsidP="007A442F">
      <w:pPr>
        <w:ind w:firstLine="708"/>
        <w:jc w:val="both"/>
        <w:rPr>
          <w:rFonts w:cs="Times New Roman"/>
          <w:color w:val="000000"/>
          <w:sz w:val="28"/>
          <w:szCs w:val="28"/>
        </w:rPr>
      </w:pPr>
    </w:p>
    <w:p w:rsidR="004C644D" w:rsidRPr="00A6042D" w:rsidRDefault="004C644D" w:rsidP="004C644D">
      <w:pPr>
        <w:ind w:firstLine="709"/>
        <w:jc w:val="both"/>
        <w:rPr>
          <w:rFonts w:cs="Times New Roman"/>
          <w:sz w:val="28"/>
          <w:szCs w:val="28"/>
        </w:rPr>
      </w:pPr>
      <w:r w:rsidRPr="00A6042D">
        <w:rPr>
          <w:rFonts w:cs="Times New Roman"/>
          <w:sz w:val="28"/>
          <w:szCs w:val="28"/>
        </w:rPr>
        <w:t xml:space="preserve">1. Раздел 2 «Стандарт предоставления муниципальной услуги» Административного регламента по предоставлению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сады), расположенные на территории Кадошкинского муниципального района Республики Мордовия», утвержденного Постановлением администрации Кадошкинского муниципального района  Республики Мордовия от 5 октября 2015 года № 326-П «Об административном регламенте администрации Кадошкинского </w:t>
      </w:r>
      <w:r w:rsidRPr="00A6042D">
        <w:rPr>
          <w:rFonts w:cs="Times New Roman"/>
          <w:sz w:val="28"/>
          <w:szCs w:val="28"/>
        </w:rPr>
        <w:lastRenderedPageBreak/>
        <w:t xml:space="preserve">муниципального района Республики Мордовия по предоставлению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сады), расположенные на территории Кадошкинского муниципального района Республики Мордовия», дополнить п.п.2.13.5. следующего содержания:                      </w:t>
      </w:r>
    </w:p>
    <w:p w:rsidR="004C644D" w:rsidRPr="00A6042D" w:rsidRDefault="004C644D" w:rsidP="004C644D">
      <w:pPr>
        <w:ind w:firstLine="709"/>
        <w:jc w:val="both"/>
        <w:rPr>
          <w:rFonts w:cs="Times New Roman"/>
          <w:sz w:val="28"/>
          <w:szCs w:val="28"/>
        </w:rPr>
      </w:pPr>
      <w:r w:rsidRPr="00A6042D">
        <w:rPr>
          <w:rFonts w:cs="Times New Roman"/>
          <w:sz w:val="28"/>
          <w:szCs w:val="28"/>
        </w:rPr>
        <w:t>«2.13.5. МБУ «МФЦ» обеспечивает инвалидам (включая инвалидов, использующих кресла-коляски и собак-проводников):</w:t>
      </w:r>
    </w:p>
    <w:p w:rsidR="004C644D" w:rsidRPr="00A6042D" w:rsidRDefault="004C644D" w:rsidP="004C644D">
      <w:pPr>
        <w:ind w:firstLine="709"/>
        <w:jc w:val="both"/>
        <w:rPr>
          <w:rFonts w:cs="Times New Roman"/>
          <w:sz w:val="28"/>
          <w:szCs w:val="28"/>
        </w:rPr>
      </w:pPr>
      <w:r w:rsidRPr="00A6042D">
        <w:rPr>
          <w:rFonts w:cs="Times New Roman"/>
          <w:sz w:val="28"/>
          <w:szCs w:val="28"/>
        </w:rPr>
        <w:t>- 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4C644D" w:rsidRPr="00A6042D" w:rsidRDefault="004C644D" w:rsidP="004C644D">
      <w:pPr>
        <w:pStyle w:val="a3"/>
        <w:ind w:left="0" w:firstLine="709"/>
        <w:jc w:val="both"/>
        <w:rPr>
          <w:rFonts w:cs="Times New Roman"/>
          <w:sz w:val="28"/>
          <w:szCs w:val="28"/>
        </w:rPr>
      </w:pPr>
      <w:r w:rsidRPr="00A6042D">
        <w:rPr>
          <w:rFonts w:cs="Times New Roman"/>
          <w:sz w:val="28"/>
          <w:szCs w:val="28"/>
        </w:rPr>
        <w:t xml:space="preserve">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</w:t>
      </w:r>
      <w:proofErr w:type="gramStart"/>
      <w:r w:rsidRPr="00A6042D">
        <w:rPr>
          <w:rFonts w:cs="Times New Roman"/>
          <w:sz w:val="28"/>
          <w:szCs w:val="28"/>
        </w:rPr>
        <w:t>объекты  и</w:t>
      </w:r>
      <w:proofErr w:type="gramEnd"/>
      <w:r w:rsidRPr="00A6042D">
        <w:rPr>
          <w:rFonts w:cs="Times New Roman"/>
          <w:sz w:val="28"/>
          <w:szCs w:val="28"/>
        </w:rPr>
        <w:t xml:space="preserve"> выхода из них, посадки в транспортное средство и высадки из него, в том числе с использованием кресла-коляски;</w:t>
      </w:r>
    </w:p>
    <w:p w:rsidR="004C644D" w:rsidRPr="00A6042D" w:rsidRDefault="004C644D" w:rsidP="004C644D">
      <w:pPr>
        <w:pStyle w:val="a3"/>
        <w:ind w:left="0" w:firstLine="709"/>
        <w:jc w:val="both"/>
        <w:rPr>
          <w:rFonts w:cs="Times New Roman"/>
          <w:sz w:val="28"/>
          <w:szCs w:val="28"/>
        </w:rPr>
      </w:pPr>
      <w:r w:rsidRPr="00A6042D">
        <w:rPr>
          <w:rFonts w:cs="Times New Roman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 и оказания им помощи;</w:t>
      </w:r>
    </w:p>
    <w:p w:rsidR="004C644D" w:rsidRPr="00A6042D" w:rsidRDefault="004C644D" w:rsidP="004C644D">
      <w:pPr>
        <w:pStyle w:val="a3"/>
        <w:ind w:left="0" w:firstLine="709"/>
        <w:jc w:val="both"/>
        <w:rPr>
          <w:rFonts w:cs="Times New Roman"/>
          <w:sz w:val="28"/>
          <w:szCs w:val="28"/>
        </w:rPr>
      </w:pPr>
      <w:r w:rsidRPr="00A6042D">
        <w:rPr>
          <w:rFonts w:cs="Times New Roman"/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4C644D" w:rsidRPr="00A6042D" w:rsidRDefault="004C644D" w:rsidP="004C644D">
      <w:pPr>
        <w:pStyle w:val="a3"/>
        <w:ind w:left="0" w:firstLine="709"/>
        <w:jc w:val="both"/>
        <w:rPr>
          <w:rFonts w:cs="Times New Roman"/>
          <w:sz w:val="28"/>
          <w:szCs w:val="28"/>
        </w:rPr>
      </w:pPr>
      <w:r w:rsidRPr="00A6042D">
        <w:rPr>
          <w:rFonts w:cs="Times New Roman"/>
          <w:sz w:val="28"/>
          <w:szCs w:val="28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4C644D" w:rsidRPr="00A6042D" w:rsidRDefault="004C644D" w:rsidP="004C644D">
      <w:pPr>
        <w:pStyle w:val="a3"/>
        <w:ind w:left="0" w:firstLine="709"/>
        <w:jc w:val="both"/>
        <w:rPr>
          <w:rFonts w:cs="Times New Roman"/>
          <w:sz w:val="28"/>
          <w:szCs w:val="28"/>
        </w:rPr>
      </w:pPr>
      <w:r w:rsidRPr="00A6042D">
        <w:rPr>
          <w:rFonts w:cs="Times New Roman"/>
          <w:sz w:val="28"/>
          <w:szCs w:val="28"/>
        </w:rPr>
        <w:t xml:space="preserve">- допуск </w:t>
      </w:r>
      <w:proofErr w:type="spellStart"/>
      <w:r w:rsidRPr="00A6042D">
        <w:rPr>
          <w:rFonts w:cs="Times New Roman"/>
          <w:sz w:val="28"/>
          <w:szCs w:val="28"/>
        </w:rPr>
        <w:t>сурдопереводчика</w:t>
      </w:r>
      <w:proofErr w:type="spellEnd"/>
      <w:r w:rsidRPr="00A6042D">
        <w:rPr>
          <w:rFonts w:cs="Times New Roman"/>
          <w:sz w:val="28"/>
          <w:szCs w:val="28"/>
        </w:rPr>
        <w:t xml:space="preserve"> и </w:t>
      </w:r>
      <w:proofErr w:type="spellStart"/>
      <w:r w:rsidRPr="00A6042D">
        <w:rPr>
          <w:rFonts w:cs="Times New Roman"/>
          <w:sz w:val="28"/>
          <w:szCs w:val="28"/>
        </w:rPr>
        <w:t>тифлосурдопереводчика</w:t>
      </w:r>
      <w:proofErr w:type="spellEnd"/>
      <w:r w:rsidRPr="00A6042D">
        <w:rPr>
          <w:rFonts w:cs="Times New Roman"/>
          <w:sz w:val="28"/>
          <w:szCs w:val="28"/>
        </w:rPr>
        <w:t>;</w:t>
      </w:r>
    </w:p>
    <w:p w:rsidR="004C644D" w:rsidRPr="00A6042D" w:rsidRDefault="004C644D" w:rsidP="004C644D">
      <w:pPr>
        <w:pStyle w:val="a3"/>
        <w:ind w:left="0" w:firstLine="709"/>
        <w:jc w:val="both"/>
        <w:rPr>
          <w:rFonts w:cs="Times New Roman"/>
          <w:sz w:val="28"/>
          <w:szCs w:val="28"/>
        </w:rPr>
      </w:pPr>
      <w:r w:rsidRPr="00A6042D">
        <w:rPr>
          <w:rFonts w:cs="Times New Roman"/>
          <w:sz w:val="28"/>
          <w:szCs w:val="28"/>
        </w:rPr>
        <w:t xml:space="preserve">- допуск собаки – проводника на объекты (здания, помещения), в которых предоставляются </w:t>
      </w:r>
      <w:proofErr w:type="gramStart"/>
      <w:r w:rsidRPr="00A6042D">
        <w:rPr>
          <w:rFonts w:cs="Times New Roman"/>
          <w:sz w:val="28"/>
          <w:szCs w:val="28"/>
        </w:rPr>
        <w:t>услуги  при</w:t>
      </w:r>
      <w:proofErr w:type="gramEnd"/>
      <w:r w:rsidRPr="00A6042D">
        <w:rPr>
          <w:rFonts w:cs="Times New Roman"/>
          <w:sz w:val="28"/>
          <w:szCs w:val="28"/>
        </w:rPr>
        <w:t xml:space="preserve">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4C644D" w:rsidRPr="00A6042D" w:rsidRDefault="004C644D" w:rsidP="004C644D">
      <w:pPr>
        <w:pStyle w:val="a3"/>
        <w:ind w:left="0" w:firstLine="709"/>
        <w:jc w:val="both"/>
        <w:rPr>
          <w:rFonts w:cs="Times New Roman"/>
          <w:sz w:val="28"/>
          <w:szCs w:val="28"/>
        </w:rPr>
      </w:pPr>
      <w:r w:rsidRPr="00A6042D">
        <w:rPr>
          <w:rFonts w:cs="Times New Roman"/>
          <w:sz w:val="28"/>
          <w:szCs w:val="28"/>
        </w:rPr>
        <w:t>- оказание помощи в преодолении барьеров, мешающих получению ими услуг наравне с другими лицами».</w:t>
      </w:r>
    </w:p>
    <w:p w:rsidR="004C644D" w:rsidRPr="00A6042D" w:rsidRDefault="004C644D" w:rsidP="004C644D">
      <w:pPr>
        <w:pStyle w:val="a3"/>
        <w:ind w:left="0" w:firstLine="709"/>
        <w:jc w:val="both"/>
        <w:rPr>
          <w:rFonts w:cs="Times New Roman"/>
          <w:sz w:val="28"/>
          <w:szCs w:val="28"/>
        </w:rPr>
      </w:pPr>
      <w:r w:rsidRPr="00A6042D">
        <w:rPr>
          <w:rFonts w:cs="Times New Roman"/>
          <w:sz w:val="28"/>
          <w:szCs w:val="28"/>
        </w:rPr>
        <w:t>2.  Настоящее Постановление вступает в силу со дня официального опубликования.</w:t>
      </w:r>
    </w:p>
    <w:p w:rsidR="007A442F" w:rsidRPr="00A6042D" w:rsidRDefault="007A442F" w:rsidP="00A6042D">
      <w:pPr>
        <w:jc w:val="both"/>
        <w:rPr>
          <w:rFonts w:cs="Times New Roman"/>
          <w:sz w:val="28"/>
          <w:szCs w:val="28"/>
        </w:rPr>
      </w:pPr>
    </w:p>
    <w:p w:rsidR="007A442F" w:rsidRPr="00A6042D" w:rsidRDefault="004C644D" w:rsidP="00A6042D">
      <w:pPr>
        <w:pStyle w:val="a3"/>
        <w:ind w:left="0"/>
        <w:rPr>
          <w:rFonts w:cs="Times New Roman"/>
          <w:sz w:val="28"/>
          <w:szCs w:val="28"/>
        </w:rPr>
      </w:pPr>
      <w:r w:rsidRPr="00A6042D">
        <w:rPr>
          <w:rFonts w:cs="Times New Roman"/>
          <w:sz w:val="28"/>
          <w:szCs w:val="28"/>
        </w:rPr>
        <w:t xml:space="preserve">Глава администрации </w:t>
      </w:r>
    </w:p>
    <w:p w:rsidR="004C644D" w:rsidRPr="00A6042D" w:rsidRDefault="004C644D" w:rsidP="00A6042D">
      <w:pPr>
        <w:pStyle w:val="a3"/>
        <w:ind w:left="0"/>
        <w:rPr>
          <w:rFonts w:cs="Times New Roman"/>
          <w:sz w:val="28"/>
          <w:szCs w:val="28"/>
        </w:rPr>
      </w:pPr>
      <w:r w:rsidRPr="00A6042D">
        <w:rPr>
          <w:rFonts w:cs="Times New Roman"/>
          <w:sz w:val="28"/>
          <w:szCs w:val="28"/>
        </w:rPr>
        <w:t xml:space="preserve">Кадошкинского муниципального района </w:t>
      </w:r>
    </w:p>
    <w:p w:rsidR="004C644D" w:rsidRPr="00A6042D" w:rsidRDefault="004C644D" w:rsidP="00A6042D">
      <w:pPr>
        <w:pStyle w:val="a3"/>
        <w:ind w:left="0"/>
        <w:rPr>
          <w:rFonts w:cs="Times New Roman"/>
          <w:sz w:val="28"/>
          <w:szCs w:val="28"/>
        </w:rPr>
      </w:pPr>
      <w:r w:rsidRPr="00A6042D">
        <w:rPr>
          <w:rFonts w:cs="Times New Roman"/>
          <w:sz w:val="28"/>
          <w:szCs w:val="28"/>
        </w:rPr>
        <w:t xml:space="preserve">Республики Мордовия                                                                           </w:t>
      </w:r>
      <w:bookmarkStart w:id="0" w:name="_GoBack"/>
      <w:bookmarkEnd w:id="0"/>
      <w:proofErr w:type="spellStart"/>
      <w:r w:rsidRPr="00A6042D">
        <w:rPr>
          <w:rFonts w:cs="Times New Roman"/>
          <w:sz w:val="28"/>
          <w:szCs w:val="28"/>
        </w:rPr>
        <w:t>А.В.Чаткин</w:t>
      </w:r>
      <w:proofErr w:type="spellEnd"/>
    </w:p>
    <w:p w:rsidR="004C644D" w:rsidRPr="00A6042D" w:rsidRDefault="004C644D" w:rsidP="004C644D">
      <w:pPr>
        <w:rPr>
          <w:rFonts w:cs="Times New Roman"/>
          <w:sz w:val="28"/>
          <w:szCs w:val="28"/>
        </w:rPr>
      </w:pPr>
    </w:p>
    <w:p w:rsidR="00DD19A3" w:rsidRPr="00A6042D" w:rsidRDefault="00DD19A3">
      <w:pPr>
        <w:rPr>
          <w:rFonts w:cs="Times New Roman"/>
          <w:sz w:val="28"/>
          <w:szCs w:val="28"/>
        </w:rPr>
      </w:pPr>
    </w:p>
    <w:sectPr w:rsidR="00DD19A3" w:rsidRPr="00A60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9EA"/>
    <w:rsid w:val="004C644D"/>
    <w:rsid w:val="007449EA"/>
    <w:rsid w:val="007A20A7"/>
    <w:rsid w:val="007A442F"/>
    <w:rsid w:val="00A6042D"/>
    <w:rsid w:val="00DD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78D50F-7061-4332-A5DF-1C9263426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644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C644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641</Words>
  <Characters>3655</Characters>
  <Application>Microsoft Office Word</Application>
  <DocSecurity>0</DocSecurity>
  <Lines>30</Lines>
  <Paragraphs>8</Paragraphs>
  <ScaleCrop>false</ScaleCrop>
  <Company>SPecialiST RePack</Company>
  <LinksUpToDate>false</LinksUpToDate>
  <CharactersWithSpaces>4288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2016-03-16T13:09:00Z</dcterms:created>
  <dcterms:modified xsi:type="dcterms:W3CDTF">2016-11-22T11:22:00Z</dcterms:modified>
</cp:coreProperties>
</file>