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586" w:rsidRPr="00AC2586" w:rsidRDefault="00AC2586" w:rsidP="00AC2586">
      <w:pPr>
        <w:pStyle w:val="a3"/>
        <w:spacing w:before="0" w:beforeAutospacing="0" w:after="0"/>
        <w:jc w:val="right"/>
        <w:rPr>
          <w:b/>
          <w:color w:val="000000"/>
          <w:sz w:val="28"/>
          <w:szCs w:val="28"/>
        </w:rPr>
      </w:pPr>
      <w:r w:rsidRPr="00AC2586">
        <w:rPr>
          <w:b/>
          <w:color w:val="000000"/>
          <w:sz w:val="28"/>
          <w:szCs w:val="28"/>
        </w:rPr>
        <w:t>ПРОЕКТ</w:t>
      </w:r>
    </w:p>
    <w:p w:rsidR="00AF45AD" w:rsidRPr="00AF45AD" w:rsidRDefault="00AF45AD" w:rsidP="0075772F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color w:val="000000"/>
          <w:sz w:val="28"/>
          <w:szCs w:val="28"/>
        </w:rPr>
        <w:t xml:space="preserve">РЕСПУБЛИКА МОРДОВИЯ </w:t>
      </w:r>
    </w:p>
    <w:p w:rsidR="00AF45AD" w:rsidRPr="00AF45AD" w:rsidRDefault="00AF45AD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 xml:space="preserve">СОВЕТ ДЕПУТАТОВ КАДОШКИНСКОГО </w:t>
      </w:r>
    </w:p>
    <w:p w:rsidR="00AF45AD" w:rsidRPr="00AF45AD" w:rsidRDefault="00AF45AD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>МУНИЦИПАЛЬНОГО РАЙОНА</w:t>
      </w:r>
    </w:p>
    <w:p w:rsidR="00AF45AD" w:rsidRPr="00AF45AD" w:rsidRDefault="00AF45AD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>ШЕСТОЙ СОЗЫВ</w:t>
      </w:r>
    </w:p>
    <w:p w:rsidR="00AF45AD" w:rsidRPr="00AF45AD" w:rsidRDefault="00AF45AD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AF45AD" w:rsidRPr="00AF45AD" w:rsidRDefault="00AF45AD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  <w:proofErr w:type="gramStart"/>
      <w:r w:rsidRPr="00AF45AD">
        <w:rPr>
          <w:b/>
          <w:bCs/>
          <w:sz w:val="28"/>
          <w:szCs w:val="28"/>
        </w:rPr>
        <w:t>Р</w:t>
      </w:r>
      <w:proofErr w:type="gramEnd"/>
      <w:r w:rsidRPr="00AF45AD">
        <w:rPr>
          <w:b/>
          <w:bCs/>
          <w:sz w:val="28"/>
          <w:szCs w:val="28"/>
        </w:rPr>
        <w:t xml:space="preserve"> Е Ш Е Н И Е №</w:t>
      </w:r>
    </w:p>
    <w:p w:rsidR="00AF45AD" w:rsidRPr="00AF45AD" w:rsidRDefault="00AF45AD" w:rsidP="00AF45AD">
      <w:pPr>
        <w:pStyle w:val="a3"/>
        <w:spacing w:before="0" w:beforeAutospacing="0" w:after="0"/>
        <w:rPr>
          <w:sz w:val="28"/>
          <w:szCs w:val="28"/>
        </w:rPr>
      </w:pPr>
    </w:p>
    <w:p w:rsidR="00AF45AD" w:rsidRPr="00AF45AD" w:rsidRDefault="0075772F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Третьей</w:t>
      </w:r>
      <w:r w:rsidR="00AF45AD" w:rsidRPr="00AF45AD">
        <w:rPr>
          <w:sz w:val="28"/>
          <w:szCs w:val="28"/>
        </w:rPr>
        <w:t xml:space="preserve"> внеочередной</w:t>
      </w:r>
      <w:r>
        <w:rPr>
          <w:sz w:val="28"/>
          <w:szCs w:val="28"/>
        </w:rPr>
        <w:t xml:space="preserve"> сессии</w:t>
      </w:r>
      <w:r w:rsidR="00AF45AD" w:rsidRPr="00AF45AD">
        <w:rPr>
          <w:sz w:val="28"/>
          <w:szCs w:val="28"/>
        </w:rPr>
        <w:t xml:space="preserve"> Совета депутатов </w:t>
      </w:r>
    </w:p>
    <w:p w:rsidR="00AF45AD" w:rsidRPr="00AF45AD" w:rsidRDefault="00AF45AD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 xml:space="preserve">Кадошкинского муниципального района </w:t>
      </w:r>
    </w:p>
    <w:p w:rsidR="00AF45AD" w:rsidRPr="00AF45AD" w:rsidRDefault="00AF45AD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>шестого созыва</w:t>
      </w:r>
    </w:p>
    <w:p w:rsidR="00AF45AD" w:rsidRPr="00AF45AD" w:rsidRDefault="00AF45AD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AF45AD" w:rsidRPr="00AF45AD" w:rsidRDefault="00AC2586" w:rsidP="00AF45AD">
      <w:pPr>
        <w:pStyle w:val="a3"/>
        <w:spacing w:before="0" w:beforeAutospacing="0" w:after="0"/>
        <w:ind w:firstLine="851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_____________</w:t>
      </w:r>
      <w:r w:rsidR="00AF45AD" w:rsidRPr="00AF45AD">
        <w:rPr>
          <w:color w:val="000000"/>
          <w:sz w:val="28"/>
          <w:szCs w:val="28"/>
        </w:rPr>
        <w:t xml:space="preserve"> 2016 года</w:t>
      </w:r>
    </w:p>
    <w:p w:rsidR="00A12A0E" w:rsidRPr="00A12A0E" w:rsidRDefault="00A12A0E" w:rsidP="00AF45AD">
      <w:pPr>
        <w:tabs>
          <w:tab w:val="left" w:pos="82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12A0E" w:rsidRPr="00AF45AD" w:rsidRDefault="00A12A0E" w:rsidP="00A12A0E">
      <w:pPr>
        <w:tabs>
          <w:tab w:val="left" w:pos="709"/>
          <w:tab w:val="left" w:pos="64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>О внесении изменений в решение Совета депутатов Кадошкинского муниципального района от  25.12.2015 г. № 177 «Об утверждении прогноза основных показателей социально-экономического развития Кадошкинского  муниципального района на 2016 год и на плановый период 2017-2018гг.»</w:t>
      </w:r>
    </w:p>
    <w:p w:rsidR="00A12A0E" w:rsidRPr="00A12A0E" w:rsidRDefault="00A12A0E" w:rsidP="00A12A0E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F45AD" w:rsidRDefault="00AF45AD" w:rsidP="00A12A0E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12A0E" w:rsidRPr="00A12A0E" w:rsidRDefault="00A12A0E" w:rsidP="00A12A0E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основании  распоряжени</w:t>
      </w:r>
      <w:r w:rsidR="00EB0EBF">
        <w:rPr>
          <w:rFonts w:ascii="Times New Roman" w:eastAsia="Times New Roman" w:hAnsi="Times New Roman" w:cs="Times New Roman"/>
          <w:sz w:val="28"/>
          <w:szCs w:val="28"/>
          <w:lang w:eastAsia="ar-SA"/>
        </w:rPr>
        <w:t>й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Правительства  Республики Мордовия от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.2016</w:t>
      </w:r>
      <w:r w:rsidR="007F04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="007F041D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352-Р</w:t>
      </w:r>
      <w:r w:rsidR="00EB0EB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056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</w:t>
      </w:r>
      <w:r w:rsidR="00EB0EBF">
        <w:rPr>
          <w:rFonts w:ascii="Times New Roman" w:eastAsia="Times New Roman" w:hAnsi="Times New Roman" w:cs="Times New Roman"/>
          <w:sz w:val="28"/>
          <w:szCs w:val="28"/>
          <w:lang w:eastAsia="ar-SA"/>
        </w:rPr>
        <w:t>от 22.09.2016 г. №539-Р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, в соответствии со ст.184.2  Бюджетного кодекса  Российской  Федерации  и  Федеральным законом от 06.10.2003г. № 131-ФЗ  «Об общих  принципах  организации  местного самоуправления в Российской Федерации», Совет депутатов Кадошкинского муниципального района</w:t>
      </w:r>
    </w:p>
    <w:p w:rsidR="00A12A0E" w:rsidRPr="00A12A0E" w:rsidRDefault="00A12A0E" w:rsidP="00A12A0E">
      <w:pPr>
        <w:tabs>
          <w:tab w:val="left" w:pos="2552"/>
          <w:tab w:val="left" w:pos="2670"/>
          <w:tab w:val="left" w:pos="3402"/>
          <w:tab w:val="left" w:pos="3969"/>
          <w:tab w:val="center" w:pos="4890"/>
        </w:tabs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12A0E" w:rsidRPr="005E5686" w:rsidRDefault="00A12A0E" w:rsidP="0074301A">
      <w:pPr>
        <w:tabs>
          <w:tab w:val="left" w:pos="2410"/>
          <w:tab w:val="left" w:pos="2552"/>
        </w:tabs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5E5686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proofErr w:type="gramEnd"/>
      <w:r w:rsidRPr="005E56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 Ш И Л:</w:t>
      </w:r>
    </w:p>
    <w:p w:rsidR="00A12A0E" w:rsidRPr="00A12A0E" w:rsidRDefault="00A12A0E" w:rsidP="00A12A0E">
      <w:pPr>
        <w:tabs>
          <w:tab w:val="left" w:pos="2552"/>
          <w:tab w:val="left" w:pos="2670"/>
          <w:tab w:val="left" w:pos="3119"/>
        </w:tabs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12A0E" w:rsidRPr="00A12A0E" w:rsidRDefault="00A12A0E" w:rsidP="007F041D">
      <w:pPr>
        <w:tabs>
          <w:tab w:val="left" w:pos="567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1. Внести  в приложение решения Совета депутатов Кадошкинского муниципального района  от  25.12.2015</w:t>
      </w:r>
      <w:r w:rsidR="007F04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 w:rsidR="007F04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177 «Об утверждении прогноза основных показателей социально-экономического развития Кадошкинского  муниципального района на 2016 год и на плановый период 2017-2018</w:t>
      </w:r>
      <w:r w:rsidR="007F04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гг.» (с изменениями, внесенными решени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ями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Совета депутатов Кадошкинского муниципального района от 09.03.2016</w:t>
      </w:r>
      <w:r w:rsidR="00E22F9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 w:rsidR="007F04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193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от 20.05.2016 г. № 206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) изменения, изложив приложение в новой редакции (прилагается).</w:t>
      </w:r>
    </w:p>
    <w:p w:rsidR="00A12A0E" w:rsidRPr="00A12A0E" w:rsidRDefault="00A12A0E" w:rsidP="00E22F9A">
      <w:pPr>
        <w:tabs>
          <w:tab w:val="left" w:pos="709"/>
        </w:tabs>
        <w:suppressAutoHyphens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2. </w:t>
      </w:r>
      <w:r w:rsidR="00042AD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Обязать управления и отделы администрации муниципального района, рекомендовать руководителям предприятий, организаций и учреждений обеспечить выполнение прогноза социально-экономического развития. В этих целях проводить необходимые организационные мероприятия.</w:t>
      </w:r>
    </w:p>
    <w:p w:rsidR="00A12A0E" w:rsidRPr="00A12A0E" w:rsidRDefault="00A12A0E" w:rsidP="007F041D">
      <w:pPr>
        <w:tabs>
          <w:tab w:val="left" w:pos="709"/>
          <w:tab w:val="left" w:pos="1134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3.  Настоящее решение вступает в силу со дня принятия и подлежит официальному опубликованию газете для официальных публикаций «Вестник».</w:t>
      </w:r>
    </w:p>
    <w:p w:rsidR="00A12A0E" w:rsidRPr="00A12A0E" w:rsidRDefault="00A12A0E" w:rsidP="00A12A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12A0E" w:rsidRPr="00A12A0E" w:rsidRDefault="00AF45AD" w:rsidP="00A12A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Кадошкинского муниципального района   </w:t>
      </w:r>
      <w:r w:rsidR="0075772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proofErr w:type="spellStart"/>
      <w:r w:rsidR="0075772F">
        <w:rPr>
          <w:rFonts w:ascii="Times New Roman" w:eastAsia="Times New Roman" w:hAnsi="Times New Roman" w:cs="Times New Roman"/>
          <w:sz w:val="28"/>
          <w:szCs w:val="28"/>
          <w:lang w:eastAsia="ar-SA"/>
        </w:rPr>
        <w:t>А.В.Чаткин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</w:t>
      </w:r>
      <w:r w:rsidR="00A12A0E"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</w:t>
      </w:r>
      <w:r w:rsid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12A0E"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</w:p>
    <w:p w:rsidR="00A12A0E" w:rsidRPr="00A12A0E" w:rsidRDefault="00A12A0E" w:rsidP="00A12A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12A0E" w:rsidRPr="00A12A0E" w:rsidRDefault="00A12A0E" w:rsidP="00A12A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                     </w:t>
      </w:r>
      <w:r w:rsidRPr="00A12A0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 xml:space="preserve">                                                                   </w:t>
      </w:r>
    </w:p>
    <w:p w:rsidR="00A12A0E" w:rsidRPr="00AF45AD" w:rsidRDefault="00A12A0E" w:rsidP="00AF45AD">
      <w:pPr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</w:t>
      </w:r>
    </w:p>
    <w:p w:rsidR="00A12A0E" w:rsidRPr="00AF45AD" w:rsidRDefault="00A12A0E" w:rsidP="00AF45AD">
      <w:pPr>
        <w:tabs>
          <w:tab w:val="left" w:pos="5460"/>
          <w:tab w:val="center" w:pos="7018"/>
          <w:tab w:val="right" w:pos="10488"/>
        </w:tabs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t>к решению Совета депутатов</w:t>
      </w:r>
    </w:p>
    <w:p w:rsidR="00A12A0E" w:rsidRPr="00AF45AD" w:rsidRDefault="00A12A0E" w:rsidP="00AF45AD">
      <w:pPr>
        <w:tabs>
          <w:tab w:val="left" w:pos="6096"/>
          <w:tab w:val="center" w:pos="7444"/>
          <w:tab w:val="right" w:pos="10488"/>
        </w:tabs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t>Кадошкинского муниципального района</w:t>
      </w:r>
    </w:p>
    <w:p w:rsidR="00A12A0E" w:rsidRPr="00A12A0E" w:rsidRDefault="00A12A0E" w:rsidP="00A12A0E">
      <w:pPr>
        <w:tabs>
          <w:tab w:val="right" w:pos="10488"/>
        </w:tabs>
        <w:suppressAutoHyphens/>
        <w:spacing w:after="0" w:line="240" w:lineRule="auto"/>
        <w:ind w:left="4965"/>
        <w:jc w:val="center"/>
        <w:rPr>
          <w:rFonts w:ascii="Times New Roman" w:eastAsia="Times New Roman" w:hAnsi="Times New Roman" w:cs="Times New Roman"/>
          <w:color w:val="FFFFFF"/>
          <w:sz w:val="28"/>
          <w:szCs w:val="24"/>
          <w:lang w:eastAsia="ar-SA"/>
        </w:rPr>
      </w:pPr>
    </w:p>
    <w:p w:rsidR="00A12A0E" w:rsidRPr="00A12A0E" w:rsidRDefault="00A12A0E" w:rsidP="00A12A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FFFF"/>
          <w:sz w:val="28"/>
          <w:szCs w:val="24"/>
          <w:lang w:eastAsia="ar-SA"/>
        </w:rPr>
      </w:pPr>
      <w:r w:rsidRPr="00A12A0E">
        <w:rPr>
          <w:rFonts w:ascii="Times New Roman" w:eastAsia="Times New Roman" w:hAnsi="Times New Roman" w:cs="Times New Roman"/>
          <w:color w:val="FFFFFF"/>
          <w:sz w:val="28"/>
          <w:szCs w:val="24"/>
          <w:lang w:eastAsia="ar-SA"/>
        </w:rPr>
        <w:t>Проверил                                                                                  Т. Н. Ларина</w:t>
      </w:r>
    </w:p>
    <w:p w:rsidR="00A12A0E" w:rsidRPr="00A12A0E" w:rsidRDefault="00A12A0E" w:rsidP="00A12A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4"/>
          <w:lang w:eastAsia="ar-SA"/>
        </w:rPr>
        <w:t>Прогноз основных показателей социально-экономического развития</w:t>
      </w:r>
    </w:p>
    <w:p w:rsidR="00A12A0E" w:rsidRPr="00A12A0E" w:rsidRDefault="00A12A0E" w:rsidP="00A12A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4"/>
          <w:lang w:eastAsia="ar-SA"/>
        </w:rPr>
        <w:t>муниципального района на 2016 год и на плановый период 2017- 2018 гг.</w:t>
      </w:r>
    </w:p>
    <w:p w:rsidR="00A12A0E" w:rsidRPr="00A12A0E" w:rsidRDefault="00A12A0E" w:rsidP="00A12A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tbl>
      <w:tblPr>
        <w:tblW w:w="9615" w:type="dxa"/>
        <w:tblInd w:w="117" w:type="dxa"/>
        <w:tblLayout w:type="fixed"/>
        <w:tblLook w:val="04A0"/>
      </w:tblPr>
      <w:tblGrid>
        <w:gridCol w:w="5094"/>
        <w:gridCol w:w="1086"/>
        <w:gridCol w:w="1110"/>
        <w:gridCol w:w="1140"/>
        <w:gridCol w:w="1185"/>
      </w:tblGrid>
      <w:tr w:rsidR="00A12A0E" w:rsidRPr="00A12A0E" w:rsidTr="007F041D">
        <w:tc>
          <w:tcPr>
            <w:tcW w:w="5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Прогнозные показатели</w:t>
            </w:r>
          </w:p>
        </w:tc>
        <w:tc>
          <w:tcPr>
            <w:tcW w:w="1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Ед.</w:t>
            </w:r>
          </w:p>
          <w:p w:rsidR="00A12A0E" w:rsidRPr="00A12A0E" w:rsidRDefault="00A12A0E" w:rsidP="00A12A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измер</w:t>
            </w:r>
            <w:proofErr w:type="spellEnd"/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4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Прогноз</w:t>
            </w:r>
          </w:p>
        </w:tc>
      </w:tr>
      <w:tr w:rsidR="00A12A0E" w:rsidRPr="00A12A0E" w:rsidTr="007F041D">
        <w:tc>
          <w:tcPr>
            <w:tcW w:w="5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A12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A12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2016 г.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2017 г.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2018 г.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Объем отгруженных товаров собственного производства, выполненных работ и услуг собственными силами (без внутризаводского оборота, НДС и акциза) по видам деятельности «обрабатывающие производства» и «производство и распределение электроэнергии, газа и воды»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1289273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1435147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1591427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Объем закупок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109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119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3. Объем закупок молока от сельскохозяйственных организаций и крестьянских (фермерских) хозяйств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1850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1980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4. Общая площадь введенного в эксплуатацию жилья с учетом индивидуального жилищного строительства жилья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кв. м.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2A0E" w:rsidRPr="007F041D" w:rsidRDefault="007F041D" w:rsidP="00CC2C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2200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2A0E" w:rsidRPr="007F041D" w:rsidRDefault="007F041D" w:rsidP="00CC2C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2450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A0E" w:rsidRPr="007F041D" w:rsidRDefault="007F041D" w:rsidP="00CC2C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2500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 Фонд оплаты труда (всего)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E3FF2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389769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450878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510437</w:t>
            </w:r>
          </w:p>
        </w:tc>
      </w:tr>
      <w:tr w:rsidR="00A12A0E" w:rsidRPr="00A12A0E" w:rsidTr="007F041D">
        <w:trPr>
          <w:trHeight w:val="224"/>
        </w:trPr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 Прибыль (убыток) - сальдо (всего)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47098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62102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74630</w:t>
            </w:r>
          </w:p>
        </w:tc>
      </w:tr>
      <w:tr w:rsidR="00A12A0E" w:rsidRPr="00A12A0E" w:rsidTr="00CC2CFD">
        <w:trPr>
          <w:trHeight w:val="615"/>
        </w:trPr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2515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2563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11595</w:t>
            </w:r>
          </w:p>
        </w:tc>
      </w:tr>
      <w:tr w:rsidR="00A12A0E" w:rsidRPr="00A12A0E" w:rsidTr="007F041D">
        <w:trPr>
          <w:trHeight w:val="409"/>
        </w:trPr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7. Прибыль прибыльных организаций (всего)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47098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62102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74630</w:t>
            </w:r>
          </w:p>
        </w:tc>
      </w:tr>
      <w:tr w:rsidR="00A12A0E" w:rsidRPr="00A12A0E" w:rsidTr="00CC2CFD">
        <w:trPr>
          <w:trHeight w:val="561"/>
        </w:trPr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2A0E" w:rsidRPr="00A12A0E" w:rsidRDefault="00A12A0E" w:rsidP="00CC2CF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2515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2563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11595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8. Объем оборота розничной торговли во всех каналах реализации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711197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790150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877892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9. Объем реализации водки и ликероводочных изделий производства Республики Мордовия  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дкл</w:t>
            </w:r>
            <w:proofErr w:type="spellEnd"/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4472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3992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3903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10. Объем реализации пива местного производства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дкл</w:t>
            </w:r>
            <w:proofErr w:type="spellEnd"/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4552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4531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4598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11.Объем инвестиций в основной капитал (за исключением бюджетных средств)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рублей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65000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0" w:name="_GoBack"/>
            <w:bookmarkEnd w:id="0"/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69160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73725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12.Темп роста среднемесячной  номинальной начисленной заработной платы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(%)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EB0EBF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113</w:t>
            </w:r>
          </w:p>
        </w:tc>
      </w:tr>
    </w:tbl>
    <w:p w:rsidR="00A12A0E" w:rsidRPr="00A12A0E" w:rsidRDefault="00A12A0E" w:rsidP="00A12A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70057" w:rsidRDefault="00070057"/>
    <w:sectPr w:rsidR="00070057" w:rsidSect="00552F96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4EC4"/>
    <w:rsid w:val="00042AD4"/>
    <w:rsid w:val="00070057"/>
    <w:rsid w:val="001926DC"/>
    <w:rsid w:val="002A3034"/>
    <w:rsid w:val="00306999"/>
    <w:rsid w:val="003435BF"/>
    <w:rsid w:val="00516347"/>
    <w:rsid w:val="005E5686"/>
    <w:rsid w:val="0061318F"/>
    <w:rsid w:val="0074301A"/>
    <w:rsid w:val="0075772F"/>
    <w:rsid w:val="007F041D"/>
    <w:rsid w:val="008B6FB6"/>
    <w:rsid w:val="00A12A0E"/>
    <w:rsid w:val="00A9771F"/>
    <w:rsid w:val="00AC2586"/>
    <w:rsid w:val="00AE3FF2"/>
    <w:rsid w:val="00AF45AD"/>
    <w:rsid w:val="00CC2CFD"/>
    <w:rsid w:val="00CF3673"/>
    <w:rsid w:val="00E0562C"/>
    <w:rsid w:val="00E22F9A"/>
    <w:rsid w:val="00E24EC4"/>
    <w:rsid w:val="00EB0E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45A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6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Оля</cp:lastModifiedBy>
  <cp:revision>9</cp:revision>
  <dcterms:created xsi:type="dcterms:W3CDTF">2016-10-25T13:53:00Z</dcterms:created>
  <dcterms:modified xsi:type="dcterms:W3CDTF">2016-11-24T12:42:00Z</dcterms:modified>
</cp:coreProperties>
</file>