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7A7" w:rsidRDefault="00C527A7" w:rsidP="00C527A7">
      <w:pPr>
        <w:pStyle w:val="a3"/>
        <w:shd w:val="clear" w:color="auto" w:fill="EBEBEB"/>
        <w:spacing w:before="0" w:beforeAutospacing="0" w:after="0" w:afterAutospacing="0" w:line="360" w:lineRule="atLeast"/>
        <w:jc w:val="center"/>
        <w:textAlignment w:val="baseline"/>
        <w:rPr>
          <w:rFonts w:ascii="diaria_promedium" w:hAnsi="diaria_promedium"/>
          <w:color w:val="333333"/>
          <w:sz w:val="19"/>
          <w:szCs w:val="19"/>
        </w:rPr>
      </w:pPr>
      <w:r>
        <w:rPr>
          <w:rFonts w:ascii="diaria_promedium" w:hAnsi="diaria_promedium"/>
          <w:color w:val="800000"/>
          <w:sz w:val="19"/>
          <w:szCs w:val="19"/>
          <w:bdr w:val="none" w:sz="0" w:space="0" w:color="auto" w:frame="1"/>
          <w:shd w:val="clear" w:color="auto" w:fill="888888"/>
        </w:rPr>
        <w:t>Нормативно правовые акты Российской Федерации по развитию конкуренции</w:t>
      </w:r>
    </w:p>
    <w:p w:rsidR="00C527A7" w:rsidRDefault="00C527A7" w:rsidP="00C527A7">
      <w:pPr>
        <w:pStyle w:val="a3"/>
        <w:shd w:val="clear" w:color="auto" w:fill="EBEBEB"/>
        <w:spacing w:before="0" w:beforeAutospacing="0" w:after="36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r>
        <w:rPr>
          <w:rFonts w:ascii="diaria_promedium" w:hAnsi="diaria_promedium"/>
          <w:color w:val="333333"/>
          <w:sz w:val="19"/>
          <w:szCs w:val="19"/>
        </w:rPr>
        <w:t> </w:t>
      </w:r>
    </w:p>
    <w:p w:rsidR="00C527A7" w:rsidRDefault="00C527A7" w:rsidP="00C527A7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4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Постановление Правительства Российской Федерации от 26 ноября 2015 года №1270 «О внесении изменений в некоторые акты Правительства Российской Федерации»</w:t>
        </w:r>
      </w:hyperlink>
    </w:p>
    <w:p w:rsidR="00C527A7" w:rsidRDefault="00C527A7" w:rsidP="00C527A7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5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Распоряжение Правительства Российской Федерации от 10 февраля 2015 года №190-р</w:t>
        </w:r>
      </w:hyperlink>
    </w:p>
    <w:p w:rsidR="00C527A7" w:rsidRDefault="00C527A7" w:rsidP="00C527A7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6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Указ Президента Российской Федерации от 4 ноября 2014 года №705</w:t>
        </w:r>
      </w:hyperlink>
    </w:p>
    <w:p w:rsidR="00C527A7" w:rsidRDefault="00C527A7" w:rsidP="00C527A7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7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Указ Президента Российской Федерации от 10 сентября 2012 года №1276</w:t>
        </w:r>
      </w:hyperlink>
    </w:p>
    <w:p w:rsidR="00C527A7" w:rsidRDefault="00C527A7" w:rsidP="00C527A7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8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Постановление Правительства Российской Федерации от 9 августа 2013 года №685 "О внесении изменений в некоторые акты Правительства Российской Федерации по вопросам полномочий федеральных органов исполнительной власти в сфере развития конкуренции"</w:t>
        </w:r>
      </w:hyperlink>
    </w:p>
    <w:p w:rsidR="00C527A7" w:rsidRDefault="00C527A7" w:rsidP="00C527A7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hyperlink r:id="rId9" w:history="1">
        <w:r>
          <w:rPr>
            <w:rStyle w:val="a4"/>
            <w:rFonts w:ascii="inherit" w:hAnsi="inherit"/>
            <w:color w:val="28166F"/>
            <w:sz w:val="19"/>
            <w:szCs w:val="19"/>
            <w:u w:val="none"/>
            <w:bdr w:val="none" w:sz="0" w:space="0" w:color="auto" w:frame="1"/>
          </w:rPr>
          <w:t>Распоряжение Правительства Российской Федерации от 28 декабря 2012 г. N 2579-р План мероприятий («дорожная карта») «Развитие конкуренции и совершенствование антимонопольной политики»</w:t>
        </w:r>
      </w:hyperlink>
    </w:p>
    <w:p w:rsidR="00C527A7" w:rsidRDefault="00C527A7" w:rsidP="00C527A7">
      <w:pPr>
        <w:pStyle w:val="a3"/>
        <w:shd w:val="clear" w:color="auto" w:fill="EBEBEB"/>
        <w:spacing w:before="0" w:beforeAutospacing="0" w:after="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r>
        <w:rPr>
          <w:rFonts w:ascii="diaria_promedium" w:hAnsi="diaria_promedium"/>
          <w:color w:val="333333"/>
          <w:sz w:val="19"/>
          <w:szCs w:val="19"/>
        </w:rPr>
        <w:t> </w:t>
      </w:r>
    </w:p>
    <w:p w:rsidR="006C2EEB" w:rsidRDefault="006C2EEB"/>
    <w:sectPr w:rsidR="006C2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27A7"/>
    <w:rsid w:val="006C2EEB"/>
    <w:rsid w:val="00C52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2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527A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7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eco.e-mordovia.ru/images/stories/tor/post_685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ineco.e-mordovia.ru/images/stories/tor/ukaz_1276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ineco.e-mordovia.ru/images/stories/tor/ukaz_705.do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ineco.e-mordovia.ru/images/stories/tor/rasp_190.doc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mineco.e-mordovia.ru/images/stories/tor/post_1270.pdf" TargetMode="External"/><Relationship Id="rId9" Type="http://schemas.openxmlformats.org/officeDocument/2006/relationships/hyperlink" Target="http://mineco.e-mordovia.ru/images/stories/tor/rasp_2579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1129</Characters>
  <Application>Microsoft Office Word</Application>
  <DocSecurity>0</DocSecurity>
  <Lines>9</Lines>
  <Paragraphs>2</Paragraphs>
  <ScaleCrop>false</ScaleCrop>
  <Company>Microsoft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2016-12-06T12:59:00Z</dcterms:created>
  <dcterms:modified xsi:type="dcterms:W3CDTF">2016-12-06T13:00:00Z</dcterms:modified>
</cp:coreProperties>
</file>