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F40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Кадошкинского </w:t>
      </w:r>
    </w:p>
    <w:p w:rsidR="00062F40" w:rsidRDefault="00062F40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A71671" w:rsidRPr="005F196F">
        <w:rPr>
          <w:rFonts w:ascii="Times New Roman" w:hAnsi="Times New Roman"/>
          <w:b/>
          <w:sz w:val="24"/>
          <w:szCs w:val="24"/>
        </w:rPr>
        <w:t>униципального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71671" w:rsidRPr="005F196F">
        <w:rPr>
          <w:rFonts w:ascii="Times New Roman" w:hAnsi="Times New Roman"/>
          <w:b/>
          <w:sz w:val="24"/>
          <w:szCs w:val="24"/>
        </w:rPr>
        <w:t xml:space="preserve">района </w:t>
      </w:r>
    </w:p>
    <w:p w:rsidR="00A71671" w:rsidRPr="005F196F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26099A">
        <w:rPr>
          <w:rFonts w:ascii="Times New Roman" w:hAnsi="Times New Roman"/>
          <w:b/>
          <w:sz w:val="24"/>
          <w:szCs w:val="24"/>
        </w:rPr>
        <w:t>КСПЕРТНОЕ ЗАКЛЮЧЕНИЕ № 500</w:t>
      </w:r>
      <w:r w:rsidR="002C6791">
        <w:rPr>
          <w:rFonts w:ascii="Times New Roman" w:hAnsi="Times New Roman"/>
          <w:b/>
          <w:sz w:val="24"/>
          <w:szCs w:val="24"/>
        </w:rPr>
        <w:t xml:space="preserve"> от 23</w:t>
      </w:r>
      <w:r w:rsidR="00E60E01">
        <w:rPr>
          <w:rFonts w:ascii="Times New Roman" w:hAnsi="Times New Roman"/>
          <w:b/>
          <w:sz w:val="24"/>
          <w:szCs w:val="24"/>
        </w:rPr>
        <w:t>.12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D11B2" w:rsidRDefault="00A71671" w:rsidP="00581E3C">
      <w:pPr>
        <w:jc w:val="both"/>
        <w:rPr>
          <w:b/>
          <w:bCs/>
        </w:rPr>
      </w:pPr>
      <w:proofErr w:type="gramStart"/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</w:t>
      </w:r>
      <w:proofErr w:type="gramEnd"/>
      <w:r w:rsidRPr="005F196F">
        <w:rPr>
          <w:rFonts w:ascii="Times New Roman" w:hAnsi="Times New Roman"/>
          <w:sz w:val="24"/>
          <w:szCs w:val="24"/>
        </w:rPr>
        <w:t xml:space="preserve">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0A2B87" w:rsidRPr="000A2B87">
        <w:rPr>
          <w:rFonts w:ascii="Times New Roman" w:hAnsi="Times New Roman" w:cs="Times New Roman"/>
          <w:b/>
          <w:sz w:val="24"/>
          <w:szCs w:val="24"/>
        </w:rPr>
        <w:t>«</w:t>
      </w:r>
      <w:r w:rsidR="0026099A" w:rsidRPr="0026099A">
        <w:rPr>
          <w:rFonts w:ascii="Times New Roman" w:hAnsi="Times New Roman" w:cs="Times New Roman"/>
          <w:b/>
          <w:bCs/>
        </w:rPr>
        <w:t xml:space="preserve">о внесении изменений в административный регламент </w:t>
      </w:r>
      <w:r w:rsidR="0026099A">
        <w:rPr>
          <w:rFonts w:ascii="Times New Roman" w:hAnsi="Times New Roman" w:cs="Times New Roman"/>
          <w:b/>
          <w:bCs/>
        </w:rPr>
        <w:t>предоставления  администрацией К</w:t>
      </w:r>
      <w:r w:rsidR="0026099A" w:rsidRPr="0026099A">
        <w:rPr>
          <w:rFonts w:ascii="Times New Roman" w:hAnsi="Times New Roman" w:cs="Times New Roman"/>
          <w:b/>
          <w:bCs/>
        </w:rPr>
        <w:t>адошкинского муниципального района муниципальной услуги: «предоставление земельных участков, находя</w:t>
      </w:r>
      <w:r w:rsidR="0026099A">
        <w:rPr>
          <w:rFonts w:ascii="Times New Roman" w:hAnsi="Times New Roman" w:cs="Times New Roman"/>
          <w:b/>
          <w:bCs/>
        </w:rPr>
        <w:t>щихся в собственности К</w:t>
      </w:r>
      <w:r w:rsidR="0026099A" w:rsidRPr="0026099A">
        <w:rPr>
          <w:rFonts w:ascii="Times New Roman" w:hAnsi="Times New Roman" w:cs="Times New Roman"/>
          <w:b/>
          <w:bCs/>
        </w:rPr>
        <w:t>адошкинского муниципального района в постоянное (бессрочное) пользование»</w:t>
      </w:r>
      <w:r w:rsidR="0026099A" w:rsidRPr="0026099A">
        <w:rPr>
          <w:rFonts w:ascii="Times New Roman" w:hAnsi="Times New Roman" w:cs="Times New Roman"/>
          <w:b/>
          <w:sz w:val="24"/>
          <w:szCs w:val="24"/>
        </w:rPr>
        <w:t>»</w:t>
      </w:r>
      <w:r w:rsidR="00581E3C" w:rsidRPr="00581E3C">
        <w:rPr>
          <w:rFonts w:ascii="Times New Roman" w:hAnsi="Times New Roman"/>
          <w:sz w:val="24"/>
          <w:szCs w:val="24"/>
        </w:rPr>
        <w:t>,</w:t>
      </w:r>
      <w:r w:rsidR="00581E3C" w:rsidRPr="005F196F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26099A" w:rsidRPr="0026099A">
        <w:rPr>
          <w:rFonts w:ascii="Times New Roman" w:hAnsi="Times New Roman"/>
          <w:b/>
          <w:sz w:val="24"/>
          <w:szCs w:val="24"/>
        </w:rPr>
        <w:t>о внесении изменений в административный регламент предоставления  администрацией Кадошкинского муниципального района муниципальной услуги: «предоставление земельных участков, находящихся в собственности Кадошкинского муниципального района в постоянное (бессрочное) пользование»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4BC"/>
    <w:rsid w:val="00006199"/>
    <w:rsid w:val="0001070F"/>
    <w:rsid w:val="00062F40"/>
    <w:rsid w:val="00065217"/>
    <w:rsid w:val="000948F5"/>
    <w:rsid w:val="000A058A"/>
    <w:rsid w:val="000A2B87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91ACE"/>
    <w:rsid w:val="00296F24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563E1"/>
    <w:rsid w:val="00483797"/>
    <w:rsid w:val="0048475C"/>
    <w:rsid w:val="004924A3"/>
    <w:rsid w:val="004A28DE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1E3C"/>
    <w:rsid w:val="0058259D"/>
    <w:rsid w:val="0059145C"/>
    <w:rsid w:val="005B051A"/>
    <w:rsid w:val="005B348B"/>
    <w:rsid w:val="005C78F8"/>
    <w:rsid w:val="005D11B2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16B1E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1</Pages>
  <Words>425</Words>
  <Characters>2426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1</cp:lastModifiedBy>
  <cp:revision>260</cp:revision>
  <dcterms:created xsi:type="dcterms:W3CDTF">2016-02-10T13:46:00Z</dcterms:created>
  <dcterms:modified xsi:type="dcterms:W3CDTF">2017-01-26T08:11:00Z</dcterms:modified>
</cp:coreProperties>
</file>