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C6791">
        <w:rPr>
          <w:rFonts w:ascii="Times New Roman" w:hAnsi="Times New Roman"/>
          <w:b/>
          <w:sz w:val="24"/>
          <w:szCs w:val="24"/>
        </w:rPr>
        <w:t>КСПЕРТНОЕ ЗАКЛЮЧЕНИЕ № 499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</w:t>
      </w:r>
      <w:bookmarkStart w:id="0" w:name="_GoBack"/>
      <w:bookmarkEnd w:id="0"/>
      <w:r w:rsidRPr="005F196F">
        <w:rPr>
          <w:rFonts w:ascii="Times New Roman" w:hAnsi="Times New Roman"/>
          <w:b/>
          <w:sz w:val="24"/>
          <w:szCs w:val="24"/>
        </w:rPr>
        <w:t xml:space="preserve">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581E3C">
      <w:pPr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A2B87" w:rsidRPr="000A2B87">
        <w:rPr>
          <w:rFonts w:ascii="Times New Roman" w:hAnsi="Times New Roman" w:cs="Times New Roman"/>
          <w:b/>
          <w:sz w:val="24"/>
          <w:szCs w:val="24"/>
        </w:rPr>
        <w:t>«</w:t>
      </w:r>
      <w:r w:rsidR="002C6791" w:rsidRPr="002C6791">
        <w:rPr>
          <w:rFonts w:ascii="Times New Roman" w:hAnsi="Times New Roman" w:cs="Times New Roman"/>
          <w:b/>
          <w:bCs/>
        </w:rPr>
        <w:t xml:space="preserve">о внесении изменений в административный регламент </w:t>
      </w:r>
      <w:r w:rsidR="002C6791">
        <w:rPr>
          <w:rFonts w:ascii="Times New Roman" w:hAnsi="Times New Roman" w:cs="Times New Roman"/>
          <w:b/>
          <w:bCs/>
        </w:rPr>
        <w:t>предоставления  администрацией К</w:t>
      </w:r>
      <w:r w:rsidR="002C6791" w:rsidRPr="002C6791">
        <w:rPr>
          <w:rFonts w:ascii="Times New Roman" w:hAnsi="Times New Roman" w:cs="Times New Roman"/>
          <w:b/>
          <w:bCs/>
        </w:rPr>
        <w:t>адошкинского муниципального района муниципальной услуги: «предоставление земельных участков гражданам, имеющим трех и более детей, в собственность (бесплатно)»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C6791" w:rsidRPr="002C6791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предоставления  администрацией Кадошкинского муниципального района муниципальной услуги: «предоставление земельных участков гражданам, имеющим трех и более детей, в собственность (бесплатно)»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414</Words>
  <Characters>2365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259</cp:revision>
  <dcterms:created xsi:type="dcterms:W3CDTF">2016-02-10T13:46:00Z</dcterms:created>
  <dcterms:modified xsi:type="dcterms:W3CDTF">2017-01-26T08:08:00Z</dcterms:modified>
</cp:coreProperties>
</file>