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Кадошкинского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E0547B">
        <w:rPr>
          <w:rFonts w:ascii="Times New Roman" w:hAnsi="Times New Roman"/>
          <w:b/>
          <w:sz w:val="24"/>
          <w:szCs w:val="24"/>
        </w:rPr>
        <w:t>КСПЕРТНОЕ ЗАКЛЮЧЕНИЕ № 496 от 16</w:t>
      </w:r>
      <w:r w:rsidR="00E60E01">
        <w:rPr>
          <w:rFonts w:ascii="Times New Roman" w:hAnsi="Times New Roman"/>
          <w:b/>
          <w:sz w:val="24"/>
          <w:szCs w:val="24"/>
        </w:rPr>
        <w:t>.12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81E3C" w:rsidRDefault="00A71671" w:rsidP="00581E3C">
      <w:pPr>
        <w:jc w:val="both"/>
        <w:rPr>
          <w:rFonts w:ascii="Arial" w:hAnsi="Arial" w:cs="Arial"/>
          <w:b/>
          <w:bCs/>
          <w:sz w:val="32"/>
          <w:szCs w:val="32"/>
        </w:rPr>
      </w:pPr>
      <w:proofErr w:type="gramStart"/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</w:t>
      </w:r>
      <w:proofErr w:type="gramEnd"/>
      <w:r w:rsidRPr="005F196F">
        <w:rPr>
          <w:rFonts w:ascii="Times New Roman" w:hAnsi="Times New Roman"/>
          <w:sz w:val="24"/>
          <w:szCs w:val="24"/>
        </w:rPr>
        <w:t xml:space="preserve">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0547B" w:rsidRPr="00E0547B">
        <w:rPr>
          <w:rFonts w:ascii="Times New Roman" w:hAnsi="Times New Roman" w:cs="Times New Roman"/>
          <w:b/>
          <w:sz w:val="24"/>
          <w:szCs w:val="24"/>
        </w:rPr>
        <w:t>«</w:t>
      </w:r>
      <w:r w:rsidR="00E0547B" w:rsidRPr="00E0547B">
        <w:rPr>
          <w:rFonts w:ascii="Times New Roman" w:hAnsi="Times New Roman" w:cs="Times New Roman"/>
          <w:b/>
          <w:bCs/>
        </w:rPr>
        <w:t xml:space="preserve">о внесении изменений в административный регламент администрации </w:t>
      </w:r>
      <w:r w:rsidR="00E0547B">
        <w:rPr>
          <w:rFonts w:ascii="Times New Roman" w:hAnsi="Times New Roman" w:cs="Times New Roman"/>
          <w:b/>
          <w:bCs/>
        </w:rPr>
        <w:t>К</w:t>
      </w:r>
      <w:r w:rsidR="00E0547B" w:rsidRPr="00E0547B">
        <w:rPr>
          <w:rFonts w:ascii="Times New Roman" w:hAnsi="Times New Roman" w:cs="Times New Roman"/>
          <w:b/>
          <w:bCs/>
        </w:rPr>
        <w:t xml:space="preserve">адошкинского муниципального района по предоставлению муниципальной услуги: «признание граждан </w:t>
      </w:r>
      <w:proofErr w:type="gramStart"/>
      <w:r w:rsidR="00E0547B" w:rsidRPr="00E0547B">
        <w:rPr>
          <w:rFonts w:ascii="Times New Roman" w:hAnsi="Times New Roman" w:cs="Times New Roman"/>
          <w:b/>
          <w:bCs/>
        </w:rPr>
        <w:t>малоимущими</w:t>
      </w:r>
      <w:proofErr w:type="gramEnd"/>
      <w:r w:rsidR="00E0547B" w:rsidRPr="00E0547B">
        <w:rPr>
          <w:rFonts w:ascii="Times New Roman" w:hAnsi="Times New Roman" w:cs="Times New Roman"/>
          <w:b/>
          <w:bCs/>
        </w:rPr>
        <w:t xml:space="preserve"> в целях постановки на учет в качестве  нуждающихся в жилых помещениях муниципального жилищного фонда, предоставляемых по договорам социального найма»</w:t>
      </w:r>
      <w:r w:rsidR="00581E3C" w:rsidRPr="00581E3C">
        <w:rPr>
          <w:rFonts w:ascii="Times New Roman" w:hAnsi="Times New Roman"/>
          <w:b/>
          <w:sz w:val="24"/>
          <w:szCs w:val="24"/>
        </w:rPr>
        <w:t>»</w:t>
      </w:r>
      <w:r w:rsidR="00581E3C" w:rsidRPr="00581E3C">
        <w:rPr>
          <w:rFonts w:ascii="Times New Roman" w:hAnsi="Times New Roman"/>
          <w:sz w:val="24"/>
          <w:szCs w:val="24"/>
        </w:rPr>
        <w:t>,</w:t>
      </w:r>
      <w:r w:rsidR="00581E3C" w:rsidRPr="005F196F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E0547B" w:rsidRPr="00E0547B">
        <w:rPr>
          <w:rFonts w:ascii="Times New Roman" w:hAnsi="Times New Roman"/>
          <w:b/>
          <w:sz w:val="24"/>
          <w:szCs w:val="24"/>
        </w:rPr>
        <w:t>о внесении изменений в административный регламент администрации Кадошкинского муниципального района по предоставлению муниципальной услуги: «признание граждан малоимущими в целях постановки на учет в качестве  нуждающихся в жилых помещениях муниципального жилищного фонда, предоставляемых по договорам социального найма»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  <w:bookmarkStart w:id="0" w:name="_GoBack"/>
      <w:bookmarkEnd w:id="0"/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BC"/>
    <w:rsid w:val="00006199"/>
    <w:rsid w:val="0001070F"/>
    <w:rsid w:val="00062F40"/>
    <w:rsid w:val="00065217"/>
    <w:rsid w:val="000948F5"/>
    <w:rsid w:val="000A058A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E1EDC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563E1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1</Pages>
  <Words>438</Words>
  <Characters>2499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256</cp:revision>
  <dcterms:created xsi:type="dcterms:W3CDTF">2016-02-10T13:46:00Z</dcterms:created>
  <dcterms:modified xsi:type="dcterms:W3CDTF">2017-01-26T07:59:00Z</dcterms:modified>
</cp:coreProperties>
</file>