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CF0892">
        <w:rPr>
          <w:rFonts w:ascii="Times New Roman" w:hAnsi="Times New Roman"/>
          <w:b/>
          <w:sz w:val="28"/>
          <w:szCs w:val="28"/>
        </w:rPr>
        <w:t>4</w:t>
      </w:r>
      <w:r w:rsidR="00533E48">
        <w:rPr>
          <w:rFonts w:ascii="Times New Roman" w:hAnsi="Times New Roman"/>
          <w:b/>
          <w:sz w:val="28"/>
          <w:szCs w:val="28"/>
        </w:rPr>
        <w:t>2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33E48">
        <w:rPr>
          <w:rFonts w:ascii="Times New Roman" w:hAnsi="Times New Roman"/>
          <w:b/>
          <w:sz w:val="28"/>
          <w:szCs w:val="28"/>
        </w:rPr>
        <w:t>30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06682D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533E48" w:rsidRPr="00533E48">
        <w:rPr>
          <w:rFonts w:ascii="Times New Roman" w:hAnsi="Times New Roman" w:cs="Times New Roman"/>
          <w:b/>
          <w:sz w:val="28"/>
          <w:szCs w:val="28"/>
        </w:rPr>
        <w:t xml:space="preserve">О Порядке ликвидации аварийных ситуаций в системах электро-, водо- и теплоснабжения, с учетом взаимодействия </w:t>
      </w:r>
      <w:proofErr w:type="spellStart"/>
      <w:r w:rsidR="00533E48" w:rsidRPr="00533E48">
        <w:rPr>
          <w:rFonts w:ascii="Times New Roman" w:hAnsi="Times New Roman" w:cs="Times New Roman"/>
          <w:b/>
          <w:sz w:val="28"/>
          <w:szCs w:val="28"/>
        </w:rPr>
        <w:t>энергоснабжающих</w:t>
      </w:r>
      <w:proofErr w:type="spellEnd"/>
      <w:r w:rsidR="00533E48" w:rsidRPr="00533E48">
        <w:rPr>
          <w:rFonts w:ascii="Times New Roman" w:hAnsi="Times New Roman" w:cs="Times New Roman"/>
          <w:b/>
          <w:sz w:val="28"/>
          <w:szCs w:val="28"/>
        </w:rPr>
        <w:t xml:space="preserve"> организаций, потребителей и служб жилищно-коммунального хозяйства всех форм собственности на территории </w:t>
      </w:r>
      <w:proofErr w:type="spellStart"/>
      <w:r w:rsidR="00533E48" w:rsidRPr="00533E48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33E48" w:rsidRPr="00533E4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533E48" w:rsidRPr="00533E48">
        <w:rPr>
          <w:rFonts w:ascii="Times New Roman" w:hAnsi="Times New Roman" w:cs="Times New Roman"/>
          <w:b/>
          <w:sz w:val="28"/>
          <w:szCs w:val="28"/>
        </w:rPr>
        <w:t xml:space="preserve">О Порядке ликвидации аварийных ситуаций в системах электро-, водо- и теплоснабжения, с учетом взаимодействия </w:t>
      </w:r>
      <w:proofErr w:type="spellStart"/>
      <w:r w:rsidR="00533E48" w:rsidRPr="00533E48">
        <w:rPr>
          <w:rFonts w:ascii="Times New Roman" w:hAnsi="Times New Roman" w:cs="Times New Roman"/>
          <w:b/>
          <w:sz w:val="28"/>
          <w:szCs w:val="28"/>
        </w:rPr>
        <w:t>энергоснабжающих</w:t>
      </w:r>
      <w:proofErr w:type="spellEnd"/>
      <w:r w:rsidR="00533E48" w:rsidRPr="00533E48">
        <w:rPr>
          <w:rFonts w:ascii="Times New Roman" w:hAnsi="Times New Roman" w:cs="Times New Roman"/>
          <w:b/>
          <w:sz w:val="28"/>
          <w:szCs w:val="28"/>
        </w:rPr>
        <w:t xml:space="preserve"> организаций, потребителей и служб жилищно-коммунального хозяйства всех форм собственности на территории </w:t>
      </w:r>
      <w:proofErr w:type="spellStart"/>
      <w:r w:rsidR="00533E48" w:rsidRPr="00533E48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33E48" w:rsidRPr="00533E4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3E4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BF5C53"/>
    <w:rsid w:val="00C054AC"/>
    <w:rsid w:val="00C72A34"/>
    <w:rsid w:val="00C73F96"/>
    <w:rsid w:val="00C82D49"/>
    <w:rsid w:val="00CF0892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294</cp:revision>
  <cp:lastPrinted>2017-08-02T06:11:00Z</cp:lastPrinted>
  <dcterms:created xsi:type="dcterms:W3CDTF">2016-02-10T13:46:00Z</dcterms:created>
  <dcterms:modified xsi:type="dcterms:W3CDTF">2017-08-02T06:12:00Z</dcterms:modified>
</cp:coreProperties>
</file>