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A75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00EC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АДМИНИСТРАЦИЯ </w:t>
      </w:r>
      <w:r w:rsidR="00BD2CB7">
        <w:rPr>
          <w:rFonts w:ascii="Times New Roman" w:eastAsia="Times New Roman" w:hAnsi="Times New Roman" w:cs="Times New Roman"/>
          <w:sz w:val="28"/>
          <w:szCs w:val="28"/>
        </w:rPr>
        <w:t xml:space="preserve">ПАЕВСКОГО СЕЛЬСКОГО ПОСЕЛЕНИЯ </w:t>
      </w:r>
      <w:r w:rsidRPr="006600EC">
        <w:rPr>
          <w:rFonts w:ascii="Times New Roman" w:eastAsia="Times New Roman" w:hAnsi="Times New Roman" w:cs="Times New Roman"/>
          <w:sz w:val="28"/>
          <w:szCs w:val="28"/>
        </w:rPr>
        <w:t xml:space="preserve">КАДОШКИНСКОГО </w:t>
      </w:r>
      <w:r w:rsidR="00675D12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600EC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6600EC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6600EC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A56A75" w:rsidRPr="006600EC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56A75" w:rsidRPr="0053392B" w:rsidRDefault="00A56A75" w:rsidP="00A56A7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56A75" w:rsidRPr="0053392B" w:rsidRDefault="00BE38F0" w:rsidP="00A56A75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01 ноября 2017 года                   </w:t>
      </w:r>
      <w:r w:rsidR="00A56A75" w:rsidRPr="0053392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A56A75" w:rsidRPr="0053392B">
        <w:rPr>
          <w:rFonts w:ascii="Times New Roman" w:hAnsi="Times New Roman" w:cs="Times New Roman"/>
          <w:sz w:val="24"/>
          <w:szCs w:val="24"/>
        </w:rPr>
        <w:t xml:space="preserve">        </w:t>
      </w:r>
      <w:r w:rsidR="00A56A75" w:rsidRPr="0053392B">
        <w:rPr>
          <w:rFonts w:ascii="Times New Roman" w:eastAsia="Times New Roman" w:hAnsi="Times New Roman" w:cs="Times New Roman"/>
          <w:sz w:val="24"/>
          <w:szCs w:val="24"/>
        </w:rPr>
        <w:t xml:space="preserve">              </w:t>
      </w:r>
      <w:r w:rsidR="00A56A7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№  54-П</w:t>
      </w:r>
    </w:p>
    <w:p w:rsidR="00A56A75" w:rsidRPr="0053392B" w:rsidRDefault="00BD2CB7" w:rsidP="00A56A7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Паево</w:t>
      </w:r>
      <w:proofErr w:type="spellEnd"/>
    </w:p>
    <w:p w:rsidR="00A56A75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2D2D2D"/>
          <w:spacing w:val="1"/>
          <w:kern w:val="36"/>
          <w:sz w:val="46"/>
          <w:szCs w:val="46"/>
          <w:lang w:eastAsia="ru-RU"/>
        </w:rPr>
      </w:pPr>
    </w:p>
    <w:p w:rsidR="00A56A75" w:rsidRPr="00617819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color w:val="000000" w:themeColor="text1"/>
          <w:sz w:val="28"/>
          <w:szCs w:val="28"/>
        </w:rPr>
      </w:pPr>
      <w:r w:rsidRPr="001E5679">
        <w:rPr>
          <w:rFonts w:ascii="Times New Roman" w:eastAsia="Times New Roman" w:hAnsi="Times New Roman" w:cs="Times New Roman"/>
          <w:b/>
          <w:bCs/>
          <w:color w:val="2D2D2D"/>
          <w:spacing w:val="1"/>
          <w:kern w:val="36"/>
          <w:sz w:val="28"/>
          <w:szCs w:val="28"/>
          <w:lang w:eastAsia="ru-RU"/>
        </w:rPr>
        <w:t xml:space="preserve"> </w:t>
      </w:r>
      <w:r w:rsidRPr="00617819">
        <w:rPr>
          <w:rFonts w:ascii="Times New Roman" w:eastAsia="Times New Roman" w:hAnsi="Times New Roman" w:cs="Times New Roman"/>
          <w:b/>
          <w:bCs/>
          <w:color w:val="000000" w:themeColor="text1"/>
          <w:spacing w:val="1"/>
          <w:kern w:val="36"/>
          <w:sz w:val="28"/>
          <w:szCs w:val="28"/>
          <w:lang w:eastAsia="ru-RU"/>
        </w:rPr>
        <w:t>Об</w:t>
      </w:r>
      <w:r w:rsidRPr="00617819">
        <w:rPr>
          <w:rFonts w:ascii="Arial" w:eastAsia="Times New Roman" w:hAnsi="Arial" w:cs="Arial"/>
          <w:b/>
          <w:bCs/>
          <w:color w:val="000000" w:themeColor="text1"/>
          <w:spacing w:val="1"/>
          <w:kern w:val="36"/>
          <w:sz w:val="28"/>
          <w:szCs w:val="28"/>
          <w:lang w:eastAsia="ru-RU"/>
        </w:rPr>
        <w:t xml:space="preserve"> </w:t>
      </w:r>
      <w:proofErr w:type="gramStart"/>
      <w:r w:rsidRPr="00617819">
        <w:rPr>
          <w:rFonts w:ascii="Times New Roman" w:eastAsia="Times New Roman" w:hAnsi="Times New Roman" w:cs="Times New Roman"/>
          <w:b/>
          <w:bCs/>
          <w:color w:val="000000" w:themeColor="text1"/>
          <w:spacing w:val="1"/>
          <w:kern w:val="36"/>
          <w:sz w:val="28"/>
          <w:szCs w:val="28"/>
          <w:lang w:eastAsia="ru-RU"/>
        </w:rPr>
        <w:t>о</w:t>
      </w:r>
      <w:r w:rsidRPr="006178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сновных</w:t>
      </w:r>
      <w:proofErr w:type="gramEnd"/>
      <w:r w:rsidRPr="006178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направления долговой  политики </w:t>
      </w:r>
      <w:proofErr w:type="spellStart"/>
      <w:r w:rsidR="00BD2C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Паевского</w:t>
      </w:r>
      <w:proofErr w:type="spellEnd"/>
      <w:r w:rsidR="00BD2CB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сельского поселения </w:t>
      </w:r>
      <w:proofErr w:type="spellStart"/>
      <w:r w:rsidR="00617819" w:rsidRPr="006178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Кадошкинского</w:t>
      </w:r>
      <w:proofErr w:type="spellEnd"/>
      <w:r w:rsidR="00617819" w:rsidRPr="006178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муниципального района </w:t>
      </w:r>
      <w:r w:rsidRPr="0061781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Республики Мордовия на 2018 год </w:t>
      </w:r>
    </w:p>
    <w:p w:rsidR="00A56A75" w:rsidRPr="00617819" w:rsidRDefault="00A56A75">
      <w:pPr>
        <w:rPr>
          <w:b/>
          <w:color w:val="000000" w:themeColor="text1"/>
        </w:rPr>
      </w:pPr>
    </w:p>
    <w:p w:rsidR="00A56A75" w:rsidRPr="00A56A75" w:rsidRDefault="00A56A75" w:rsidP="00A56A75">
      <w:pPr>
        <w:ind w:firstLine="708"/>
        <w:jc w:val="both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r w:rsidRPr="001E567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proofErr w:type="spellStart"/>
      <w:r w:rsidR="00BD2CB7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>Паевского</w:t>
      </w:r>
      <w:proofErr w:type="spellEnd"/>
      <w:r w:rsidR="00BD2CB7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>поселения</w:t>
      </w:r>
      <w:r w:rsidR="00617819">
        <w:rPr>
          <w:rFonts w:ascii="Times New Roman" w:eastAsia="Times New Roman" w:hAnsi="Times New Roman" w:cs="Times New Roman"/>
          <w:bCs/>
          <w:color w:val="2D2D2D"/>
          <w:spacing w:val="1"/>
          <w:kern w:val="36"/>
          <w:sz w:val="28"/>
          <w:szCs w:val="28"/>
          <w:lang w:eastAsia="ru-RU"/>
        </w:rPr>
        <w:t xml:space="preserve"> </w:t>
      </w:r>
      <w:proofErr w:type="spellStart"/>
      <w:r w:rsidR="00617819" w:rsidRPr="0061781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Кадошкинского</w:t>
      </w:r>
      <w:proofErr w:type="spellEnd"/>
      <w:r w:rsidR="00617819" w:rsidRPr="00617819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муниципального района</w:t>
      </w:r>
      <w:r w:rsidR="00BF441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Республики Мордовия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, </w:t>
      </w:r>
      <w:r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администрация </w:t>
      </w:r>
      <w:proofErr w:type="spellStart"/>
      <w:r w:rsidR="00BF441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Паевского</w:t>
      </w:r>
      <w:proofErr w:type="spellEnd"/>
      <w:r w:rsidR="00BF441E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сельского поселения </w:t>
      </w:r>
      <w:r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6A75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>п</w:t>
      </w:r>
      <w:proofErr w:type="spellEnd"/>
      <w:proofErr w:type="gramEnd"/>
      <w:r w:rsidRPr="00A56A75">
        <w:rPr>
          <w:rFonts w:ascii="Times New Roman" w:eastAsia="Times New Roman" w:hAnsi="Times New Roman" w:cs="Times New Roman"/>
          <w:b/>
          <w:color w:val="2D2D2D"/>
          <w:spacing w:val="1"/>
          <w:sz w:val="28"/>
          <w:szCs w:val="28"/>
          <w:lang w:eastAsia="ru-RU"/>
        </w:rPr>
        <w:t xml:space="preserve"> о с т а н о в л я е т</w:t>
      </w:r>
      <w:r w:rsidRPr="00A56A75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t>:</w:t>
      </w:r>
    </w:p>
    <w:p w:rsidR="00617819" w:rsidRPr="005235FE" w:rsidRDefault="00617819" w:rsidP="00617819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235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Утвердить </w:t>
      </w:r>
      <w:r w:rsidR="005235FE" w:rsidRPr="005235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5" w:anchor="block_1000" w:history="1">
        <w:r w:rsidRPr="005235FE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Основные направления</w:t>
        </w:r>
      </w:hyperlink>
      <w:r w:rsidRPr="005235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235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BD2C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долговой политики </w:t>
      </w:r>
      <w:proofErr w:type="spellStart"/>
      <w:r w:rsidR="00BD2C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Паевского</w:t>
      </w:r>
      <w:proofErr w:type="spellEnd"/>
      <w:r w:rsidR="00BD2C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сельского</w:t>
      </w:r>
      <w:r w:rsidRPr="005235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поселения </w:t>
      </w:r>
      <w:proofErr w:type="spellStart"/>
      <w:r w:rsidRPr="005235F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Кадошкинского</w:t>
      </w:r>
      <w:proofErr w:type="spellEnd"/>
      <w:r w:rsidRPr="005235F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муниципального района</w:t>
      </w:r>
      <w:r w:rsidRPr="005235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Республики Мордовия на 2018 год, согласно приложению.</w:t>
      </w:r>
    </w:p>
    <w:p w:rsidR="00BE38F0" w:rsidRPr="00BE38F0" w:rsidRDefault="00BE38F0" w:rsidP="00BE38F0">
      <w:pPr>
        <w:jc w:val="both"/>
        <w:rPr>
          <w:rStyle w:val="FontStyle25"/>
          <w:sz w:val="28"/>
          <w:szCs w:val="28"/>
        </w:rPr>
      </w:pPr>
      <w:r w:rsidRPr="00BE38F0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          </w:t>
      </w:r>
      <w:r w:rsidRPr="00BE38F0">
        <w:rPr>
          <w:rStyle w:val="FontStyle25"/>
          <w:sz w:val="28"/>
          <w:szCs w:val="28"/>
        </w:rPr>
        <w:t>2. Постановление подлежит обнародованию и вступает в силу после его подписания.</w:t>
      </w:r>
    </w:p>
    <w:p w:rsidR="00A56A75" w:rsidRDefault="00BE38F0" w:rsidP="00BE38F0">
      <w:pPr>
        <w:ind w:firstLine="567"/>
        <w:jc w:val="both"/>
      </w:pPr>
      <w:r w:rsidRPr="00BE38F0">
        <w:rPr>
          <w:rStyle w:val="FontStyle25"/>
          <w:sz w:val="28"/>
          <w:szCs w:val="28"/>
        </w:rPr>
        <w:tab/>
        <w:t xml:space="preserve">3. </w:t>
      </w:r>
      <w:proofErr w:type="gramStart"/>
      <w:r w:rsidRPr="00BE38F0">
        <w:rPr>
          <w:rStyle w:val="FontStyle25"/>
          <w:sz w:val="28"/>
          <w:szCs w:val="28"/>
        </w:rPr>
        <w:t>Контроль за</w:t>
      </w:r>
      <w:proofErr w:type="gramEnd"/>
      <w:r w:rsidRPr="00BE38F0">
        <w:rPr>
          <w:rStyle w:val="FontStyle25"/>
          <w:sz w:val="28"/>
          <w:szCs w:val="28"/>
        </w:rPr>
        <w:t xml:space="preserve"> исполнением данного постановления оставляю за собой.</w:t>
      </w:r>
      <w:r w:rsidR="00A56A75" w:rsidRPr="00BE38F0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br/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  <w:br/>
      </w:r>
      <w:r w:rsidR="00A56A75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</w:p>
    <w:p w:rsidR="00A56A75" w:rsidRDefault="00A56A75" w:rsidP="00A56A75">
      <w:pPr>
        <w:ind w:firstLine="708"/>
        <w:jc w:val="both"/>
      </w:pPr>
    </w:p>
    <w:p w:rsidR="00A56A75" w:rsidRDefault="00A56A75"/>
    <w:p w:rsidR="00A56A75" w:rsidRDefault="00BD2CB7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     В.П.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Келин</w:t>
      </w:r>
      <w:proofErr w:type="spellEnd"/>
    </w:p>
    <w:p w:rsidR="00A56A75" w:rsidRDefault="00A56A75"/>
    <w:p w:rsidR="00A56A75" w:rsidRDefault="00A56A75"/>
    <w:p w:rsidR="00A56A75" w:rsidRDefault="00A56A75"/>
    <w:p w:rsidR="00A56A75" w:rsidRDefault="00A56A75"/>
    <w:p w:rsidR="005465B4" w:rsidRDefault="005465B4"/>
    <w:p w:rsidR="005465B4" w:rsidRDefault="005465B4"/>
    <w:p w:rsidR="00BD2CB7" w:rsidRDefault="00BD2CB7"/>
    <w:p w:rsidR="00BD2CB7" w:rsidRDefault="00BD2CB7"/>
    <w:p w:rsidR="005465B4" w:rsidRDefault="005465B4"/>
    <w:p w:rsidR="00A56A75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</w:t>
      </w: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риложение </w:t>
      </w:r>
    </w:p>
    <w:p w:rsidR="00A56A75" w:rsidRPr="0053392B" w:rsidRDefault="00A56A75" w:rsidP="00A56A75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3392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постановле</w:t>
      </w:r>
      <w:r w:rsidR="00BD2C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нию администрации </w:t>
      </w:r>
      <w:proofErr w:type="spellStart"/>
      <w:r w:rsidR="00BD2C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Паевского</w:t>
      </w:r>
      <w:proofErr w:type="spellEnd"/>
      <w:r w:rsidR="00BD2CB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</w:t>
      </w:r>
      <w:r w:rsidR="00BE38F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от  01 ноября 2017 года №  54-П</w:t>
      </w:r>
    </w:p>
    <w:p w:rsidR="00A56A75" w:rsidRDefault="00A56A75" w:rsidP="00A56A7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2"/>
          <w:szCs w:val="12"/>
          <w:lang w:eastAsia="ru-RU"/>
        </w:rPr>
      </w:pPr>
    </w:p>
    <w:p w:rsidR="005465B4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C4C4C"/>
          <w:spacing w:val="1"/>
          <w:sz w:val="24"/>
          <w:szCs w:val="24"/>
          <w:lang w:eastAsia="ru-RU"/>
        </w:rPr>
      </w:pP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Основные направления</w:t>
      </w: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долговой </w:t>
      </w: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политики </w:t>
      </w:r>
      <w:proofErr w:type="spellStart"/>
      <w:r w:rsidR="00BD2CB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Паевского</w:t>
      </w:r>
      <w:proofErr w:type="spellEnd"/>
      <w:r w:rsidR="00BD2CB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сельского</w:t>
      </w:r>
      <w:r w:rsidR="00AE718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поселения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="0061781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Кадошкинского</w:t>
      </w:r>
      <w:proofErr w:type="spellEnd"/>
      <w:r w:rsidR="0061781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муниципального района Республики Мордовия </w:t>
      </w: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на 2018 год </w:t>
      </w:r>
      <w:r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br/>
      </w:r>
    </w:p>
    <w:p w:rsidR="00A56A75" w:rsidRPr="001E5679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  <w:r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>I. Общие положения</w:t>
      </w:r>
    </w:p>
    <w:p w:rsidR="00764902" w:rsidRDefault="00A56A75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1. Настоящие </w:t>
      </w:r>
      <w:r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Основные направления долговой  политики </w:t>
      </w:r>
      <w:proofErr w:type="spellStart"/>
      <w:r w:rsidR="00BD2CB7" w:rsidRPr="00BD2CB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Паевского</w:t>
      </w:r>
      <w:proofErr w:type="spellEnd"/>
      <w:r w:rsidR="00BD2CB7" w:rsidRPr="00BD2CB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сельского</w:t>
      </w:r>
      <w:r w:rsidR="00AE718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поселения</w:t>
      </w:r>
      <w:r w:rsidR="00895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="00617819" w:rsidRPr="0061781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Кадошкинского</w:t>
      </w:r>
      <w:proofErr w:type="spellEnd"/>
      <w:r w:rsidR="00617819" w:rsidRPr="0061781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муниципального района</w:t>
      </w:r>
      <w:r w:rsidR="00617819"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Республики Мордовия </w:t>
      </w:r>
      <w:r w:rsidR="0089505C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2018 год 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proofErr w:type="spellStart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61781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proofErr w:type="spellStart"/>
      <w:r w:rsidR="00617819" w:rsidRPr="0061781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Кадошкинского</w:t>
      </w:r>
      <w:proofErr w:type="spellEnd"/>
      <w:r w:rsidR="00617819" w:rsidRPr="0061781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муниципального района</w:t>
      </w:r>
      <w:r w:rsidR="00617819"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Республики</w:t>
      </w:r>
      <w:r w:rsidR="0061781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="00617819"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Мордовия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.</w:t>
      </w:r>
    </w:p>
    <w:p w:rsidR="00764902" w:rsidRDefault="00A56A75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2. При подготовке Основных направлений учтены положения Основных направлений бюджетной </w:t>
      </w:r>
      <w:r w:rsidR="0089505C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и налоговой 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политики </w:t>
      </w:r>
      <w:proofErr w:type="spellStart"/>
      <w:r w:rsidR="00BD2CB7" w:rsidRPr="00BD2CB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Паевского</w:t>
      </w:r>
      <w:proofErr w:type="spellEnd"/>
      <w:r w:rsidR="00BD2CB7" w:rsidRPr="00BD2CB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поселения</w:t>
      </w:r>
      <w:r w:rsidR="0061781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="00617819" w:rsidRPr="0061781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Кадошкинского</w:t>
      </w:r>
      <w:proofErr w:type="spellEnd"/>
      <w:r w:rsidR="00617819" w:rsidRPr="0061781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муниципального района</w:t>
      </w:r>
      <w:r w:rsidR="00617819"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Республики Мордовия</w:t>
      </w:r>
      <w:r w:rsidR="0089505C"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Республики Мордовия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на</w:t>
      </w:r>
      <w:r w:rsidR="0061781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201</w:t>
      </w:r>
      <w:r w:rsidR="0089505C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8</w:t>
      </w:r>
      <w:r w:rsidR="0061781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год,</w:t>
      </w:r>
      <w:r w:rsidR="0089505C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61781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у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твержденных постановлением Администрации </w:t>
      </w:r>
      <w:proofErr w:type="spellStart"/>
      <w:r w:rsidR="0089505C"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Кадошкинского</w:t>
      </w:r>
      <w:proofErr w:type="spellEnd"/>
      <w:r w:rsidR="0089505C"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="0061781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муниципального района Республики Мордовия</w:t>
      </w:r>
      <w:r w:rsidR="0089505C" w:rsidRPr="00A56A75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hyperlink r:id="rId6" w:history="1">
        <w:r w:rsidRPr="0089505C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>от</w:t>
        </w:r>
        <w:r w:rsidR="00617819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 xml:space="preserve"> 7 </w:t>
        </w:r>
        <w:r w:rsidR="0089505C" w:rsidRPr="0089505C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>ноября</w:t>
        </w:r>
        <w:r w:rsidR="00617819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 xml:space="preserve"> </w:t>
        </w:r>
        <w:r w:rsidRPr="0089505C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>201</w:t>
        </w:r>
        <w:r w:rsidR="0089505C" w:rsidRPr="0089505C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>7</w:t>
        </w:r>
        <w:r w:rsidR="00617819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 xml:space="preserve"> </w:t>
        </w:r>
        <w:r w:rsidRPr="0089505C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>года</w:t>
        </w:r>
        <w:r w:rsidR="00617819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 xml:space="preserve"> </w:t>
        </w:r>
        <w:r w:rsidRPr="0089505C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>N</w:t>
        </w:r>
      </w:hyperlink>
      <w:r w:rsidR="0061781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1510 </w:t>
      </w:r>
      <w:r w:rsidR="0089505C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-</w:t>
      </w:r>
      <w:r w:rsidR="0061781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89505C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.</w:t>
      </w:r>
    </w:p>
    <w:p w:rsidR="00764902" w:rsidRDefault="0089505C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3. В 201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8 </w:t>
      </w:r>
      <w:r w:rsidR="0061781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году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приоритетами </w:t>
      </w:r>
      <w:proofErr w:type="spellStart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в области долговой политики будут являться обеспечение сбалансированности и устойчивости бюджета </w:t>
      </w:r>
      <w:proofErr w:type="spellStart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посредством эффективного управления муниципальным долгом.</w:t>
      </w:r>
    </w:p>
    <w:p w:rsidR="00A56A75" w:rsidRDefault="0089505C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4. Реализация Основных направлений позволит сохранить долговую устойчивость бюджета </w:t>
      </w:r>
      <w:proofErr w:type="spellStart"/>
      <w:r w:rsidR="00A24F38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A24F38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bookmarkStart w:id="0" w:name="_GoBack"/>
      <w:bookmarkEnd w:id="0"/>
      <w:r w:rsid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сельского</w:t>
      </w:r>
      <w:r w:rsidR="0061781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поселения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и повысить инвестиционную привлекательность </w:t>
      </w:r>
      <w:proofErr w:type="spellStart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.</w:t>
      </w:r>
    </w:p>
    <w:p w:rsidR="003F0BB1" w:rsidRPr="001E5679" w:rsidRDefault="003F0BB1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89505C" w:rsidRPr="005465B4" w:rsidRDefault="00A56A75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  <w:r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II. Итоги реализации долговой политики </w:t>
      </w:r>
    </w:p>
    <w:p w:rsidR="00A56A75" w:rsidRPr="001E5679" w:rsidRDefault="00BD2CB7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  <w:proofErr w:type="spellStart"/>
      <w:r w:rsidRPr="00BD2CB7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>Паевского</w:t>
      </w:r>
      <w:proofErr w:type="spellEnd"/>
      <w:r w:rsidRPr="00BD2CB7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>поселения</w:t>
      </w:r>
      <w:r w:rsidR="0089505C" w:rsidRPr="005465B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proofErr w:type="spellStart"/>
      <w:r w:rsidR="00617819" w:rsidRPr="0061781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Кадошкинского</w:t>
      </w:r>
      <w:proofErr w:type="spellEnd"/>
      <w:r w:rsidR="00617819" w:rsidRPr="0061781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муниципального района Республики Мордовия</w:t>
      </w:r>
      <w:r w:rsidR="00617819"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>в 2017</w:t>
      </w:r>
      <w:r w:rsidR="00A56A75"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году</w:t>
      </w:r>
    </w:p>
    <w:p w:rsidR="00764902" w:rsidRDefault="00A56A75" w:rsidP="0089505C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 w:rsidRPr="001E567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</w:p>
    <w:p w:rsidR="00764902" w:rsidRDefault="003F0BB1" w:rsidP="0089505C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  <w:r w:rsid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Общий объем муниципального долга на 1 января 201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7</w:t>
      </w:r>
      <w:r w:rsidR="00BE38F0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года составил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процента от суммы доходов бюджета</w:t>
      </w:r>
      <w:r w:rsidR="00BE38F0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</w:t>
      </w:r>
      <w:r w:rsidR="0061781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поселения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без учета безвозмездных поступлений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за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6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год.</w:t>
      </w:r>
    </w:p>
    <w:p w:rsidR="00A56A75" w:rsidRPr="001E5679" w:rsidRDefault="003F0BB1" w:rsidP="0089505C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6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. Ожидаемый объем муниципального долга </w:t>
      </w:r>
      <w:proofErr w:type="spellStart"/>
      <w:r w:rsid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поселения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по состоянию на 1 января 201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8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года составит не более </w:t>
      </w:r>
      <w:r w:rsidR="00BE38F0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1677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тыс. рублей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.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О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бъем муниципального долга </w:t>
      </w:r>
      <w:proofErr w:type="spellStart"/>
      <w:r w:rsid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поселения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достиг предельных значений, определенных </w:t>
      </w:r>
      <w:hyperlink r:id="rId7" w:history="1">
        <w:r w:rsidR="00A56A75" w:rsidRPr="003F0BB1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>Бюджетным кодексом Российской Федерации</w:t>
        </w:r>
      </w:hyperlink>
      <w:r w:rsidR="00A56A75" w:rsidRPr="001E567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.</w:t>
      </w:r>
    </w:p>
    <w:p w:rsidR="00A56A75" w:rsidRPr="001E5679" w:rsidRDefault="00A56A75" w:rsidP="003F0BB1">
      <w:pPr>
        <w:shd w:val="clear" w:color="auto" w:fill="FFFFFF"/>
        <w:spacing w:before="277" w:after="166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</w:pPr>
      <w:r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III. Основные факторы, определяющие характер и направления долговой политики </w:t>
      </w:r>
      <w:proofErr w:type="spellStart"/>
      <w:r w:rsidR="00BD2CB7" w:rsidRPr="00BD2CB7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>Паевского</w:t>
      </w:r>
      <w:proofErr w:type="spellEnd"/>
      <w:r w:rsidR="00BD2CB7" w:rsidRPr="00BD2CB7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>поселения</w:t>
      </w:r>
      <w:r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3F0BB1" w:rsidRPr="00FE2E6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на 2018 год </w:t>
      </w:r>
    </w:p>
    <w:p w:rsidR="00A56A75" w:rsidRPr="001E5679" w:rsidRDefault="003F0BB1" w:rsidP="00A56A75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7. </w:t>
      </w:r>
      <w:proofErr w:type="gramStart"/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Безусловным приоритетом для </w:t>
      </w:r>
      <w:proofErr w:type="spellStart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является выполнение всех обязательств, принятых по ранее полученным из республиканского бюджета 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Республики Мордовия бюджетным кредитам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для покр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ытия дефицита бюджета</w:t>
      </w:r>
      <w:r w:rsid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поселения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.</w:t>
      </w:r>
      <w:proofErr w:type="gramEnd"/>
    </w:p>
    <w:p w:rsidR="003F0BB1" w:rsidRPr="003F0BB1" w:rsidRDefault="00A56A75" w:rsidP="003F0BB1">
      <w:pPr>
        <w:shd w:val="clear" w:color="auto" w:fill="FFFFFF"/>
        <w:spacing w:before="277" w:after="166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IV. Цели и задачи долговой политики </w:t>
      </w:r>
      <w:proofErr w:type="spellStart"/>
      <w:r w:rsidR="00BD2CB7" w:rsidRPr="00BD2CB7">
        <w:rPr>
          <w:rFonts w:ascii="Times New Roman" w:eastAsia="Times New Roman" w:hAnsi="Times New Roman" w:cs="Times New Roman"/>
          <w:b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D2CB7" w:rsidRPr="00BD2CB7">
        <w:rPr>
          <w:rFonts w:ascii="Times New Roman" w:eastAsia="Times New Roman" w:hAnsi="Times New Roman" w:cs="Times New Roman"/>
          <w:b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b/>
          <w:color w:val="2D2D2D"/>
          <w:spacing w:val="1"/>
          <w:sz w:val="24"/>
          <w:szCs w:val="24"/>
          <w:lang w:eastAsia="ru-RU"/>
        </w:rPr>
        <w:t>поселения</w:t>
      </w:r>
      <w:r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3F0BB1" w:rsidRPr="003F0BB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на 2018 год </w:t>
      </w:r>
    </w:p>
    <w:p w:rsidR="00764902" w:rsidRDefault="003F0BB1" w:rsidP="00764902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lastRenderedPageBreak/>
        <w:t xml:space="preserve">            8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. </w:t>
      </w:r>
      <w:proofErr w:type="gramStart"/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Основной целью долговой политики </w:t>
      </w:r>
      <w:proofErr w:type="spellStart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D2CB7" w:rsidRPr="00BD2CB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на ближайши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й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год будет являться обеспечение потребностей </w:t>
      </w:r>
      <w:proofErr w:type="spellStart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Pr="001E567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в заемном финансировании, своевременное исполнение долговых обязательств при минимизации расходов на их обслуживание, а также поддержание объема и структуры муниципального долга на экономически безопасном уровне, обеспечивающем возможность гарантированного выполнения </w:t>
      </w:r>
      <w:proofErr w:type="spellStart"/>
      <w:r w:rsidRPr="003F0BB1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Кадошкинским</w:t>
      </w:r>
      <w:proofErr w:type="spellEnd"/>
      <w:r w:rsidRPr="003F0BB1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муниципальн</w:t>
      </w:r>
      <w:r w:rsidRPr="003F0BB1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ым</w:t>
      </w: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Pr="003F0BB1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районом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обязательств по его погашению и обслуживанию.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  <w:r w:rsidR="00DC682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9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.</w:t>
      </w:r>
      <w:proofErr w:type="gramEnd"/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Основными задачами долговой политики в 201</w:t>
      </w:r>
      <w:r w:rsidR="00DC682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8 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году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будут являться: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а) последовательное снижение объема муниципального долга;</w:t>
      </w:r>
    </w:p>
    <w:p w:rsidR="00764902" w:rsidRDefault="00764902" w:rsidP="00764902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б) оптимизация структуры муниципального долга с целью минимизации стоимости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его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обслуживания;</w:t>
      </w:r>
    </w:p>
    <w:p w:rsidR="005465B4" w:rsidRDefault="005465B4" w:rsidP="00764902">
      <w:pPr>
        <w:shd w:val="clear" w:color="auto" w:fill="FFFFFF"/>
        <w:spacing w:after="0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в) своевременное и в полном объеме выполнение принятых обязательств по погашению и обслуживанию долговых обязательств </w:t>
      </w:r>
      <w:proofErr w:type="spellStart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;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г) соблюдение предельных ограничений, установленных бюджетным законодательством Российской Федерации в отношении объема муниципального долга и расходов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на его обслуживание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.</w:t>
      </w:r>
    </w:p>
    <w:p w:rsidR="00DC6827" w:rsidRPr="003F0BB1" w:rsidRDefault="005465B4" w:rsidP="005465B4">
      <w:pPr>
        <w:shd w:val="clear" w:color="auto" w:fill="FFFFFF"/>
        <w:spacing w:before="277" w:after="166" w:line="240" w:lineRule="auto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</w:t>
      </w:r>
      <w:r w:rsidR="00A56A75"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V. Основные мероприятия по сокращению (недопущению роста) объема муниципального долга </w:t>
      </w:r>
      <w:proofErr w:type="spellStart"/>
      <w:r w:rsidR="00BF441E" w:rsidRPr="00BF441E">
        <w:rPr>
          <w:rFonts w:ascii="Times New Roman" w:eastAsia="Times New Roman" w:hAnsi="Times New Roman" w:cs="Times New Roman"/>
          <w:b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F441E" w:rsidRPr="00BF441E">
        <w:rPr>
          <w:rFonts w:ascii="Times New Roman" w:eastAsia="Times New Roman" w:hAnsi="Times New Roman" w:cs="Times New Roman"/>
          <w:b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b/>
          <w:color w:val="2D2D2D"/>
          <w:spacing w:val="1"/>
          <w:sz w:val="24"/>
          <w:szCs w:val="24"/>
          <w:lang w:eastAsia="ru-RU"/>
        </w:rPr>
        <w:t>поселения</w:t>
      </w:r>
      <w:r w:rsidR="00A56A75"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DC6827" w:rsidRPr="003F0BB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на 2018 год </w:t>
      </w:r>
    </w:p>
    <w:p w:rsidR="00764902" w:rsidRDefault="00DC6827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10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. Сокращение (недопущение роста) общего объема муниципального долга в 201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8 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году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будет обеспечиваться посредством реализации следующих мероприятий: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</w:t>
      </w:r>
    </w:p>
    <w:p w:rsidR="00764902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а)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принятия</w:t>
      </w:r>
      <w:r w:rsidR="00DC682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бездефицитного бюджета;</w:t>
      </w:r>
    </w:p>
    <w:p w:rsidR="00764902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б) направление части налоговых и неналоговых доходов, фактически полученных при исполнении местного бюджета сверх утвержденного решением Совета депутатов о бюджете </w:t>
      </w:r>
      <w:proofErr w:type="spellStart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DC6827"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объема указанных доходов, на замещение муниципальных заимствований </w:t>
      </w:r>
      <w:proofErr w:type="spellStart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, привлекаемых для финансирования дефицита местного бюджета и погашения долговых обязательств </w:t>
      </w:r>
      <w:proofErr w:type="spellStart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DC682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;</w:t>
      </w:r>
    </w:p>
    <w:p w:rsidR="00764902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в) осуществление постоянного мониторинга соответствия параметров муниципального долга ограничениям, установленным </w:t>
      </w:r>
      <w:hyperlink r:id="rId8" w:history="1">
        <w:r w:rsidR="00A56A75" w:rsidRPr="00DC6827">
          <w:rPr>
            <w:rFonts w:ascii="Times New Roman" w:eastAsia="Times New Roman" w:hAnsi="Times New Roman" w:cs="Times New Roman"/>
            <w:spacing w:val="1"/>
            <w:sz w:val="24"/>
            <w:szCs w:val="24"/>
            <w:lang w:eastAsia="ru-RU"/>
          </w:rPr>
          <w:t>Бюджетным кодексом Российской Федерации</w:t>
        </w:r>
      </w:hyperlink>
      <w:r w:rsidR="00A56A75" w:rsidRPr="001E567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;</w:t>
      </w:r>
    </w:p>
    <w:p w:rsidR="00764902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д) принятие мер, направленных на увеличение доходов местного бюджета;</w:t>
      </w:r>
    </w:p>
    <w:p w:rsidR="00764902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е) недопущение принятия новых расходных обязательств, не обеспеченных источниками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доходов;</w:t>
      </w:r>
    </w:p>
    <w:p w:rsidR="005465B4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ж) направление временно свободных остатков средств на счетах по учету средств местного бюджета на досрочное </w:t>
      </w:r>
      <w:r w:rsidR="005465B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погашение долговых обязательств.</w:t>
      </w:r>
    </w:p>
    <w:p w:rsidR="00DC6827" w:rsidRDefault="00A56A75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  <w:r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VI. Основные риски, связанные с реализацией долговой политики </w:t>
      </w:r>
      <w:proofErr w:type="spellStart"/>
      <w:r w:rsidR="00BF441E" w:rsidRPr="00BF441E">
        <w:rPr>
          <w:rFonts w:ascii="Times New Roman" w:eastAsia="Times New Roman" w:hAnsi="Times New Roman" w:cs="Times New Roman"/>
          <w:b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F441E" w:rsidRPr="00BF441E">
        <w:rPr>
          <w:rFonts w:ascii="Times New Roman" w:eastAsia="Times New Roman" w:hAnsi="Times New Roman" w:cs="Times New Roman"/>
          <w:b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b/>
          <w:color w:val="2D2D2D"/>
          <w:spacing w:val="1"/>
          <w:sz w:val="24"/>
          <w:szCs w:val="24"/>
          <w:lang w:eastAsia="ru-RU"/>
        </w:rPr>
        <w:t>поселения</w:t>
      </w:r>
      <w:r w:rsidR="00DC6827" w:rsidRPr="001E5679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ru-RU"/>
        </w:rPr>
        <w:t xml:space="preserve"> </w:t>
      </w:r>
      <w:r w:rsidR="00DC6827" w:rsidRPr="003F0BB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на 2018 год </w:t>
      </w:r>
    </w:p>
    <w:p w:rsidR="005465B4" w:rsidRPr="003F0BB1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764902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1</w:t>
      </w:r>
      <w:r w:rsidR="00DC6827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1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. Основными рисками при реализации долговой политики </w:t>
      </w:r>
      <w:proofErr w:type="spellStart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DC6827" w:rsidRPr="001E5679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r w:rsidR="00DC6827" w:rsidRPr="00DC682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2018 год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являются:</w:t>
      </w:r>
      <w:r w:rsidR="00764902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</w:t>
      </w:r>
    </w:p>
    <w:p w:rsidR="00764902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         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br/>
      </w:r>
      <w:r w:rsidR="005465B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764902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б) риск сокращения налоговых доходов местного бюджета при существующих тенденциях замедления темпов экономического роста;</w:t>
      </w:r>
    </w:p>
    <w:p w:rsidR="00A56A75" w:rsidRPr="001E5679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2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. Основной мерой, принимаемой в отношении управления рисками, связанными с реализацией долговой политики </w:t>
      </w:r>
      <w:proofErr w:type="spellStart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Паевского</w:t>
      </w:r>
      <w:proofErr w:type="spellEnd"/>
      <w:r w:rsidR="00BF441E" w:rsidRPr="00BF441E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сельского </w:t>
      </w:r>
      <w:r w:rsidR="00AE7184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поселения</w:t>
      </w:r>
      <w:r w:rsidR="00A56A75" w:rsidRPr="001E567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>, является осуществление достоверного прогнозирования доходов местного бюджета, а также принятие взвешенных и экономически обоснованных решений по привлечению заемных средств на основе анализа перспектив рефинансирования имеющихся обязательств с использованием результатов мониторинга конъюнктуры долгового рынка.</w:t>
      </w:r>
    </w:p>
    <w:p w:rsidR="00A56A75" w:rsidRDefault="00A56A75" w:rsidP="00A56A75"/>
    <w:p w:rsidR="00A56A75" w:rsidRDefault="00A56A75"/>
    <w:sectPr w:rsidR="00A56A75" w:rsidSect="00617819">
      <w:pgSz w:w="11906" w:h="16838"/>
      <w:pgMar w:top="709" w:right="1274" w:bottom="142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56A75"/>
    <w:rsid w:val="00051756"/>
    <w:rsid w:val="00094EF1"/>
    <w:rsid w:val="000F3A35"/>
    <w:rsid w:val="001471F6"/>
    <w:rsid w:val="00313BE2"/>
    <w:rsid w:val="003367C8"/>
    <w:rsid w:val="003A1B5B"/>
    <w:rsid w:val="003D2F2C"/>
    <w:rsid w:val="003D35C1"/>
    <w:rsid w:val="003F0BB1"/>
    <w:rsid w:val="004C68C4"/>
    <w:rsid w:val="004F0ACE"/>
    <w:rsid w:val="004F432E"/>
    <w:rsid w:val="005235FE"/>
    <w:rsid w:val="005465B4"/>
    <w:rsid w:val="005475C3"/>
    <w:rsid w:val="00617819"/>
    <w:rsid w:val="006471D8"/>
    <w:rsid w:val="0065545B"/>
    <w:rsid w:val="00675D12"/>
    <w:rsid w:val="006B2481"/>
    <w:rsid w:val="00754FD3"/>
    <w:rsid w:val="0076023A"/>
    <w:rsid w:val="00764902"/>
    <w:rsid w:val="007B5AAE"/>
    <w:rsid w:val="007D4134"/>
    <w:rsid w:val="007D696B"/>
    <w:rsid w:val="0089505C"/>
    <w:rsid w:val="00920B35"/>
    <w:rsid w:val="009211E8"/>
    <w:rsid w:val="00936F5E"/>
    <w:rsid w:val="0098661A"/>
    <w:rsid w:val="009F35E9"/>
    <w:rsid w:val="00A24F38"/>
    <w:rsid w:val="00A56A75"/>
    <w:rsid w:val="00AC3199"/>
    <w:rsid w:val="00AC5D82"/>
    <w:rsid w:val="00AE7184"/>
    <w:rsid w:val="00B24021"/>
    <w:rsid w:val="00B27B60"/>
    <w:rsid w:val="00B627D6"/>
    <w:rsid w:val="00B91B3A"/>
    <w:rsid w:val="00BA59F6"/>
    <w:rsid w:val="00BD2CB7"/>
    <w:rsid w:val="00BD6EAC"/>
    <w:rsid w:val="00BE38F0"/>
    <w:rsid w:val="00BF441E"/>
    <w:rsid w:val="00C73B31"/>
    <w:rsid w:val="00D26285"/>
    <w:rsid w:val="00D8281B"/>
    <w:rsid w:val="00DC6827"/>
    <w:rsid w:val="00E14304"/>
    <w:rsid w:val="00E37B29"/>
    <w:rsid w:val="00E84108"/>
    <w:rsid w:val="00EE24B7"/>
    <w:rsid w:val="00F02D50"/>
    <w:rsid w:val="00F12AE9"/>
    <w:rsid w:val="00F71181"/>
    <w:rsid w:val="00F73592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character" w:customStyle="1" w:styleId="FontStyle25">
    <w:name w:val="Font Style25"/>
    <w:rsid w:val="00BE38F0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71443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71443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40519270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base.garant.ru/44919118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1076</Words>
  <Characters>6136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PC</cp:lastModifiedBy>
  <cp:revision>5</cp:revision>
  <cp:lastPrinted>2017-11-14T06:55:00Z</cp:lastPrinted>
  <dcterms:created xsi:type="dcterms:W3CDTF">2017-11-20T11:48:00Z</dcterms:created>
  <dcterms:modified xsi:type="dcterms:W3CDTF">2017-11-22T12:17:00Z</dcterms:modified>
</cp:coreProperties>
</file>