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CA6" w:rsidRPr="00EA5CA6" w:rsidRDefault="00EA5CA6" w:rsidP="00EA5CA6">
      <w:pPr>
        <w:shd w:val="clear" w:color="auto" w:fill="FFFFFF"/>
        <w:spacing w:after="0" w:line="288" w:lineRule="atLeast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A5CA6">
        <w:rPr>
          <w:rFonts w:ascii="Arial" w:eastAsia="Times New Roman" w:hAnsi="Arial" w:cs="Arial"/>
          <w:b/>
          <w:bCs/>
          <w:color w:val="404040"/>
          <w:sz w:val="18"/>
          <w:szCs w:val="18"/>
        </w:rPr>
        <w:t>Уточнен порядок ввоза физическими лицами лекарственных препаратов в целях личного использования</w:t>
      </w:r>
    </w:p>
    <w:p w:rsidR="00EA5CA6" w:rsidRPr="00EA5CA6" w:rsidRDefault="00EA5CA6" w:rsidP="00EA5CA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A5CA6">
        <w:rPr>
          <w:rFonts w:ascii="Arial" w:eastAsia="Times New Roman" w:hAnsi="Arial" w:cs="Arial"/>
          <w:color w:val="404040"/>
          <w:sz w:val="18"/>
          <w:szCs w:val="18"/>
        </w:rPr>
        <w:t>Постановлением Правительства РФ от 28.12.2016 N 1515 «О внесении изменения в пункт 9 Правил ввоза лекарственных сре</w:t>
      </w:r>
      <w:proofErr w:type="gramStart"/>
      <w:r w:rsidRPr="00EA5CA6">
        <w:rPr>
          <w:rFonts w:ascii="Arial" w:eastAsia="Times New Roman" w:hAnsi="Arial" w:cs="Arial"/>
          <w:color w:val="404040"/>
          <w:sz w:val="18"/>
          <w:szCs w:val="18"/>
        </w:rPr>
        <w:t>дств дл</w:t>
      </w:r>
      <w:proofErr w:type="gramEnd"/>
      <w:r w:rsidRPr="00EA5CA6">
        <w:rPr>
          <w:rFonts w:ascii="Arial" w:eastAsia="Times New Roman" w:hAnsi="Arial" w:cs="Arial"/>
          <w:color w:val="404040"/>
          <w:sz w:val="18"/>
          <w:szCs w:val="18"/>
        </w:rPr>
        <w:t>я медицинского применения на территорию Российской Федерации» уточнен порядок ввоза физическими лицами лекарственных препаратов в целях личного использования.</w:t>
      </w:r>
    </w:p>
    <w:p w:rsidR="00EA5CA6" w:rsidRPr="00EA5CA6" w:rsidRDefault="00EA5CA6" w:rsidP="00EA5CA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EA5CA6">
        <w:rPr>
          <w:rFonts w:ascii="Arial" w:eastAsia="Times New Roman" w:hAnsi="Arial" w:cs="Arial"/>
          <w:color w:val="404040"/>
          <w:sz w:val="18"/>
          <w:szCs w:val="18"/>
        </w:rPr>
        <w:t>Согласно изменениям, лекарственные препараты для медицинского применения (как не зарегистрированные в Российской Федерации, так и зарегистрированные) могут быть ввезены на территорию Российской Федерации без лицензии на ввоз лекарственных средств и разрешения Министерства здравоохранения и социального развития Российской Федерации, если они предназначены для личного использования физическими лицами, прибывшими в Российскую Федерацию.</w:t>
      </w:r>
      <w:proofErr w:type="gramEnd"/>
    </w:p>
    <w:p w:rsidR="00EA5CA6" w:rsidRPr="00EA5CA6" w:rsidRDefault="00EA5CA6" w:rsidP="00EA5CA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EA5CA6">
        <w:rPr>
          <w:rFonts w:ascii="Arial" w:eastAsia="Times New Roman" w:hAnsi="Arial" w:cs="Arial"/>
          <w:color w:val="404040"/>
          <w:sz w:val="18"/>
          <w:szCs w:val="18"/>
        </w:rPr>
        <w:t>При этом ввоз в Российскую Федерацию лекарственных препаратов, содержащих сильнодействующие и (или) ядовитые вещества, включенные соответственно в список сильнодействующих веществ для целей статьи 234 и других статей Уголовного кодекса Российской Федерации, осуществляется при наличии документов (заверенных копий документов или заверенных выписок из них), подтверждающих назначение физическому лицу указанных лекарственных препаратов, за исключением лекарственных препаратов, зарегистрированных в Российской Федерации и отпускаемых</w:t>
      </w:r>
      <w:proofErr w:type="gramEnd"/>
      <w:r w:rsidRPr="00EA5CA6">
        <w:rPr>
          <w:rFonts w:ascii="Arial" w:eastAsia="Times New Roman" w:hAnsi="Arial" w:cs="Arial"/>
          <w:color w:val="404040"/>
          <w:sz w:val="18"/>
          <w:szCs w:val="18"/>
        </w:rPr>
        <w:t xml:space="preserve"> в Российской Федерации без рецепта на лекарственный препарат.</w:t>
      </w:r>
    </w:p>
    <w:p w:rsidR="00EA5CA6" w:rsidRPr="00EA5CA6" w:rsidRDefault="00EA5CA6" w:rsidP="00EA5CA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A5CA6">
        <w:rPr>
          <w:rFonts w:ascii="Arial" w:eastAsia="Times New Roman" w:hAnsi="Arial" w:cs="Arial"/>
          <w:color w:val="404040"/>
          <w:sz w:val="18"/>
          <w:szCs w:val="18"/>
        </w:rPr>
        <w:t>Указанные документы (их заверенные копии или заверенные выписки из них) должны содержать сведения о наименовании и количестве назначенного лекарственного препарата. В случае если такие документы (их заверенные копии или заверенные выписки из них) составлены на иностранном языке, к ним прилагается нотариально заверенный перевод на русский язык.</w:t>
      </w:r>
    </w:p>
    <w:p w:rsidR="00EA5CA6" w:rsidRPr="00EA5CA6" w:rsidRDefault="00EA5CA6" w:rsidP="00EA5CA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EA5CA6">
        <w:rPr>
          <w:rFonts w:ascii="Arial" w:eastAsia="Times New Roman" w:hAnsi="Arial" w:cs="Arial"/>
          <w:color w:val="404040"/>
          <w:sz w:val="18"/>
          <w:szCs w:val="18"/>
        </w:rPr>
        <w:t>Изменения вступили в силу 07.01.2017.</w:t>
      </w: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Pr="0090489F" w:rsidRDefault="0090489F" w:rsidP="0090489F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90489F" w:rsidRPr="0090489F" w:rsidSect="00B6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89F"/>
    <w:rsid w:val="004F684E"/>
    <w:rsid w:val="0090489F"/>
    <w:rsid w:val="00A367FD"/>
    <w:rsid w:val="00AE4257"/>
    <w:rsid w:val="00B62AF0"/>
    <w:rsid w:val="00C22F0A"/>
    <w:rsid w:val="00EA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1561</Characters>
  <Application>Microsoft Office Word</Application>
  <DocSecurity>0</DocSecurity>
  <Lines>13</Lines>
  <Paragraphs>3</Paragraphs>
  <ScaleCrop>false</ScaleCrop>
  <Company>Grizli777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2017-05-25T09:05:00Z</dcterms:created>
  <dcterms:modified xsi:type="dcterms:W3CDTF">2018-02-13T08:02:00Z</dcterms:modified>
</cp:coreProperties>
</file>