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4DA" w:rsidRPr="00A614DA" w:rsidRDefault="00A614DA" w:rsidP="00A614DA">
      <w:pPr>
        <w:shd w:val="clear" w:color="auto" w:fill="FFFFFF"/>
        <w:spacing w:after="0" w:line="216" w:lineRule="atLeast"/>
        <w:textAlignment w:val="baseline"/>
        <w:outlineLvl w:val="0"/>
        <w:rPr>
          <w:rFonts w:ascii="Arial" w:eastAsia="Times New Roman" w:hAnsi="Arial" w:cs="Arial"/>
          <w:color w:val="222222"/>
          <w:kern w:val="36"/>
          <w:sz w:val="39"/>
          <w:szCs w:val="39"/>
        </w:rPr>
      </w:pPr>
      <w:r w:rsidRPr="00A614DA">
        <w:rPr>
          <w:rFonts w:ascii="Arial" w:eastAsia="Times New Roman" w:hAnsi="Arial" w:cs="Arial"/>
          <w:b/>
          <w:bCs/>
          <w:color w:val="404040"/>
          <w:kern w:val="36"/>
          <w:sz w:val="20"/>
          <w:szCs w:val="20"/>
        </w:rPr>
        <w:t xml:space="preserve">Вопрос: Мне пришло два штрафа </w:t>
      </w:r>
      <w:proofErr w:type="gramStart"/>
      <w:r w:rsidRPr="00A614DA">
        <w:rPr>
          <w:rFonts w:ascii="Arial" w:eastAsia="Times New Roman" w:hAnsi="Arial" w:cs="Arial"/>
          <w:b/>
          <w:bCs/>
          <w:color w:val="404040"/>
          <w:kern w:val="36"/>
          <w:sz w:val="20"/>
          <w:szCs w:val="20"/>
        </w:rPr>
        <w:t>за одно</w:t>
      </w:r>
      <w:proofErr w:type="gramEnd"/>
      <w:r w:rsidRPr="00A614DA">
        <w:rPr>
          <w:rFonts w:ascii="Arial" w:eastAsia="Times New Roman" w:hAnsi="Arial" w:cs="Arial"/>
          <w:b/>
          <w:bCs/>
          <w:color w:val="404040"/>
          <w:kern w:val="36"/>
          <w:sz w:val="20"/>
          <w:szCs w:val="20"/>
        </w:rPr>
        <w:t xml:space="preserve"> и то же правонарушение. Как быть?</w:t>
      </w:r>
    </w:p>
    <w:p w:rsidR="00A614DA" w:rsidRPr="00A614DA" w:rsidRDefault="00A614DA" w:rsidP="00A614DA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A614DA">
        <w:rPr>
          <w:rFonts w:ascii="Arial" w:eastAsia="Times New Roman" w:hAnsi="Arial" w:cs="Arial"/>
          <w:color w:val="404040"/>
          <w:sz w:val="18"/>
          <w:szCs w:val="18"/>
        </w:rPr>
        <w:t xml:space="preserve">В соответствии с частью 5 статьи 4.1 Кодекса Российской Федерации об административных правонарушениях (далее — </w:t>
      </w:r>
      <w:proofErr w:type="spellStart"/>
      <w:r w:rsidRPr="00A614DA">
        <w:rPr>
          <w:rFonts w:ascii="Arial" w:eastAsia="Times New Roman" w:hAnsi="Arial" w:cs="Arial"/>
          <w:color w:val="404040"/>
          <w:sz w:val="18"/>
          <w:szCs w:val="18"/>
        </w:rPr>
        <w:t>КоАП</w:t>
      </w:r>
      <w:proofErr w:type="spellEnd"/>
      <w:r w:rsidRPr="00A614DA">
        <w:rPr>
          <w:rFonts w:ascii="Arial" w:eastAsia="Times New Roman" w:hAnsi="Arial" w:cs="Arial"/>
          <w:color w:val="404040"/>
          <w:sz w:val="18"/>
          <w:szCs w:val="18"/>
        </w:rPr>
        <w:t xml:space="preserve"> РФ) никто не может нести административную ответственность дважды </w:t>
      </w:r>
      <w:proofErr w:type="gramStart"/>
      <w:r w:rsidRPr="00A614DA">
        <w:rPr>
          <w:rFonts w:ascii="Arial" w:eastAsia="Times New Roman" w:hAnsi="Arial" w:cs="Arial"/>
          <w:color w:val="404040"/>
          <w:sz w:val="18"/>
          <w:szCs w:val="18"/>
        </w:rPr>
        <w:t>за одно</w:t>
      </w:r>
      <w:proofErr w:type="gramEnd"/>
      <w:r w:rsidRPr="00A614DA">
        <w:rPr>
          <w:rFonts w:ascii="Arial" w:eastAsia="Times New Roman" w:hAnsi="Arial" w:cs="Arial"/>
          <w:color w:val="404040"/>
          <w:sz w:val="18"/>
          <w:szCs w:val="18"/>
        </w:rPr>
        <w:t xml:space="preserve"> и то же административное правонарушение.</w:t>
      </w:r>
    </w:p>
    <w:p w:rsidR="00A614DA" w:rsidRPr="00A614DA" w:rsidRDefault="00A614DA" w:rsidP="00A614DA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A614DA">
        <w:rPr>
          <w:rFonts w:ascii="Arial" w:eastAsia="Times New Roman" w:hAnsi="Arial" w:cs="Arial"/>
          <w:color w:val="404040"/>
          <w:sz w:val="18"/>
          <w:szCs w:val="18"/>
        </w:rPr>
        <w:t>Таким образом, закон не допускает привлечение лица к административной ответственности за совершение одних и тех же действий.</w:t>
      </w:r>
    </w:p>
    <w:p w:rsidR="00A614DA" w:rsidRPr="00A614DA" w:rsidRDefault="00A614DA" w:rsidP="00A614DA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A614DA">
        <w:rPr>
          <w:rFonts w:ascii="Arial" w:eastAsia="Times New Roman" w:hAnsi="Arial" w:cs="Arial"/>
          <w:color w:val="404040"/>
          <w:sz w:val="18"/>
          <w:szCs w:val="18"/>
        </w:rPr>
        <w:t>При этом</w:t>
      </w:r>
      <w:proofErr w:type="gramStart"/>
      <w:r w:rsidRPr="00A614DA">
        <w:rPr>
          <w:rFonts w:ascii="Arial" w:eastAsia="Times New Roman" w:hAnsi="Arial" w:cs="Arial"/>
          <w:color w:val="404040"/>
          <w:sz w:val="18"/>
          <w:szCs w:val="18"/>
        </w:rPr>
        <w:t>,</w:t>
      </w:r>
      <w:proofErr w:type="gramEnd"/>
      <w:r w:rsidRPr="00A614DA">
        <w:rPr>
          <w:rFonts w:ascii="Arial" w:eastAsia="Times New Roman" w:hAnsi="Arial" w:cs="Arial"/>
          <w:color w:val="404040"/>
          <w:sz w:val="18"/>
          <w:szCs w:val="18"/>
        </w:rPr>
        <w:t xml:space="preserve"> если в действиях лица имеется состав различных административных правонарушений, то наказание назначается за каждое совершенное административное правонарушение.</w:t>
      </w:r>
    </w:p>
    <w:p w:rsidR="00A614DA" w:rsidRPr="00A614DA" w:rsidRDefault="00A614DA" w:rsidP="00A614DA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A614DA">
        <w:rPr>
          <w:rFonts w:ascii="Arial" w:eastAsia="Times New Roman" w:hAnsi="Arial" w:cs="Arial"/>
          <w:color w:val="404040"/>
          <w:sz w:val="18"/>
          <w:szCs w:val="18"/>
        </w:rPr>
        <w:t>Указанный случай необходимо отличать от длящегося административного правонарушения, за совершение которого возможно привлечение лица к ответственности, в случае его выявления после вступления в силу постановления о признании лица виновным в совершении аналогичного правонарушения.</w:t>
      </w:r>
    </w:p>
    <w:p w:rsidR="00A614DA" w:rsidRPr="00A614DA" w:rsidRDefault="00A614DA" w:rsidP="00A614DA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A614DA">
        <w:rPr>
          <w:rFonts w:ascii="Arial" w:eastAsia="Times New Roman" w:hAnsi="Arial" w:cs="Arial"/>
          <w:color w:val="404040"/>
          <w:sz w:val="18"/>
          <w:szCs w:val="18"/>
        </w:rPr>
        <w:t xml:space="preserve">В случае привлечения лица к административной ответственности </w:t>
      </w:r>
      <w:proofErr w:type="gramStart"/>
      <w:r w:rsidRPr="00A614DA">
        <w:rPr>
          <w:rFonts w:ascii="Arial" w:eastAsia="Times New Roman" w:hAnsi="Arial" w:cs="Arial"/>
          <w:color w:val="404040"/>
          <w:sz w:val="18"/>
          <w:szCs w:val="18"/>
        </w:rPr>
        <w:t>за одно</w:t>
      </w:r>
      <w:proofErr w:type="gramEnd"/>
      <w:r w:rsidRPr="00A614DA">
        <w:rPr>
          <w:rFonts w:ascii="Arial" w:eastAsia="Times New Roman" w:hAnsi="Arial" w:cs="Arial"/>
          <w:color w:val="404040"/>
          <w:sz w:val="18"/>
          <w:szCs w:val="18"/>
        </w:rPr>
        <w:t xml:space="preserve"> и то же административное правонарушение имеются основания для прекращения производства по делу об административном правонарушении на основании пункта 7 части 1 статьи 24.5 </w:t>
      </w:r>
      <w:proofErr w:type="spellStart"/>
      <w:r w:rsidRPr="00A614DA">
        <w:rPr>
          <w:rFonts w:ascii="Arial" w:eastAsia="Times New Roman" w:hAnsi="Arial" w:cs="Arial"/>
          <w:color w:val="404040"/>
          <w:sz w:val="18"/>
          <w:szCs w:val="18"/>
        </w:rPr>
        <w:t>КоАП</w:t>
      </w:r>
      <w:proofErr w:type="spellEnd"/>
      <w:r w:rsidRPr="00A614DA">
        <w:rPr>
          <w:rFonts w:ascii="Arial" w:eastAsia="Times New Roman" w:hAnsi="Arial" w:cs="Arial"/>
          <w:color w:val="404040"/>
          <w:sz w:val="18"/>
          <w:szCs w:val="18"/>
        </w:rPr>
        <w:t xml:space="preserve"> РФ.</w:t>
      </w:r>
    </w:p>
    <w:p w:rsidR="00A614DA" w:rsidRPr="00A614DA" w:rsidRDefault="00A614DA" w:rsidP="00A614DA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A614DA">
        <w:rPr>
          <w:rFonts w:ascii="Arial" w:eastAsia="Times New Roman" w:hAnsi="Arial" w:cs="Arial"/>
          <w:color w:val="404040"/>
          <w:sz w:val="18"/>
          <w:szCs w:val="18"/>
        </w:rPr>
        <w:t>Однако, поскольку постановление о назначении административного наказания уже вынесено и лицо привлечено к административной ответственности, оно вправе обратиться с жалобой на постановление, принятое повторно за аналогичное правонарушение, по которому ранее лицо уже наказано в административном порядке.</w:t>
      </w:r>
    </w:p>
    <w:p w:rsidR="00A614DA" w:rsidRPr="00A614DA" w:rsidRDefault="00A614DA" w:rsidP="00A614DA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A614DA">
        <w:rPr>
          <w:rFonts w:ascii="Arial" w:eastAsia="Times New Roman" w:hAnsi="Arial" w:cs="Arial"/>
          <w:color w:val="404040"/>
          <w:sz w:val="18"/>
          <w:szCs w:val="18"/>
        </w:rPr>
        <w:t>Порядок и сроки обжалования зависят от того, вступило ли в законную силу постановление о назначении административного наказания, а также от органа, вынесшего такое постановление.</w:t>
      </w:r>
    </w:p>
    <w:p w:rsidR="00A614DA" w:rsidRPr="00A614DA" w:rsidRDefault="00A614DA" w:rsidP="00A614D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proofErr w:type="gramStart"/>
      <w:r w:rsidRPr="00A614DA">
        <w:rPr>
          <w:rFonts w:ascii="Arial" w:eastAsia="Times New Roman" w:hAnsi="Arial" w:cs="Arial"/>
          <w:color w:val="404040"/>
          <w:sz w:val="18"/>
          <w:szCs w:val="18"/>
        </w:rPr>
        <w:t xml:space="preserve">Так, в случае если постановление по делу об административном правонарушении не вступило в силу оно подлежит обжалованию в порядке, установленном статьей 30.1 </w:t>
      </w:r>
      <w:proofErr w:type="spellStart"/>
      <w:r w:rsidRPr="00A614DA">
        <w:rPr>
          <w:rFonts w:ascii="Arial" w:eastAsia="Times New Roman" w:hAnsi="Arial" w:cs="Arial"/>
          <w:color w:val="404040"/>
          <w:sz w:val="18"/>
          <w:szCs w:val="18"/>
        </w:rPr>
        <w:t>КоАП</w:t>
      </w:r>
      <w:proofErr w:type="spellEnd"/>
      <w:r w:rsidRPr="00A614DA">
        <w:rPr>
          <w:rFonts w:ascii="Arial" w:eastAsia="Times New Roman" w:hAnsi="Arial" w:cs="Arial"/>
          <w:color w:val="404040"/>
          <w:sz w:val="18"/>
          <w:szCs w:val="18"/>
        </w:rPr>
        <w:t xml:space="preserve"> РФ в течение десяти суток со дня вручения или получения копии постановления:</w:t>
      </w:r>
      <w:r w:rsidRPr="00A614DA">
        <w:rPr>
          <w:rFonts w:ascii="Arial" w:eastAsia="Times New Roman" w:hAnsi="Arial" w:cs="Arial"/>
          <w:color w:val="404040"/>
          <w:sz w:val="18"/>
          <w:szCs w:val="18"/>
        </w:rPr>
        <w:br/>
        <w:t>— вынесенное судьей — в вышестоящий суд;</w:t>
      </w:r>
      <w:r w:rsidRPr="00A614DA">
        <w:rPr>
          <w:rFonts w:ascii="Arial" w:eastAsia="Times New Roman" w:hAnsi="Arial" w:cs="Arial"/>
          <w:color w:val="404040"/>
          <w:sz w:val="18"/>
          <w:szCs w:val="18"/>
        </w:rPr>
        <w:br/>
        <w:t>— вынесенное коллегиальным органом — в районный суд по месту нахождения коллегиального органа;</w:t>
      </w:r>
      <w:proofErr w:type="gramEnd"/>
      <w:r w:rsidRPr="00A614DA">
        <w:rPr>
          <w:rFonts w:ascii="Arial" w:eastAsia="Times New Roman" w:hAnsi="Arial" w:cs="Arial"/>
          <w:color w:val="404040"/>
          <w:sz w:val="18"/>
          <w:szCs w:val="18"/>
        </w:rPr>
        <w:br/>
        <w:t>— вынесенное должностным лицом — в вышестоящий орган, вышестоящему должностному лицу либо в районный суд по месту рассмотрения дела;</w:t>
      </w:r>
      <w:r w:rsidRPr="00A614DA">
        <w:rPr>
          <w:rFonts w:ascii="Arial" w:eastAsia="Times New Roman" w:hAnsi="Arial" w:cs="Arial"/>
          <w:color w:val="404040"/>
          <w:sz w:val="18"/>
          <w:szCs w:val="18"/>
        </w:rPr>
        <w:br/>
        <w:t>— вынесенное иным органом, созданным в соответствии с законом субъекта Российской Федерации, — в районный суд по месту рассмотрения дела.</w:t>
      </w:r>
    </w:p>
    <w:p w:rsidR="00A614DA" w:rsidRPr="00A614DA" w:rsidRDefault="00A614DA" w:rsidP="00A614DA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proofErr w:type="gramStart"/>
      <w:r w:rsidRPr="00A614DA">
        <w:rPr>
          <w:rFonts w:ascii="Arial" w:eastAsia="Times New Roman" w:hAnsi="Arial" w:cs="Arial"/>
          <w:color w:val="404040"/>
          <w:sz w:val="18"/>
          <w:szCs w:val="18"/>
        </w:rPr>
        <w:t>В случае пропуска срока на подачу жалобы по ходатайству лица, подающего жалобу, он может быть восстановлен судьей или должностным лицом, правомочными рассматривать жалобу.</w:t>
      </w:r>
      <w:proofErr w:type="gramEnd"/>
    </w:p>
    <w:p w:rsidR="00A614DA" w:rsidRPr="00A614DA" w:rsidRDefault="00A614DA" w:rsidP="00A614DA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A614DA">
        <w:rPr>
          <w:rFonts w:ascii="Arial" w:eastAsia="Times New Roman" w:hAnsi="Arial" w:cs="Arial"/>
          <w:color w:val="404040"/>
          <w:sz w:val="18"/>
          <w:szCs w:val="18"/>
        </w:rPr>
        <w:t xml:space="preserve">Порядок подачи жалобы на вступившие в законную силу судебные постановления по делу об административном правонарушении предусмотрен статьей 30.12 </w:t>
      </w:r>
      <w:proofErr w:type="spellStart"/>
      <w:r w:rsidRPr="00A614DA">
        <w:rPr>
          <w:rFonts w:ascii="Arial" w:eastAsia="Times New Roman" w:hAnsi="Arial" w:cs="Arial"/>
          <w:color w:val="404040"/>
          <w:sz w:val="18"/>
          <w:szCs w:val="18"/>
        </w:rPr>
        <w:t>КоАП</w:t>
      </w:r>
      <w:proofErr w:type="spellEnd"/>
      <w:r w:rsidRPr="00A614DA">
        <w:rPr>
          <w:rFonts w:ascii="Arial" w:eastAsia="Times New Roman" w:hAnsi="Arial" w:cs="Arial"/>
          <w:color w:val="404040"/>
          <w:sz w:val="18"/>
          <w:szCs w:val="18"/>
        </w:rPr>
        <w:t> РФ.</w:t>
      </w:r>
    </w:p>
    <w:p w:rsidR="00E713A5" w:rsidRDefault="00E713A5"/>
    <w:sectPr w:rsidR="00E713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614DA"/>
    <w:rsid w:val="00A614DA"/>
    <w:rsid w:val="00E71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614D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14D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A614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91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385</Words>
  <Characters>2199</Characters>
  <Application>Microsoft Office Word</Application>
  <DocSecurity>0</DocSecurity>
  <Lines>18</Lines>
  <Paragraphs>5</Paragraphs>
  <ScaleCrop>false</ScaleCrop>
  <Company>Grizli777</Company>
  <LinksUpToDate>false</LinksUpToDate>
  <CharactersWithSpaces>2579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2018-02-13T08:25:00Z</dcterms:created>
  <dcterms:modified xsi:type="dcterms:W3CDTF">2018-02-13T08:25:00Z</dcterms:modified>
</cp:coreProperties>
</file>