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26D" w:rsidRPr="0018426D" w:rsidRDefault="0018426D" w:rsidP="0018426D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18426D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Ответственность за вовлечение несовершеннолетнего в употребление алкогольной и спиртосодержащей продукции или одурманивающих веществ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Статья 6.10 Кодекса Российской Федерации об административных правонарушениях (далее — КоАП РФ) направлена на обеспечение реализации положений Конвенции о правах ребенка 1989 года, ст. ст. 7, 38 Конституции РФ, Федерального закона от 24.07.1998 № 124-ФЗ «Об основных гарантиях прав ребенка в Российской Федерации», гарантирующих защиту здоровья ребенка.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Употребление алкогольной и спиртосодержащей продукции, одурманивающих веществ в раннем возрасте наносит существенный вред физическому и психическому развитию несовершеннолетних, нередко приводит к заболеванию хроническим алкоголизмом.</w:t>
      </w:r>
    </w:p>
    <w:p w:rsidR="0018426D" w:rsidRPr="0018426D" w:rsidRDefault="0018426D" w:rsidP="0018426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Предметом противоправного посягательства являются:</w:t>
      </w:r>
      <w:r w:rsidRPr="0018426D">
        <w:rPr>
          <w:rFonts w:ascii="Arial" w:eastAsia="Times New Roman" w:hAnsi="Arial" w:cs="Arial"/>
          <w:color w:val="404040"/>
          <w:sz w:val="18"/>
          <w:szCs w:val="18"/>
        </w:rPr>
        <w:br/>
        <w:t>— алкогольная продукция: водка, вино, игристое вино (шампанское), винные напитки, пиво и напитки, изготавливаемые на основе пива;</w:t>
      </w:r>
      <w:r w:rsidRPr="0018426D">
        <w:rPr>
          <w:rFonts w:ascii="Arial" w:eastAsia="Times New Roman" w:hAnsi="Arial" w:cs="Arial"/>
          <w:color w:val="404040"/>
          <w:sz w:val="18"/>
          <w:szCs w:val="18"/>
        </w:rPr>
        <w:br/>
        <w:t>— спиртосодержащая продукция — пищевая или непищевая продукция с содержанием этилового спирта более 1,5%;</w:t>
      </w:r>
      <w:r w:rsidRPr="0018426D">
        <w:rPr>
          <w:rFonts w:ascii="Arial" w:eastAsia="Times New Roman" w:hAnsi="Arial" w:cs="Arial"/>
          <w:color w:val="404040"/>
          <w:sz w:val="18"/>
          <w:szCs w:val="18"/>
        </w:rPr>
        <w:br/>
        <w:t>— одурманивающие вещества — средства, позволяющие получить одурманивающий эффект (т.е. изменяющие психику и поведение), как правило, не являющиеся предметом широкого повседневного потребления населением. Объективная сторона административного правонарушения выражается в совершении действий по вовлечению несовершеннолетнего в употребление алкогольной и спиртосодержащей продукции или одурманивающих веществ и предполагает склонение несовершеннолетнего к употреблению таких напитков или веществ. Может выражаться в уговорах, угощении, обещании какой-либо выгоды, угрозе, обмане и т.д. Правонарушение окончено с момента дачи согласия несовершеннолетнего на употребление указанных напитков или веществ.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В случае если имеет место вовлечение в систематическое (не менее трех раз в течение непродолжительного времени) употребление алкогольной и спиртосодержащей продукции или одурманивающих веществ, данное деяние квалифицируется по ч. 1 ст. 151 УК РФ.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Субъектом административного правонарушения по ч. 1 ст. 6.10. КоАП РФ является вменяемое физическое лицо, достигшее 18-летнего возраста, по ч. 2 ст. 6.10 КоАП РФ — родители, иные законные представители несовершеннолетних (попечители, усыновители и т.д.), лица, на которых возложены обязанности по обучению и воспитанию несовершеннолетних (воспитатели, учителя и т.д.).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Дела рассматриваются комиссиями по делам несовершеннолетних и защите их прав.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Протоколы о совершении данных правонарушений составляются сотрудниками органов внутренних дел (полиции) (п. 1 ч. 2 ст. 28.3 КоАП РФ), членами комиссий по делам несовершеннолетних и защите их прав (п. 2 ч. 5 ст. 28.3 КоАП РФ).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Вовлечение несовершеннолетнего в употребление алкогольной и спиртосодержащей продукции, новых потенциально опасных психоактивных веществ или одурманивающих веществ влечет наложение административного штрафа в размере от одной тысячи пятисот до трех тысяч рублей.</w:t>
      </w:r>
    </w:p>
    <w:p w:rsidR="0018426D" w:rsidRPr="0018426D" w:rsidRDefault="0018426D" w:rsidP="0018426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18426D">
        <w:rPr>
          <w:rFonts w:ascii="Arial" w:eastAsia="Times New Roman" w:hAnsi="Arial" w:cs="Arial"/>
          <w:color w:val="404040"/>
          <w:sz w:val="18"/>
          <w:szCs w:val="18"/>
        </w:rPr>
        <w:t>Те же действия, совершенные родителями или иными законными представителями несовершеннолетних, а также лицами, на которых возложены обязанности по обучению и воспитанию несовершеннолетних влекут наложение административного штрафа в размере от четырех до пяти тысяч рублей.</w:t>
      </w:r>
    </w:p>
    <w:p w:rsidR="00A40FBE" w:rsidRDefault="00A40FBE"/>
    <w:sectPr w:rsidR="00A40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8426D"/>
    <w:rsid w:val="0018426D"/>
    <w:rsid w:val="00A40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2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426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84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5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2691</Characters>
  <Application>Microsoft Office Word</Application>
  <DocSecurity>0</DocSecurity>
  <Lines>22</Lines>
  <Paragraphs>6</Paragraphs>
  <ScaleCrop>false</ScaleCrop>
  <Company>Grizli777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2018-02-13T08:30:00Z</cp:lastPrinted>
  <dcterms:created xsi:type="dcterms:W3CDTF">2018-02-13T08:30:00Z</dcterms:created>
  <dcterms:modified xsi:type="dcterms:W3CDTF">2018-02-13T08:30:00Z</dcterms:modified>
</cp:coreProperties>
</file>