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1C6" w:rsidRPr="000071C6" w:rsidRDefault="000071C6" w:rsidP="000071C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0071C6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Вопрос</w:t>
      </w:r>
      <w:proofErr w:type="gramEnd"/>
      <w:r w:rsidRPr="000071C6">
        <w:rPr>
          <w:rFonts w:ascii="Arial" w:eastAsia="Times New Roman" w:hAnsi="Arial" w:cs="Arial"/>
          <w:b/>
          <w:bCs/>
          <w:color w:val="404040"/>
          <w:sz w:val="18"/>
          <w:szCs w:val="18"/>
        </w:rPr>
        <w:t>: в какие сроки оплачивается больничный лист после увольнения?</w:t>
      </w:r>
    </w:p>
    <w:p w:rsidR="000071C6" w:rsidRPr="000071C6" w:rsidRDefault="000071C6" w:rsidP="000071C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0071C6">
        <w:rPr>
          <w:rFonts w:ascii="Arial" w:eastAsia="Times New Roman" w:hAnsi="Arial" w:cs="Arial"/>
          <w:color w:val="404040"/>
          <w:sz w:val="18"/>
          <w:szCs w:val="18"/>
        </w:rPr>
        <w:t>В соответствии с </w:t>
      </w:r>
      <w:hyperlink r:id="rId4" w:history="1">
        <w:r w:rsidRPr="000071C6">
          <w:rPr>
            <w:rFonts w:ascii="Arial" w:eastAsia="Times New Roman" w:hAnsi="Arial" w:cs="Arial"/>
            <w:color w:val="5B5B5B"/>
            <w:sz w:val="18"/>
            <w:u w:val="single"/>
          </w:rPr>
          <w:t>ч. 2 ст. 5</w:t>
        </w:r>
      </w:hyperlink>
      <w:r w:rsidRPr="000071C6">
        <w:rPr>
          <w:rFonts w:ascii="Arial" w:eastAsia="Times New Roman" w:hAnsi="Arial" w:cs="Arial"/>
          <w:color w:val="404040"/>
          <w:sz w:val="18"/>
          <w:szCs w:val="18"/>
        </w:rPr>
        <w:t> и ч. 2 ст. 7 Федерального закона от 29.12.2006 N 255-ФЗ "Об обязательном социальном страховании на случай временной нетрудоспособности и в связи с материнством" пособие по временной нетрудоспособности выплачивается работнику работодателем в случае, когда заболевание наступило в течение 30 календарных дней со дня прекращения указанной работы в размере 60% среднего заработка в случае</w:t>
      </w:r>
      <w:proofErr w:type="gramEnd"/>
      <w:r w:rsidRPr="000071C6">
        <w:rPr>
          <w:rFonts w:ascii="Arial" w:eastAsia="Times New Roman" w:hAnsi="Arial" w:cs="Arial"/>
          <w:color w:val="404040"/>
          <w:sz w:val="18"/>
          <w:szCs w:val="18"/>
        </w:rPr>
        <w:t xml:space="preserve"> заболевания или травмы, наступивших в течение 30 календарных дней после прекращения работы по трудовому договору.</w:t>
      </w:r>
    </w:p>
    <w:p w:rsidR="000071C6" w:rsidRPr="000071C6" w:rsidRDefault="000071C6" w:rsidP="000071C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071C6">
        <w:rPr>
          <w:rFonts w:ascii="Arial" w:eastAsia="Times New Roman" w:hAnsi="Arial" w:cs="Arial"/>
          <w:color w:val="404040"/>
          <w:sz w:val="18"/>
          <w:szCs w:val="18"/>
        </w:rPr>
        <w:t xml:space="preserve">Если работник имеет общий стаж работы менее шести месяцев, то пособие по временной нетрудоспособности выплачивается в размере, не превышающем за полный календарный месяц минимального </w:t>
      </w:r>
      <w:proofErr w:type="gramStart"/>
      <w:r w:rsidRPr="000071C6">
        <w:rPr>
          <w:rFonts w:ascii="Arial" w:eastAsia="Times New Roman" w:hAnsi="Arial" w:cs="Arial"/>
          <w:color w:val="404040"/>
          <w:sz w:val="18"/>
          <w:szCs w:val="18"/>
        </w:rPr>
        <w:t>размера оплаты труда</w:t>
      </w:r>
      <w:proofErr w:type="gramEnd"/>
      <w:r w:rsidRPr="000071C6">
        <w:rPr>
          <w:rFonts w:ascii="Arial" w:eastAsia="Times New Roman" w:hAnsi="Arial" w:cs="Arial"/>
          <w:color w:val="404040"/>
          <w:sz w:val="18"/>
          <w:szCs w:val="18"/>
        </w:rPr>
        <w:t>.</w:t>
      </w:r>
    </w:p>
    <w:p w:rsidR="00CC36BC" w:rsidRDefault="00CC36BC"/>
    <w:sectPr w:rsidR="00CC3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71C6"/>
    <w:rsid w:val="000071C6"/>
    <w:rsid w:val="00CC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071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5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2F394441F58E261A994EC6429063FE40FC072EF09F1C87F64D952D74A31704AC9F32544E4q4S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Company>Grizli777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2018-02-13T08:43:00Z</cp:lastPrinted>
  <dcterms:created xsi:type="dcterms:W3CDTF">2018-02-13T08:43:00Z</dcterms:created>
  <dcterms:modified xsi:type="dcterms:W3CDTF">2018-02-13T08:43:00Z</dcterms:modified>
</cp:coreProperties>
</file>