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EC7" w:rsidRPr="00B87EC7" w:rsidRDefault="00B87EC7" w:rsidP="00B87E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87EC7">
        <w:rPr>
          <w:rFonts w:ascii="Arial" w:eastAsia="Times New Roman" w:hAnsi="Arial" w:cs="Arial"/>
          <w:color w:val="000000"/>
          <w:sz w:val="20"/>
          <w:szCs w:val="20"/>
        </w:rPr>
        <w:t>Моя работа связана с постоянным пребыванием на улице. Сейчас очень холодно. Установлены ли какие-либо ограничения, перерывы в работе. Или это все на усмотрение работодателя?</w:t>
      </w:r>
    </w:p>
    <w:p w:rsidR="00B87EC7" w:rsidRPr="00B87EC7" w:rsidRDefault="00B87EC7" w:rsidP="00B87EC7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Работа в холодное время года на улице также регламентирована федеральным законодательством. Установлен ряд требований к привлечению работников к работе на морозе, которые работодатель обязан соблюдать. Так, к работе на холоде допускаются </w:t>
      </w:r>
      <w:proofErr w:type="gramStart"/>
      <w:r w:rsidRPr="00B87EC7">
        <w:rPr>
          <w:rFonts w:ascii="Arial" w:eastAsia="Times New Roman" w:hAnsi="Arial" w:cs="Arial"/>
          <w:color w:val="4B4B4B"/>
          <w:sz w:val="20"/>
          <w:szCs w:val="20"/>
        </w:rPr>
        <w:t>работники</w:t>
      </w:r>
      <w:proofErr w:type="gramEnd"/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 не имеющие каких-либо медицинских противопоказаний для работы на морозе. Кроме того, работники должны быть обеспечены комплектом средств индивидуальной защиты, соответствующим текущим климатическим условиям. Привлечение работников к выполнению трудовых обязанностей в холодное время на открытом воздухе или в </w:t>
      </w:r>
      <w:proofErr w:type="spellStart"/>
      <w:r w:rsidRPr="00B87EC7">
        <w:rPr>
          <w:rFonts w:ascii="Arial" w:eastAsia="Times New Roman" w:hAnsi="Arial" w:cs="Arial"/>
          <w:color w:val="4B4B4B"/>
          <w:sz w:val="20"/>
          <w:szCs w:val="20"/>
        </w:rPr>
        <w:t>неотапливаемых</w:t>
      </w:r>
      <w:proofErr w:type="spellEnd"/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 помещениях должно сопровождаться специальными перерывами для обогрева. Причем данные перерывы обязательно включаются в рабочее время и подлежат оплате. Продолжительность и количество перерывов зависят не только от температуры воздуха, но и от силы ветра. Температура воздуха в местах обогрева должна поддерживаться на уровне 21 - 25 °C.</w:t>
      </w:r>
    </w:p>
    <w:p w:rsidR="00B87EC7" w:rsidRPr="00B87EC7" w:rsidRDefault="00B87EC7" w:rsidP="00B87EC7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B87EC7">
        <w:rPr>
          <w:rFonts w:ascii="Arial" w:eastAsia="Times New Roman" w:hAnsi="Arial" w:cs="Arial"/>
          <w:color w:val="4B4B4B"/>
          <w:sz w:val="20"/>
          <w:szCs w:val="20"/>
        </w:rPr>
        <w:t>Согласно информации Федеральной службы по труду и занятости от 26.01.2018 время пребывания рабочего на холоде должно быть определено в соответствии с допустимой степенью охлаждения человека, регламентируемой </w:t>
      </w:r>
      <w:hyperlink r:id="rId4" w:anchor="dst100004" w:history="1">
        <w:r w:rsidRPr="00B87EC7">
          <w:rPr>
            <w:rFonts w:ascii="Arial" w:eastAsia="Times New Roman" w:hAnsi="Arial" w:cs="Arial"/>
            <w:color w:val="29619B"/>
            <w:sz w:val="20"/>
          </w:rPr>
          <w:t>методическими рекомендациями</w:t>
        </w:r>
      </w:hyperlink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 "Режимы труда и </w:t>
      </w:r>
      <w:proofErr w:type="gramStart"/>
      <w:r w:rsidRPr="00B87EC7">
        <w:rPr>
          <w:rFonts w:ascii="Arial" w:eastAsia="Times New Roman" w:hAnsi="Arial" w:cs="Arial"/>
          <w:color w:val="4B4B4B"/>
          <w:sz w:val="20"/>
          <w:szCs w:val="20"/>
        </w:rPr>
        <w:t>отдыха</w:t>
      </w:r>
      <w:proofErr w:type="gramEnd"/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 работающих в холодное время на открытой территории или в </w:t>
      </w:r>
      <w:proofErr w:type="spellStart"/>
      <w:r w:rsidRPr="00B87EC7">
        <w:rPr>
          <w:rFonts w:ascii="Arial" w:eastAsia="Times New Roman" w:hAnsi="Arial" w:cs="Arial"/>
          <w:color w:val="4B4B4B"/>
          <w:sz w:val="20"/>
          <w:szCs w:val="20"/>
        </w:rPr>
        <w:t>неотапливаемых</w:t>
      </w:r>
      <w:proofErr w:type="spellEnd"/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 помещениях", (МР 2.2.7.2129-06), утвержденными Главным государственным санитарным врачом РФ 19.09.2006 г.</w:t>
      </w:r>
    </w:p>
    <w:p w:rsidR="00B87EC7" w:rsidRPr="00B87EC7" w:rsidRDefault="00B87EC7" w:rsidP="00B87EC7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r w:rsidRPr="00B87EC7">
        <w:rPr>
          <w:rFonts w:ascii="Arial" w:eastAsia="Times New Roman" w:hAnsi="Arial" w:cs="Arial"/>
          <w:color w:val="4B4B4B"/>
          <w:sz w:val="20"/>
          <w:szCs w:val="20"/>
        </w:rPr>
        <w:t>В случае</w:t>
      </w:r>
      <w:proofErr w:type="gramStart"/>
      <w:r w:rsidRPr="00B87EC7">
        <w:rPr>
          <w:rFonts w:ascii="Arial" w:eastAsia="Times New Roman" w:hAnsi="Arial" w:cs="Arial"/>
          <w:color w:val="4B4B4B"/>
          <w:sz w:val="20"/>
          <w:szCs w:val="20"/>
        </w:rPr>
        <w:t>,</w:t>
      </w:r>
      <w:proofErr w:type="gramEnd"/>
      <w:r w:rsidRPr="00B87EC7">
        <w:rPr>
          <w:rFonts w:ascii="Arial" w:eastAsia="Times New Roman" w:hAnsi="Arial" w:cs="Arial"/>
          <w:color w:val="4B4B4B"/>
          <w:sz w:val="20"/>
          <w:szCs w:val="20"/>
        </w:rPr>
        <w:t xml:space="preserve"> если бездействие работодателя и непринятие им соответствующих мер приведет к возникновению угрозы для здоровья работников, ему грозит наказание за несоблюдение прав работников.</w:t>
      </w:r>
    </w:p>
    <w:p w:rsidR="006345FB" w:rsidRDefault="006345FB"/>
    <w:sectPr w:rsidR="00634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7EC7"/>
    <w:rsid w:val="006345FB"/>
    <w:rsid w:val="00B87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7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87E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8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5346">
          <w:marLeft w:val="0"/>
          <w:marRight w:val="0"/>
          <w:marTop w:val="0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  <w:div w:id="702681035">
          <w:marLeft w:val="0"/>
          <w:marRight w:val="0"/>
          <w:marTop w:val="225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6707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Company>Grizli777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2018-02-13T11:21:00Z</cp:lastPrinted>
  <dcterms:created xsi:type="dcterms:W3CDTF">2018-02-13T11:21:00Z</dcterms:created>
  <dcterms:modified xsi:type="dcterms:W3CDTF">2018-02-13T11:22:00Z</dcterms:modified>
</cp:coreProperties>
</file>