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368A8">
      <w:pPr>
        <w:spacing w:after="270" w:line="100" w:lineRule="atLeast"/>
        <w:jc w:val="center"/>
        <w:rPr>
          <w:rFonts w:ascii="Times New Roman" w:eastAsia="Times New Roman" w:hAnsi="Times New Roman" w:cs="Times New Roman"/>
          <w:color w:val="282828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282828"/>
          <w:kern w:val="1"/>
          <w:sz w:val="32"/>
          <w:szCs w:val="32"/>
        </w:rPr>
        <w:t>Конкурс компьютерных презентаций «Родной язык в моей семье»</w:t>
      </w:r>
    </w:p>
    <w:p w:rsidR="00000000" w:rsidRDefault="004368A8">
      <w:pPr>
        <w:spacing w:line="240" w:lineRule="atLeast"/>
        <w:jc w:val="both"/>
        <w:rPr>
          <w:rFonts w:ascii="Times New Roman" w:eastAsia="Times New Roman" w:hAnsi="Times New Roman" w:cs="Times New Roman"/>
          <w:color w:val="282828"/>
          <w:sz w:val="28"/>
          <w:szCs w:val="28"/>
        </w:rPr>
      </w:pPr>
    </w:p>
    <w:p w:rsidR="00000000" w:rsidRDefault="004368A8">
      <w:pPr>
        <w:spacing w:after="270" w:line="100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3.5pt;height:267.75pt" filled="t">
            <v:fill color2="black"/>
            <v:imagedata r:id="rId6" o:title=""/>
          </v:shape>
        </w:pict>
      </w:r>
    </w:p>
    <w:p w:rsidR="00000000" w:rsidRDefault="004368A8">
      <w:pPr>
        <w:spacing w:after="270" w:line="100" w:lineRule="atLeast"/>
        <w:ind w:firstLine="25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Министерство культуры, национальной политики, туризма и архивного дела Республики Мордовия, Некоммерческая ассоциация «Поволжский центр финно-угорских народов», ГКАУ «Центральный государственны</w:t>
      </w:r>
      <w:r>
        <w:rPr>
          <w:rFonts w:ascii="Times New Roman" w:eastAsia="Times New Roman" w:hAnsi="Times New Roman" w:cs="Times New Roman"/>
          <w:sz w:val="28"/>
          <w:szCs w:val="28"/>
        </w:rPr>
        <w:t>й архив Республики Мордовия» с 16 марта по 16 апреля 2018 года проводят конкурс компьютерных презентаций «Родной язык в моей семье».</w:t>
      </w:r>
    </w:p>
    <w:p w:rsidR="00000000" w:rsidRDefault="004368A8">
      <w:pPr>
        <w:spacing w:after="270" w:line="100" w:lineRule="atLeast"/>
        <w:ind w:firstLine="28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Целью конкурса является гражданско-патриотическое воспитание молодежи; сохранение этнической самобытности и культуры финно-</w:t>
      </w:r>
      <w:r>
        <w:rPr>
          <w:rFonts w:ascii="Times New Roman" w:eastAsia="Times New Roman" w:hAnsi="Times New Roman" w:cs="Times New Roman"/>
          <w:sz w:val="28"/>
          <w:szCs w:val="28"/>
        </w:rPr>
        <w:t>угорских народов; укрепление дружбы народов; воспитание интереса к истории родного края; обогащение эстетических представлений подрастающего поколения о национальных особенностях родственных народов; активизация познавательной деятельности обучающихся обра</w:t>
      </w:r>
      <w:r>
        <w:rPr>
          <w:rFonts w:ascii="Times New Roman" w:eastAsia="Times New Roman" w:hAnsi="Times New Roman" w:cs="Times New Roman"/>
          <w:sz w:val="28"/>
          <w:szCs w:val="28"/>
        </w:rPr>
        <w:t>зовательных учреждений и студентов учреждений среднего профессионального образования.</w:t>
      </w:r>
    </w:p>
    <w:p w:rsidR="00000000" w:rsidRDefault="004368A8">
      <w:pPr>
        <w:spacing w:after="270" w:line="100" w:lineRule="atLeast"/>
        <w:ind w:firstLine="27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Конкурс проводится по трем возрастным группам: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– 1 группа: обучающиеся 6 – 9 классов общеобразовательных учреждений;</w:t>
      </w:r>
    </w:p>
    <w:p w:rsidR="00000000" w:rsidRDefault="004368A8">
      <w:pPr>
        <w:spacing w:after="270" w:line="10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2 группа: обучающиеся 10 – 11 классов общеобразоват</w:t>
      </w:r>
      <w:r>
        <w:rPr>
          <w:rFonts w:ascii="Times New Roman" w:eastAsia="Times New Roman" w:hAnsi="Times New Roman" w:cs="Times New Roman"/>
          <w:sz w:val="28"/>
          <w:szCs w:val="28"/>
        </w:rPr>
        <w:t>ельных учреждений;</w:t>
      </w:r>
    </w:p>
    <w:p w:rsidR="00000000" w:rsidRDefault="004368A8">
      <w:pPr>
        <w:spacing w:after="270" w:line="10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sz w:val="28"/>
          <w:szCs w:val="28"/>
        </w:rPr>
        <w:t>3 группа: студенты 1 – 3 курсов учреждений среднего профессионального образования.</w:t>
      </w:r>
    </w:p>
    <w:p w:rsidR="00000000" w:rsidRDefault="004368A8">
      <w:pPr>
        <w:spacing w:after="270" w:line="10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Конкурс компьютерных презентаций проводится дистанционно, в электронном виде – при использовании ресурсов сети Интернет.</w:t>
      </w:r>
    </w:p>
    <w:p w:rsidR="00000000" w:rsidRDefault="004368A8">
      <w:pPr>
        <w:spacing w:after="270" w:line="100" w:lineRule="atLeast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конкурс принимаются компьюте</w:t>
      </w:r>
      <w:r>
        <w:rPr>
          <w:rFonts w:ascii="Times New Roman" w:eastAsia="Times New Roman" w:hAnsi="Times New Roman" w:cs="Times New Roman"/>
          <w:sz w:val="28"/>
          <w:szCs w:val="28"/>
        </w:rPr>
        <w:t>рные презентации по теме: «Родной язык в моей семье».</w:t>
      </w:r>
    </w:p>
    <w:p w:rsidR="00000000" w:rsidRDefault="004368A8">
      <w:pPr>
        <w:spacing w:after="270" w:line="100" w:lineRule="atLeast"/>
        <w:ind w:firstLine="28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Одним из основных условий конкурса является то, что в работе должно быть представлено использование родного языка в разговорной речи членов своей семьи. В работе необходимо показать проявление интереса </w:t>
      </w:r>
      <w:r>
        <w:rPr>
          <w:rFonts w:ascii="Times New Roman" w:eastAsia="Times New Roman" w:hAnsi="Times New Roman" w:cs="Times New Roman"/>
          <w:sz w:val="28"/>
          <w:szCs w:val="28"/>
        </w:rPr>
        <w:t>подрастающего поколения к изучению родного языка.</w:t>
      </w:r>
    </w:p>
    <w:p w:rsidR="00000000" w:rsidRDefault="004368A8">
      <w:pPr>
        <w:spacing w:after="270" w:line="100" w:lineRule="atLeast"/>
        <w:ind w:firstLine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компьютерной презентации необходимо обращение, в форме приветственного слова, к родственному народу Республики Мордовия и народам других субъектов РФ с компактным проживанием финно-угорских народов.</w:t>
      </w:r>
    </w:p>
    <w:p w:rsidR="00000000" w:rsidRDefault="004368A8">
      <w:pPr>
        <w:spacing w:after="270" w:line="100" w:lineRule="atLeast"/>
        <w:ind w:firstLine="28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Длите</w:t>
      </w:r>
      <w:r>
        <w:rPr>
          <w:rFonts w:ascii="Times New Roman" w:eastAsia="Times New Roman" w:hAnsi="Times New Roman" w:cs="Times New Roman"/>
          <w:sz w:val="28"/>
          <w:szCs w:val="28"/>
        </w:rPr>
        <w:t>льность презентации не должна превышать 5 минут, а объем – не более 20 слайдов.</w:t>
      </w:r>
    </w:p>
    <w:p w:rsidR="00000000" w:rsidRDefault="004368A8">
      <w:pPr>
        <w:spacing w:after="270" w:line="100" w:lineRule="atLeast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Картинки компьютерной презентации необходимо озвучить, сопровождая музыкальным оформлением и (или) голосом за кадром.</w:t>
      </w:r>
    </w:p>
    <w:p w:rsidR="00000000" w:rsidRDefault="004368A8">
      <w:pPr>
        <w:spacing w:after="270" w:line="100" w:lineRule="atLeast"/>
        <w:ind w:firstLine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создании презентации необходимо учитывать универсально</w:t>
      </w:r>
      <w:r>
        <w:rPr>
          <w:rFonts w:ascii="Times New Roman" w:eastAsia="Times New Roman" w:hAnsi="Times New Roman" w:cs="Times New Roman"/>
          <w:sz w:val="28"/>
          <w:szCs w:val="28"/>
        </w:rPr>
        <w:t>сть ее демонстрации: если в работе используются «особые» шрифтовые гарнитуры, музыкальное и (или) речевое сопровождение, необходимо прикладывать данные файлы к основному файлу презентации в одной папке.</w:t>
      </w:r>
    </w:p>
    <w:p w:rsidR="00000000" w:rsidRDefault="004368A8">
      <w:pPr>
        <w:spacing w:after="270" w:line="100" w:lineRule="atLeast"/>
        <w:ind w:firstLine="31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Смена слайдов должна проходить в автоматическом режим</w:t>
      </w:r>
      <w:r>
        <w:rPr>
          <w:rFonts w:ascii="Times New Roman" w:eastAsia="Times New Roman" w:hAnsi="Times New Roman" w:cs="Times New Roman"/>
          <w:sz w:val="28"/>
          <w:szCs w:val="28"/>
        </w:rPr>
        <w:t>е, чтобы просмотр презентации был комфортным.</w:t>
      </w:r>
    </w:p>
    <w:p w:rsidR="00000000" w:rsidRDefault="004368A8">
      <w:pPr>
        <w:spacing w:after="270" w:line="100" w:lineRule="atLeast"/>
        <w:ind w:firstLine="33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Допускается использование видеовставок.</w:t>
      </w:r>
    </w:p>
    <w:p w:rsidR="00000000" w:rsidRDefault="004368A8">
      <w:pPr>
        <w:spacing w:after="270" w:line="100" w:lineRule="atLeast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Заявки и презентации участниками конкурса из Республики Мордовия представляются в ГКАУ «ЦГА Республики Мордовия» на электронный адрес: </w:t>
      </w:r>
      <w:hyperlink r:id="rId7" w:history="1">
        <w:r>
          <w:rPr>
            <w:rStyle w:val="a4"/>
            <w:rFonts w:ascii="Times New Roman" w:eastAsia="Times New Roman" w:hAnsi="Times New Roman" w:cs="Times New Roman"/>
            <w:color w:val="B01C1C"/>
            <w:sz w:val="28"/>
            <w:szCs w:val="28"/>
          </w:rPr>
          <w:t>zgarm@mail.ru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 (при отправке письма делать пометку «Конкурс») или по адресу: г. Саранск, ул. Московская, 31, корп. 1.</w:t>
      </w:r>
    </w:p>
    <w:p w:rsidR="00000000" w:rsidRDefault="004368A8">
      <w:pPr>
        <w:spacing w:after="270" w:line="100" w:lineRule="atLeast"/>
        <w:ind w:firstLine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Заявки для участия в конкурсе, согласно прилагаемой форме, и готовые компьютерные презентации подаются до 16 апреля 2</w:t>
      </w:r>
      <w:r>
        <w:rPr>
          <w:rFonts w:ascii="Times New Roman" w:eastAsia="Times New Roman" w:hAnsi="Times New Roman" w:cs="Times New Roman"/>
          <w:sz w:val="28"/>
          <w:szCs w:val="28"/>
        </w:rPr>
        <w:t>018 года, включительно.</w:t>
      </w:r>
    </w:p>
    <w:p w:rsidR="00000000" w:rsidRDefault="004368A8">
      <w:pPr>
        <w:spacing w:after="270" w:line="100" w:lineRule="atLeast"/>
        <w:ind w:firstLine="25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Контактные телефоны: ГКАУ «ЦГА Республики Мордовия»: (8-8342) 47-22-04</w:t>
      </w:r>
    </w:p>
    <w:p w:rsidR="00000000" w:rsidRDefault="004368A8">
      <w:pPr>
        <w:spacing w:after="270" w:line="100" w:lineRule="atLeast"/>
        <w:ind w:firstLine="31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Результаты конкурса будут размещены на официальном сайте архивного управления Министерства культуры национальной политики, туризма и архивного дела (</w:t>
      </w:r>
      <w:hyperlink r:id="rId8" w:history="1">
        <w:r>
          <w:rPr>
            <w:rStyle w:val="a4"/>
            <w:rFonts w:ascii="Times New Roman" w:eastAsia="Times New Roman" w:hAnsi="Times New Roman" w:cs="Times New Roman"/>
            <w:color w:val="B01C1C"/>
            <w:sz w:val="28"/>
            <w:szCs w:val="28"/>
          </w:rPr>
          <w:t>http://www.e-mordovia.ru/gosudarstvennaya-vlast-rm/ministerstva-i-vedomstva/archive/konkursy-i-aktsi...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#)</w:t>
      </w:r>
    </w:p>
    <w:p w:rsidR="004368A8" w:rsidRDefault="004368A8">
      <w:pPr>
        <w:spacing w:after="270" w:line="100" w:lineRule="atLeast"/>
        <w:ind w:firstLine="315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Победители и призеры конкурса будут награжд</w:t>
      </w:r>
      <w:r>
        <w:rPr>
          <w:rFonts w:ascii="Times New Roman" w:eastAsia="Times New Roman" w:hAnsi="Times New Roman" w:cs="Times New Roman"/>
          <w:sz w:val="28"/>
          <w:szCs w:val="28"/>
        </w:rPr>
        <w:t>ены дипломами и призами. Всем участникам конкурса вручаются индивидуальные сертификаты.</w:t>
      </w:r>
    </w:p>
    <w:sectPr w:rsidR="004368A8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11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75F7"/>
    <w:rsid w:val="004368A8"/>
    <w:rsid w:val="00D57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SimSun" w:hAnsi="Calibri" w:cs="font311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spacing w:before="100" w:after="100" w:line="100" w:lineRule="atLeast"/>
      <w:outlineLvl w:val="0"/>
    </w:pPr>
    <w:rPr>
      <w:rFonts w:ascii="Times New Roman" w:eastAsia="Times New Roman" w:hAnsi="Times New Roman" w:cs="Times New Roman"/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10">
    <w:name w:val="Заголовок 1 Знак"/>
    <w:rPr>
      <w:rFonts w:ascii="Times New Roman" w:eastAsia="Times New Roman" w:hAnsi="Times New Roman" w:cs="Times New Roman"/>
      <w:b/>
      <w:bCs/>
      <w:kern w:val="1"/>
      <w:sz w:val="48"/>
      <w:szCs w:val="48"/>
    </w:rPr>
  </w:style>
  <w:style w:type="character" w:styleId="a4">
    <w:name w:val="Hyperlink"/>
    <w:rPr>
      <w:color w:val="0000FF"/>
      <w:u w:val="single"/>
      <w:lang/>
    </w:rPr>
  </w:style>
  <w:style w:type="character" w:customStyle="1" w:styleId="a5">
    <w:name w:val="Текст выноски Знак"/>
    <w:rPr>
      <w:rFonts w:ascii="Tahoma" w:hAnsi="Tahoma" w:cs="Tahoma"/>
      <w:sz w:val="16"/>
      <w:szCs w:val="16"/>
    </w:rPr>
  </w:style>
  <w:style w:type="paragraph" w:customStyle="1" w:styleId="a6">
    <w:name w:val="Заголовок"/>
    <w:basedOn w:val="a"/>
    <w:next w:val="a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7">
    <w:name w:val="List"/>
    <w:basedOn w:val="a0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NormalWeb">
    <w:name w:val="Normal (Web)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alloonText">
    <w:name w:val="Balloon Text"/>
    <w:basedOn w:val="a"/>
    <w:pPr>
      <w:spacing w:after="0" w:line="100" w:lineRule="atLeast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mordovia.ru/gosudarstvennaya-vlast-rm/ministerstva-i-vedomstva/archive/konkursy-i-aktsii/" TargetMode="External"/><Relationship Id="rId3" Type="http://schemas.openxmlformats.org/officeDocument/2006/relationships/styles" Target="styles.xml"/><Relationship Id="rId7" Type="http://schemas.openxmlformats.org/officeDocument/2006/relationships/hyperlink" Target="https://vk.com/write?email=zgarm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7F69B-EF68-4C86-B341-9540313DE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1601-01-01T00:00:00Z</cp:lastPrinted>
  <dcterms:created xsi:type="dcterms:W3CDTF">2018-03-29T05:02:00Z</dcterms:created>
  <dcterms:modified xsi:type="dcterms:W3CDTF">2018-03-29T05:02:00Z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