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«01» апреля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374 773,99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374 773,99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4 758,78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4 758,78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88 241,22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1 471,52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1 471,52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90 028,48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54 453,84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54 453,84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155 546,16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26 270,40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26 270,40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418 329,60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7510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362 700,00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федеральный бюджет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9 883,75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9 883,75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52 316,25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Благоустройство вода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268 447,62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268 447,62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1 637 444,93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1 637 444,93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31 321,40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31 321,40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201 178,60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201 178,60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8 975,86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8 975,86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61 224,14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61 224,14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252 200,00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34 182,47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34 182,47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132 117,53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132 117,53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10 113,00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10 113,00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56 887,00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56 887,00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56 080,04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56 080,04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109 619,96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109 619,96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15 969,75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15 969,75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92 230,25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92 230,25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7 591,20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7 591,20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37 908,80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37 908,80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2 292,55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2 292,55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221 250,00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221 250,00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15 568,57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15 568,57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63 431,43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15 102,78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15 102,78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107 297,22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107 297,22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106 326,37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106 326,37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-106 326,37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-106 326,37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-106 326,37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-106 326,37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-106 326,37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-106 326,37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-374 773,99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-374 773,99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268 447,62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268 447,62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апреля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