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1769B5" w:rsidRPr="001769B5" w:rsidTr="00FD3EE7">
        <w:trPr>
          <w:jc w:val="center"/>
        </w:trPr>
        <w:tc>
          <w:tcPr>
            <w:tcW w:w="4962" w:type="dxa"/>
            <w:hideMark/>
          </w:tcPr>
          <w:p w:rsidR="003513C7" w:rsidRPr="001769B5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1769B5" w:rsidRPr="001769B5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9B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842B9" w:rsidRPr="006842B9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6842B9" w:rsidRPr="006842B9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6842B9" w:rsidRPr="006842B9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6842B9" w:rsidRPr="006842B9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6842B9" w:rsidRPr="006842B9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6842B9" w:rsidRPr="006842B9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  <w:lang w:val="en-US"/>
                    </w:rPr>
                    <w:t>E</w:t>
                  </w:r>
                  <w:r w:rsidRPr="001769B5">
                    <w:rPr>
                      <w:color w:val="000000" w:themeColor="text1"/>
                    </w:rPr>
                    <w:t>-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769B5">
                    <w:rPr>
                      <w:color w:val="000000" w:themeColor="text1"/>
                    </w:rPr>
                    <w:t>-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769B5">
                    <w:rPr>
                      <w:color w:val="000000" w:themeColor="text1"/>
                    </w:rPr>
                    <w:t>@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>.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769B5" w:rsidRDefault="00DA5C14" w:rsidP="00E4306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22</w:t>
                  </w:r>
                  <w:r w:rsidR="00242EB5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AF1984" w:rsidRPr="001769B5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8255F4">
                    <w:rPr>
                      <w:color w:val="000000" w:themeColor="text1"/>
                      <w:sz w:val="24"/>
                      <w:szCs w:val="24"/>
                    </w:rPr>
                    <w:t>1578</w:t>
                  </w:r>
                  <w:r w:rsidR="003513C7" w:rsidRPr="001769B5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9B5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9B5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C68FA" w:rsidRDefault="003513C7" w:rsidP="00DA5C14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«Оперативное предупреждение»</w:t>
      </w:r>
    </w:p>
    <w:p w:rsidR="00DA5C14" w:rsidRPr="001769B5" w:rsidRDefault="00DA5C14" w:rsidP="00DA5C1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1769B5" w:rsidRDefault="003513C7" w:rsidP="00423E54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769B5">
        <w:rPr>
          <w:color w:val="000000" w:themeColor="text1"/>
          <w:sz w:val="26"/>
          <w:szCs w:val="26"/>
        </w:rPr>
        <w:t>Верхне</w:t>
      </w:r>
      <w:proofErr w:type="spellEnd"/>
      <w:r w:rsidRPr="001769B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932B11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1769B5">
        <w:rPr>
          <w:color w:val="000000" w:themeColor="text1"/>
          <w:sz w:val="26"/>
          <w:szCs w:val="26"/>
        </w:rPr>
        <w:t>УГМС»)</w:t>
      </w:r>
      <w:proofErr w:type="gramStart"/>
      <w:r w:rsidRPr="001769B5">
        <w:rPr>
          <w:color w:val="000000" w:themeColor="text1"/>
          <w:sz w:val="26"/>
          <w:szCs w:val="26"/>
        </w:rPr>
        <w:t>:</w:t>
      </w:r>
      <w:r w:rsidR="00DA5C14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DA5C14">
        <w:rPr>
          <w:b/>
          <w:color w:val="000000" w:themeColor="text1"/>
          <w:kern w:val="2"/>
          <w:sz w:val="26"/>
          <w:szCs w:val="26"/>
        </w:rPr>
        <w:t xml:space="preserve"> 23 по 25 июня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2018 года </w:t>
      </w:r>
      <w:r w:rsidR="00DA5C14" w:rsidRPr="00DA5C14">
        <w:rPr>
          <w:b/>
          <w:color w:val="000000" w:themeColor="text1"/>
          <w:kern w:val="2"/>
          <w:sz w:val="26"/>
          <w:szCs w:val="26"/>
        </w:rPr>
        <w:t>местами по республике ожидается жара (30-32°)</w:t>
      </w:r>
      <w:r w:rsidR="00DA5C14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DA5C14" w:rsidRDefault="003513C7" w:rsidP="00423E54">
      <w:pPr>
        <w:tabs>
          <w:tab w:val="left" w:pos="9000"/>
        </w:tabs>
        <w:ind w:left="-567" w:right="-284" w:firstLine="709"/>
        <w:jc w:val="both"/>
        <w:rPr>
          <w:sz w:val="26"/>
          <w:szCs w:val="26"/>
        </w:rPr>
      </w:pPr>
    </w:p>
    <w:p w:rsidR="00DB5984" w:rsidRPr="001769B5" w:rsidRDefault="003513C7" w:rsidP="00423E54">
      <w:pPr>
        <w:tabs>
          <w:tab w:val="left" w:pos="851"/>
        </w:tabs>
        <w:ind w:left="-567" w:right="-284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Default="00E97076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/>
          <w:bCs/>
          <w:color w:val="000000" w:themeColor="text1"/>
          <w:sz w:val="26"/>
          <w:szCs w:val="26"/>
        </w:rPr>
      </w:pPr>
      <w:r w:rsidRPr="00E97076">
        <w:rPr>
          <w:b/>
          <w:bCs/>
          <w:color w:val="000000" w:themeColor="text1"/>
          <w:sz w:val="26"/>
          <w:szCs w:val="26"/>
        </w:rPr>
        <w:t>Рекомендации для сохранения здор</w:t>
      </w:r>
      <w:r>
        <w:rPr>
          <w:b/>
          <w:bCs/>
          <w:color w:val="000000" w:themeColor="text1"/>
          <w:sz w:val="26"/>
          <w:szCs w:val="26"/>
        </w:rPr>
        <w:t>овья в условиях жары: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з</w:t>
      </w:r>
      <w:r w:rsidRPr="00E97076">
        <w:rPr>
          <w:bCs/>
          <w:color w:val="000000" w:themeColor="text1"/>
          <w:sz w:val="26"/>
          <w:szCs w:val="26"/>
        </w:rPr>
        <w:t>апаситесь дополнительными емкостями и при необходимо</w:t>
      </w:r>
      <w:r>
        <w:rPr>
          <w:bCs/>
          <w:color w:val="000000" w:themeColor="text1"/>
          <w:sz w:val="26"/>
          <w:szCs w:val="26"/>
        </w:rPr>
        <w:t>сти заранее заполните их водой;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 xml:space="preserve">риготовьте приемлемую для условий жары одежду, электробытовые приборы (вентиляторы, </w:t>
      </w:r>
      <w:r>
        <w:rPr>
          <w:bCs/>
          <w:color w:val="000000" w:themeColor="text1"/>
          <w:sz w:val="26"/>
          <w:szCs w:val="26"/>
        </w:rPr>
        <w:t>кондиционеры);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е</w:t>
      </w:r>
      <w:r w:rsidRPr="00E97076">
        <w:rPr>
          <w:bCs/>
          <w:color w:val="000000" w:themeColor="text1"/>
          <w:sz w:val="26"/>
          <w:szCs w:val="26"/>
        </w:rPr>
        <w:t>сли Вы находитесь в сельской местности – оборудуйте навесы, беседки, колодцы, а также с</w:t>
      </w:r>
      <w:r>
        <w:rPr>
          <w:bCs/>
          <w:color w:val="000000" w:themeColor="text1"/>
          <w:sz w:val="26"/>
          <w:szCs w:val="26"/>
        </w:rPr>
        <w:t>тавни (плотные шторы) для окон;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>о возможности приобретите автономный источник электроэнергии для обеспечения работы элек</w:t>
      </w:r>
      <w:r>
        <w:rPr>
          <w:bCs/>
          <w:color w:val="000000" w:themeColor="text1"/>
          <w:sz w:val="26"/>
          <w:szCs w:val="26"/>
        </w:rPr>
        <w:t>тробытовых приборов;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э</w:t>
      </w:r>
      <w:r w:rsidRPr="00E97076">
        <w:rPr>
          <w:bCs/>
          <w:color w:val="000000" w:themeColor="text1"/>
          <w:sz w:val="26"/>
          <w:szCs w:val="26"/>
        </w:rPr>
        <w:t>кономно ра</w:t>
      </w:r>
      <w:r>
        <w:rPr>
          <w:bCs/>
          <w:color w:val="000000" w:themeColor="text1"/>
          <w:sz w:val="26"/>
          <w:szCs w:val="26"/>
        </w:rPr>
        <w:t>сходуйте воду;</w:t>
      </w:r>
    </w:p>
    <w:p w:rsidR="00E97076" w:rsidRPr="00423E5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у</w:t>
      </w:r>
      <w:r w:rsidRPr="00E97076">
        <w:rPr>
          <w:bCs/>
          <w:color w:val="000000" w:themeColor="text1"/>
          <w:sz w:val="26"/>
          <w:szCs w:val="26"/>
        </w:rPr>
        <w:t>мейте сами и обучите членов своей семьи правильно дей</w:t>
      </w:r>
      <w:r>
        <w:rPr>
          <w:bCs/>
          <w:color w:val="000000" w:themeColor="text1"/>
          <w:sz w:val="26"/>
          <w:szCs w:val="26"/>
        </w:rPr>
        <w:t>ствовать при тепловом поражении;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осите светлую воздухонепроницаемую одежду (желательно из хл</w:t>
      </w:r>
      <w:r w:rsidR="00672EB8">
        <w:rPr>
          <w:color w:val="000000" w:themeColor="text1"/>
          <w:sz w:val="26"/>
          <w:szCs w:val="26"/>
        </w:rPr>
        <w:t>опка) с головным убором;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омните, что обожженная кожа перест</w:t>
      </w:r>
      <w:r w:rsidR="00672EB8">
        <w:rPr>
          <w:color w:val="000000" w:themeColor="text1"/>
          <w:sz w:val="26"/>
          <w:szCs w:val="26"/>
        </w:rPr>
        <w:t>ает выделять пот и охлаждаться;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ередвигайтесь не спеша, ста</w:t>
      </w:r>
      <w:r w:rsidR="00672EB8">
        <w:rPr>
          <w:color w:val="000000" w:themeColor="text1"/>
          <w:sz w:val="26"/>
          <w:szCs w:val="26"/>
        </w:rPr>
        <w:t>райтесь чаще находиться в тени;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е употребляйте пиво и другие алкогольные напитки, это приведет к ухудше</w:t>
      </w:r>
      <w:r w:rsidR="00672EB8">
        <w:rPr>
          <w:color w:val="000000" w:themeColor="text1"/>
          <w:sz w:val="26"/>
          <w:szCs w:val="26"/>
        </w:rPr>
        <w:t>нию общего состояния организма;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осоветуйтесь с врачом, требуется ли Вам дополнительное у</w:t>
      </w:r>
      <w:r w:rsidR="00672EB8">
        <w:rPr>
          <w:color w:val="000000" w:themeColor="text1"/>
          <w:sz w:val="26"/>
          <w:szCs w:val="26"/>
        </w:rPr>
        <w:t>потребление соли во время жары;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п</w:t>
      </w:r>
      <w:r w:rsidRPr="00E97076">
        <w:rPr>
          <w:color w:val="000000" w:themeColor="text1"/>
          <w:sz w:val="26"/>
          <w:szCs w:val="26"/>
        </w:rPr>
        <w:t>ри тепловом поражении немедленно перейдите в тень, на ветер или примите ду</w:t>
      </w:r>
      <w:r w:rsidR="00672EB8">
        <w:rPr>
          <w:color w:val="000000" w:themeColor="text1"/>
          <w:sz w:val="26"/>
          <w:szCs w:val="26"/>
        </w:rPr>
        <w:t>ш, медленно выпейте много воды;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остарайтесь охладить свое тело, чтобы избежать теплового уд</w:t>
      </w:r>
      <w:r w:rsidR="00672EB8">
        <w:rPr>
          <w:color w:val="000000" w:themeColor="text1"/>
          <w:sz w:val="26"/>
          <w:szCs w:val="26"/>
        </w:rPr>
        <w:t>ара;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E97076">
        <w:rPr>
          <w:color w:val="000000" w:themeColor="text1"/>
          <w:sz w:val="26"/>
          <w:szCs w:val="26"/>
        </w:rPr>
        <w:t xml:space="preserve"> случае потери сознания кем-то из окружающих, проведите реанимационные мероприятия (делайте массаж с</w:t>
      </w:r>
      <w:r w:rsidR="00672EB8">
        <w:rPr>
          <w:color w:val="000000" w:themeColor="text1"/>
          <w:sz w:val="26"/>
          <w:szCs w:val="26"/>
        </w:rPr>
        <w:t>ердца и искусственное дыхание);</w:t>
      </w:r>
    </w:p>
    <w:p w:rsidR="003513C7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омните, что во время засухи возрастает вероятность пожаров.</w:t>
      </w:r>
    </w:p>
    <w:p w:rsidR="00E97076" w:rsidRPr="00E97076" w:rsidRDefault="00E97076" w:rsidP="00423E54">
      <w:pPr>
        <w:widowControl/>
        <w:autoSpaceDE/>
        <w:autoSpaceDN/>
        <w:adjustRightInd/>
        <w:ind w:left="-567" w:right="-284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A96850" w:rsidRPr="001769B5" w:rsidRDefault="003513C7" w:rsidP="00423E54">
      <w:pPr>
        <w:widowControl/>
        <w:autoSpaceDE/>
        <w:autoSpaceDN/>
        <w:adjustRightInd/>
        <w:ind w:left="-567" w:right="-284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423E54">
      <w:pPr>
        <w:widowControl/>
        <w:autoSpaceDE/>
        <w:autoSpaceDN/>
        <w:adjustRightInd/>
        <w:ind w:left="-567" w:right="-284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1769B5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769B5" w:rsidRDefault="0076063A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подполковник</w:t>
      </w:r>
      <w:r w:rsidR="003513C7" w:rsidRPr="001769B5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769B5">
        <w:rPr>
          <w:color w:val="000000" w:themeColor="text1"/>
          <w:sz w:val="26"/>
          <w:szCs w:val="26"/>
        </w:rPr>
        <w:tab/>
      </w:r>
      <w:r w:rsidR="003513C7" w:rsidRPr="001769B5">
        <w:rPr>
          <w:color w:val="000000" w:themeColor="text1"/>
          <w:sz w:val="26"/>
          <w:szCs w:val="26"/>
        </w:rPr>
        <w:tab/>
      </w:r>
      <w:r w:rsidR="003513C7" w:rsidRPr="001769B5">
        <w:rPr>
          <w:color w:val="000000" w:themeColor="text1"/>
          <w:sz w:val="26"/>
          <w:szCs w:val="26"/>
        </w:rPr>
        <w:tab/>
      </w:r>
      <w:r w:rsidR="001769B5">
        <w:rPr>
          <w:color w:val="000000" w:themeColor="text1"/>
          <w:sz w:val="26"/>
          <w:szCs w:val="26"/>
        </w:rPr>
        <w:t>Р.В. Голиков</w:t>
      </w:r>
    </w:p>
    <w:p w:rsidR="003513C7" w:rsidRDefault="003513C7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8A7B34" w:rsidRPr="001769B5" w:rsidRDefault="008A7B3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5"/>
        <w:spacing w:after="0"/>
        <w:ind w:left="-567" w:right="-284"/>
        <w:rPr>
          <w:color w:val="000000" w:themeColor="text1"/>
          <w:sz w:val="18"/>
          <w:szCs w:val="18"/>
        </w:rPr>
      </w:pPr>
      <w:proofErr w:type="spellStart"/>
      <w:r w:rsidRPr="001769B5">
        <w:rPr>
          <w:color w:val="000000" w:themeColor="text1"/>
          <w:sz w:val="18"/>
          <w:szCs w:val="18"/>
        </w:rPr>
        <w:t>исп.</w:t>
      </w:r>
      <w:r w:rsidR="00AF1984" w:rsidRPr="001769B5">
        <w:rPr>
          <w:color w:val="000000" w:themeColor="text1"/>
          <w:sz w:val="18"/>
          <w:szCs w:val="18"/>
        </w:rPr>
        <w:t>:</w:t>
      </w:r>
      <w:r w:rsidR="008255F4">
        <w:rPr>
          <w:color w:val="000000" w:themeColor="text1"/>
          <w:sz w:val="18"/>
          <w:szCs w:val="18"/>
        </w:rPr>
        <w:t>Забатурин</w:t>
      </w:r>
      <w:proofErr w:type="spellEnd"/>
      <w:r w:rsidR="008255F4">
        <w:rPr>
          <w:color w:val="000000" w:themeColor="text1"/>
          <w:sz w:val="18"/>
          <w:szCs w:val="18"/>
        </w:rPr>
        <w:t xml:space="preserve"> А.А.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тел: 8(8342) 57-02-79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ВЦСС: 3-61-50-727</w:t>
      </w:r>
    </w:p>
    <w:p w:rsidR="00BE580D" w:rsidRPr="001769B5" w:rsidRDefault="003513C7" w:rsidP="00423E54">
      <w:pPr>
        <w:ind w:left="-567" w:right="-284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1769B5" w:rsidSect="00423E5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65D0E"/>
    <w:rsid w:val="000C60A8"/>
    <w:rsid w:val="000C7501"/>
    <w:rsid w:val="001477F9"/>
    <w:rsid w:val="001708EF"/>
    <w:rsid w:val="001769B5"/>
    <w:rsid w:val="00217857"/>
    <w:rsid w:val="00242EB5"/>
    <w:rsid w:val="00271B69"/>
    <w:rsid w:val="00276404"/>
    <w:rsid w:val="002C68FA"/>
    <w:rsid w:val="002D2D31"/>
    <w:rsid w:val="00305709"/>
    <w:rsid w:val="0031635E"/>
    <w:rsid w:val="003513C7"/>
    <w:rsid w:val="00365749"/>
    <w:rsid w:val="003B0589"/>
    <w:rsid w:val="003B5BF0"/>
    <w:rsid w:val="003D28E4"/>
    <w:rsid w:val="003E6AF8"/>
    <w:rsid w:val="00423E54"/>
    <w:rsid w:val="00450504"/>
    <w:rsid w:val="00472152"/>
    <w:rsid w:val="0048702C"/>
    <w:rsid w:val="004F0438"/>
    <w:rsid w:val="00555B92"/>
    <w:rsid w:val="00577BA4"/>
    <w:rsid w:val="005F1DD2"/>
    <w:rsid w:val="005F5174"/>
    <w:rsid w:val="00621376"/>
    <w:rsid w:val="0063243D"/>
    <w:rsid w:val="00643312"/>
    <w:rsid w:val="00647B43"/>
    <w:rsid w:val="00651DBB"/>
    <w:rsid w:val="00672EB8"/>
    <w:rsid w:val="00673B12"/>
    <w:rsid w:val="00680AE4"/>
    <w:rsid w:val="006842B9"/>
    <w:rsid w:val="0076063A"/>
    <w:rsid w:val="00815174"/>
    <w:rsid w:val="008255F4"/>
    <w:rsid w:val="008916F6"/>
    <w:rsid w:val="008A6060"/>
    <w:rsid w:val="008A7B34"/>
    <w:rsid w:val="008B7659"/>
    <w:rsid w:val="008C6A61"/>
    <w:rsid w:val="008D2ABC"/>
    <w:rsid w:val="008D44D9"/>
    <w:rsid w:val="00932B11"/>
    <w:rsid w:val="00935021"/>
    <w:rsid w:val="009436A1"/>
    <w:rsid w:val="00960D8B"/>
    <w:rsid w:val="009A4A69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97CE1"/>
    <w:rsid w:val="00BA1376"/>
    <w:rsid w:val="00BB4778"/>
    <w:rsid w:val="00BB7297"/>
    <w:rsid w:val="00BE3014"/>
    <w:rsid w:val="00BE580D"/>
    <w:rsid w:val="00BF62B5"/>
    <w:rsid w:val="00CE1EFF"/>
    <w:rsid w:val="00D061C6"/>
    <w:rsid w:val="00D2472B"/>
    <w:rsid w:val="00D51CDE"/>
    <w:rsid w:val="00D65B89"/>
    <w:rsid w:val="00D86B8C"/>
    <w:rsid w:val="00D87E88"/>
    <w:rsid w:val="00DA5C14"/>
    <w:rsid w:val="00DB5984"/>
    <w:rsid w:val="00DC59CD"/>
    <w:rsid w:val="00DD4DA5"/>
    <w:rsid w:val="00DF6CD0"/>
    <w:rsid w:val="00E42191"/>
    <w:rsid w:val="00E43066"/>
    <w:rsid w:val="00E47D2F"/>
    <w:rsid w:val="00E97076"/>
    <w:rsid w:val="00F26660"/>
    <w:rsid w:val="00F93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D02FE-9E2A-47CE-A5D3-9C7588225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99</cp:revision>
  <cp:lastPrinted>2018-06-22T11:49:00Z</cp:lastPrinted>
  <dcterms:created xsi:type="dcterms:W3CDTF">2017-07-05T08:14:00Z</dcterms:created>
  <dcterms:modified xsi:type="dcterms:W3CDTF">2018-06-22T11:50:00Z</dcterms:modified>
</cp:coreProperties>
</file>