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567" w:rsidRDefault="00DF5567" w:rsidP="00DF55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DF5567" w:rsidRDefault="00DF5567" w:rsidP="00DF55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DF5567" w:rsidRDefault="00DF5567" w:rsidP="00DF55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DF5567" w:rsidRDefault="00DF5567" w:rsidP="00DF55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F5567" w:rsidRDefault="00DF5567" w:rsidP="00DF5567">
      <w:pPr>
        <w:spacing w:after="0"/>
        <w:rPr>
          <w:rFonts w:ascii="Calibri" w:hAnsi="Calibri"/>
          <w:sz w:val="28"/>
          <w:szCs w:val="28"/>
        </w:rPr>
      </w:pPr>
    </w:p>
    <w:p w:rsidR="00DF5567" w:rsidRDefault="00DF5567" w:rsidP="00DF5567">
      <w:pPr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>
        <w:rPr>
          <w:rFonts w:ascii="Times New Roman" w:hAnsi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/>
          <w:b/>
          <w:sz w:val="34"/>
          <w:szCs w:val="28"/>
        </w:rPr>
        <w:t xml:space="preserve"> О С Т А Н О В Л Е Н И Е</w:t>
      </w:r>
    </w:p>
    <w:p w:rsidR="00DF5567" w:rsidRDefault="00DF5567" w:rsidP="00DF556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                                               № _________</w:t>
      </w:r>
    </w:p>
    <w:p w:rsidR="00EB37DA" w:rsidRPr="00DF5567" w:rsidRDefault="00DF5567" w:rsidP="00DF556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р.п. </w:t>
      </w:r>
      <w:proofErr w:type="spellStart"/>
      <w:r>
        <w:rPr>
          <w:rFonts w:ascii="Times New Roman" w:hAnsi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EB37DA" w:rsidRDefault="00EB37DA" w:rsidP="00EB37DA">
      <w:pPr>
        <w:jc w:val="center"/>
        <w:rPr>
          <w:rFonts w:ascii="Times New Roman" w:hAnsi="Times New Roman"/>
          <w:b/>
          <w:sz w:val="28"/>
          <w:szCs w:val="28"/>
        </w:rPr>
      </w:pPr>
      <w:r w:rsidRPr="00940994">
        <w:rPr>
          <w:rFonts w:ascii="Times New Roman" w:hAnsi="Times New Roman"/>
          <w:b/>
          <w:sz w:val="28"/>
          <w:szCs w:val="28"/>
        </w:rPr>
        <w:t xml:space="preserve">Об утверждении Порядка </w:t>
      </w:r>
      <w:r>
        <w:rPr>
          <w:rFonts w:ascii="Times New Roman" w:hAnsi="Times New Roman"/>
          <w:b/>
          <w:sz w:val="28"/>
          <w:szCs w:val="28"/>
        </w:rPr>
        <w:t xml:space="preserve">формирования и учета залогового фонда </w:t>
      </w:r>
      <w:proofErr w:type="spellStart"/>
      <w:r w:rsidRPr="00940994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940994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B37DA" w:rsidRDefault="00EB37DA" w:rsidP="00EB37D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40994">
        <w:rPr>
          <w:rFonts w:ascii="Times New Roman" w:hAnsi="Times New Roman"/>
          <w:sz w:val="28"/>
          <w:szCs w:val="28"/>
        </w:rPr>
        <w:t xml:space="preserve">В соответствие с Решением Совета депутатов </w:t>
      </w:r>
      <w:proofErr w:type="spellStart"/>
      <w:r w:rsidRPr="0094099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94099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_______№______ «Об утверждения Положения о залоговом фонде </w:t>
      </w:r>
      <w:proofErr w:type="spellStart"/>
      <w:r w:rsidRPr="0094099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94099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», руководствуясь Уставом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</w:t>
      </w:r>
      <w:r w:rsidR="00D41E16">
        <w:rPr>
          <w:rFonts w:ascii="Times New Roman" w:hAnsi="Times New Roman"/>
          <w:sz w:val="28"/>
          <w:szCs w:val="28"/>
        </w:rPr>
        <w:t xml:space="preserve"> в целях формирования и учета залогового фонда </w:t>
      </w:r>
      <w:proofErr w:type="spellStart"/>
      <w:r w:rsidR="00D41E16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D41E1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 района  Республики  Мордовия   </w:t>
      </w:r>
      <w:proofErr w:type="spellStart"/>
      <w:proofErr w:type="gramStart"/>
      <w:r w:rsidRPr="00940994">
        <w:rPr>
          <w:rFonts w:ascii="Times New Roman" w:hAnsi="Times New Roman"/>
          <w:b/>
          <w:sz w:val="28"/>
          <w:szCs w:val="28"/>
        </w:rPr>
        <w:t>п</w:t>
      </w:r>
      <w:proofErr w:type="spellEnd"/>
      <w:proofErr w:type="gramEnd"/>
      <w:r w:rsidRPr="00940994">
        <w:rPr>
          <w:rFonts w:ascii="Times New Roman" w:hAnsi="Times New Roman"/>
          <w:b/>
          <w:sz w:val="28"/>
          <w:szCs w:val="28"/>
        </w:rPr>
        <w:t xml:space="preserve"> о с т а </w:t>
      </w:r>
      <w:proofErr w:type="spellStart"/>
      <w:r w:rsidRPr="00940994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940994">
        <w:rPr>
          <w:rFonts w:ascii="Times New Roman" w:hAnsi="Times New Roman"/>
          <w:b/>
          <w:sz w:val="28"/>
          <w:szCs w:val="28"/>
        </w:rPr>
        <w:t xml:space="preserve"> о в л я е т:</w:t>
      </w:r>
    </w:p>
    <w:p w:rsidR="00EB37DA" w:rsidRPr="00940994" w:rsidRDefault="00EB37DA" w:rsidP="00EB37D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994">
        <w:rPr>
          <w:rFonts w:ascii="Times New Roman" w:hAnsi="Times New Roman"/>
          <w:sz w:val="28"/>
          <w:szCs w:val="28"/>
        </w:rPr>
        <w:t xml:space="preserve">Утвердить Порядок </w:t>
      </w:r>
      <w:r w:rsidR="00D41E16">
        <w:rPr>
          <w:rFonts w:ascii="Times New Roman" w:hAnsi="Times New Roman"/>
          <w:sz w:val="28"/>
          <w:szCs w:val="28"/>
        </w:rPr>
        <w:t xml:space="preserve">формирования и учета залогового фонда </w:t>
      </w:r>
      <w:proofErr w:type="spellStart"/>
      <w:r w:rsidRPr="0094099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94099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1.</w:t>
      </w:r>
    </w:p>
    <w:p w:rsidR="00EB37DA" w:rsidRPr="00940994" w:rsidRDefault="00EB37DA" w:rsidP="00EB37D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официального опубликования.</w:t>
      </w:r>
    </w:p>
    <w:p w:rsidR="00EB37DA" w:rsidRDefault="00EB37DA" w:rsidP="00EB37DA">
      <w:pPr>
        <w:jc w:val="both"/>
        <w:rPr>
          <w:rFonts w:ascii="Times New Roman" w:hAnsi="Times New Roman"/>
          <w:sz w:val="28"/>
          <w:szCs w:val="28"/>
        </w:rPr>
      </w:pPr>
    </w:p>
    <w:p w:rsidR="00EB37DA" w:rsidRDefault="00EB37DA" w:rsidP="00EB37D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B37DA" w:rsidRDefault="00EB37DA" w:rsidP="00EB37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</w:p>
    <w:p w:rsidR="00EB37DA" w:rsidRDefault="00EB37DA" w:rsidP="00EB37D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B37DA" w:rsidRDefault="00EB37DA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</w:p>
    <w:p w:rsidR="00EB37DA" w:rsidRDefault="00EB37DA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B37DA" w:rsidRDefault="00EB37DA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B37DA" w:rsidRDefault="00EB37DA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41E16" w:rsidRDefault="00D41E16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41E16" w:rsidRDefault="00D41E16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41E16" w:rsidRDefault="00D41E16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41E16" w:rsidRDefault="00D41E16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41E16" w:rsidRDefault="00D41E16" w:rsidP="00EB37DA">
      <w:pPr>
        <w:tabs>
          <w:tab w:val="left" w:pos="738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41E16" w:rsidRDefault="00701EF6" w:rsidP="00701EF6">
      <w:pPr>
        <w:tabs>
          <w:tab w:val="left" w:pos="7383"/>
        </w:tabs>
        <w:spacing w:after="0"/>
        <w:ind w:firstLine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701EF6" w:rsidRDefault="00701EF6" w:rsidP="00701EF6">
      <w:pPr>
        <w:tabs>
          <w:tab w:val="left" w:pos="7383"/>
        </w:tabs>
        <w:spacing w:after="0"/>
        <w:ind w:firstLine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701EF6" w:rsidRDefault="00701EF6" w:rsidP="00701EF6">
      <w:pPr>
        <w:tabs>
          <w:tab w:val="left" w:pos="7383"/>
        </w:tabs>
        <w:spacing w:after="0"/>
        <w:ind w:firstLine="396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</w:p>
    <w:p w:rsidR="00701EF6" w:rsidRDefault="00701EF6" w:rsidP="00701EF6">
      <w:pPr>
        <w:tabs>
          <w:tab w:val="left" w:pos="7383"/>
        </w:tabs>
        <w:spacing w:after="0"/>
        <w:ind w:firstLine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701EF6" w:rsidRDefault="00701EF6" w:rsidP="00701EF6">
      <w:pPr>
        <w:tabs>
          <w:tab w:val="left" w:pos="7383"/>
        </w:tabs>
        <w:spacing w:after="0"/>
        <w:ind w:firstLine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«___»_______________2018 г. №____</w:t>
      </w:r>
    </w:p>
    <w:p w:rsidR="00701EF6" w:rsidRDefault="00701EF6" w:rsidP="00701EF6">
      <w:pPr>
        <w:jc w:val="center"/>
        <w:rPr>
          <w:rFonts w:ascii="Times New Roman" w:hAnsi="Times New Roman"/>
          <w:sz w:val="28"/>
          <w:szCs w:val="28"/>
        </w:rPr>
      </w:pPr>
    </w:p>
    <w:p w:rsidR="00701EF6" w:rsidRPr="00701EF6" w:rsidRDefault="00701EF6" w:rsidP="00701E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1EF6">
        <w:rPr>
          <w:rFonts w:ascii="Times New Roman" w:hAnsi="Times New Roman"/>
          <w:b/>
          <w:sz w:val="28"/>
          <w:szCs w:val="28"/>
        </w:rPr>
        <w:t>Порядок</w:t>
      </w:r>
    </w:p>
    <w:p w:rsidR="0066528E" w:rsidRDefault="00701EF6" w:rsidP="00701E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1EF6">
        <w:rPr>
          <w:rFonts w:ascii="Times New Roman" w:hAnsi="Times New Roman"/>
          <w:b/>
          <w:sz w:val="28"/>
          <w:szCs w:val="28"/>
        </w:rPr>
        <w:t xml:space="preserve">формирования и учета залогового фонда </w:t>
      </w:r>
      <w:proofErr w:type="spellStart"/>
      <w:r w:rsidRPr="00701EF6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701EF6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01EF6" w:rsidRDefault="00701EF6" w:rsidP="00701EF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1EF6" w:rsidRDefault="00701EF6" w:rsidP="00701EF6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Порядок формирования и учета залогового фонда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>
        <w:rPr>
          <w:rFonts w:ascii="Times New Roman" w:hAnsi="Times New Roman"/>
          <w:sz w:val="28"/>
          <w:szCs w:val="28"/>
        </w:rPr>
        <w:t>-П</w:t>
      </w:r>
      <w:proofErr w:type="gramEnd"/>
      <w:r>
        <w:rPr>
          <w:rFonts w:ascii="Times New Roman" w:hAnsi="Times New Roman"/>
          <w:sz w:val="28"/>
          <w:szCs w:val="28"/>
        </w:rPr>
        <w:t xml:space="preserve">орядок) определяет процедуру формирования и учета залогового фонда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701EF6" w:rsidRPr="00701EF6" w:rsidRDefault="00701EF6" w:rsidP="00701EF6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Залоговый фонд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01EF6">
        <w:rPr>
          <w:color w:val="22272F"/>
          <w:sz w:val="19"/>
          <w:szCs w:val="19"/>
        </w:rPr>
        <w:t xml:space="preserve"> </w:t>
      </w:r>
      <w:r w:rsidRPr="00701EF6">
        <w:rPr>
          <w:rFonts w:ascii="Times New Roman" w:hAnsi="Times New Roman"/>
          <w:color w:val="22272F"/>
          <w:sz w:val="28"/>
          <w:szCs w:val="28"/>
        </w:rPr>
        <w:t xml:space="preserve">формируется с целью упорядочения имущества и имущественных прав, находящихся в собственности </w:t>
      </w:r>
      <w:proofErr w:type="spellStart"/>
      <w:r w:rsidRPr="00701EF6">
        <w:rPr>
          <w:rFonts w:ascii="Times New Roman" w:hAnsi="Times New Roman"/>
          <w:color w:val="22272F"/>
          <w:sz w:val="28"/>
          <w:szCs w:val="28"/>
        </w:rPr>
        <w:t>Кадошкинского</w:t>
      </w:r>
      <w:proofErr w:type="spellEnd"/>
      <w:r w:rsidRPr="00701EF6">
        <w:rPr>
          <w:rFonts w:ascii="Times New Roman" w:hAnsi="Times New Roman"/>
          <w:color w:val="22272F"/>
          <w:sz w:val="28"/>
          <w:szCs w:val="28"/>
        </w:rPr>
        <w:t xml:space="preserve"> муниципального района Республики Мордовия (далее </w:t>
      </w:r>
      <w:r>
        <w:rPr>
          <w:rFonts w:ascii="Times New Roman" w:hAnsi="Times New Roman"/>
          <w:color w:val="22272F"/>
          <w:sz w:val="28"/>
          <w:szCs w:val="28"/>
        </w:rPr>
        <w:t xml:space="preserve">- </w:t>
      </w:r>
      <w:r w:rsidRPr="00701EF6">
        <w:rPr>
          <w:rFonts w:ascii="Times New Roman" w:hAnsi="Times New Roman"/>
          <w:color w:val="22272F"/>
          <w:sz w:val="28"/>
          <w:szCs w:val="28"/>
        </w:rPr>
        <w:t xml:space="preserve">объекты залогового фонда </w:t>
      </w:r>
      <w:proofErr w:type="spellStart"/>
      <w:r w:rsidRPr="00701EF6">
        <w:rPr>
          <w:rFonts w:ascii="Times New Roman" w:hAnsi="Times New Roman"/>
          <w:color w:val="22272F"/>
          <w:sz w:val="28"/>
          <w:szCs w:val="28"/>
        </w:rPr>
        <w:t>Кадошкинского</w:t>
      </w:r>
      <w:proofErr w:type="spellEnd"/>
      <w:r w:rsidRPr="00701EF6">
        <w:rPr>
          <w:rFonts w:ascii="Times New Roman" w:hAnsi="Times New Roman"/>
          <w:color w:val="22272F"/>
          <w:sz w:val="28"/>
          <w:szCs w:val="28"/>
        </w:rPr>
        <w:t xml:space="preserve">  муниципального района Республики Мордовия).</w:t>
      </w:r>
    </w:p>
    <w:p w:rsidR="00701EF6" w:rsidRDefault="00701EF6" w:rsidP="00701EF6">
      <w:pPr>
        <w:pStyle w:val="s1"/>
        <w:numPr>
          <w:ilvl w:val="0"/>
          <w:numId w:val="2"/>
        </w:numPr>
        <w:spacing w:before="0" w:beforeAutospacing="0" w:after="0" w:afterAutospacing="0" w:line="276" w:lineRule="auto"/>
        <w:ind w:left="0" w:firstLine="567"/>
        <w:jc w:val="both"/>
        <w:rPr>
          <w:color w:val="22272F"/>
          <w:sz w:val="28"/>
          <w:szCs w:val="28"/>
        </w:rPr>
      </w:pPr>
      <w:r w:rsidRPr="00701EF6">
        <w:rPr>
          <w:color w:val="22272F"/>
          <w:sz w:val="28"/>
          <w:szCs w:val="28"/>
        </w:rPr>
        <w:t xml:space="preserve"> К объектам залогового фонда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Республики Мордовия</w:t>
      </w:r>
      <w:r w:rsidRPr="00701EF6">
        <w:rPr>
          <w:color w:val="22272F"/>
          <w:sz w:val="19"/>
          <w:szCs w:val="19"/>
        </w:rPr>
        <w:t xml:space="preserve"> </w:t>
      </w:r>
      <w:r w:rsidRPr="00701EF6">
        <w:rPr>
          <w:color w:val="22272F"/>
          <w:sz w:val="28"/>
          <w:szCs w:val="28"/>
        </w:rPr>
        <w:t xml:space="preserve">относится имущество, находящееся в собственности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>муниципального района</w:t>
      </w:r>
      <w:r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701EF6">
        <w:rPr>
          <w:color w:val="22272F"/>
          <w:sz w:val="28"/>
          <w:szCs w:val="28"/>
        </w:rPr>
        <w:t>, в том числе имущественные права (требования), передача которых в качестве предмета залога не запрещена законодательством.</w:t>
      </w:r>
    </w:p>
    <w:p w:rsidR="00701EF6" w:rsidRDefault="00701EF6" w:rsidP="00701EF6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01EF6">
        <w:rPr>
          <w:color w:val="22272F"/>
          <w:sz w:val="28"/>
          <w:szCs w:val="28"/>
        </w:rPr>
        <w:t xml:space="preserve">В состав залогового фонда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Республики Мордовия</w:t>
      </w:r>
      <w:r w:rsidRPr="00701EF6">
        <w:rPr>
          <w:color w:val="22272F"/>
          <w:sz w:val="19"/>
          <w:szCs w:val="19"/>
        </w:rPr>
        <w:t xml:space="preserve"> </w:t>
      </w:r>
      <w:r w:rsidRPr="00701EF6">
        <w:rPr>
          <w:color w:val="22272F"/>
          <w:sz w:val="28"/>
          <w:szCs w:val="28"/>
        </w:rPr>
        <w:t xml:space="preserve">входит имущество, составляющее казну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>муниципального района</w:t>
      </w:r>
      <w:r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701EF6">
        <w:rPr>
          <w:color w:val="22272F"/>
          <w:sz w:val="28"/>
          <w:szCs w:val="28"/>
        </w:rPr>
        <w:t>.</w:t>
      </w:r>
    </w:p>
    <w:p w:rsidR="00D84059" w:rsidRPr="00D84059" w:rsidRDefault="00D84059" w:rsidP="00D84059">
      <w:pPr>
        <w:pStyle w:val="s1"/>
        <w:numPr>
          <w:ilvl w:val="0"/>
          <w:numId w:val="2"/>
        </w:numPr>
        <w:spacing w:before="0" w:beforeAutospacing="0" w:after="0" w:afterAutospacing="0" w:line="276" w:lineRule="auto"/>
        <w:ind w:left="0"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Формирование залогового фонда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осуществляет Администрация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D84059" w:rsidRPr="0019446A" w:rsidRDefault="00D84059" w:rsidP="00D84059">
      <w:pPr>
        <w:pStyle w:val="s1"/>
        <w:numPr>
          <w:ilvl w:val="0"/>
          <w:numId w:val="2"/>
        </w:numPr>
        <w:spacing w:before="0" w:beforeAutospacing="0" w:after="0" w:afterAutospacing="0" w:line="276" w:lineRule="auto"/>
        <w:ind w:left="0" w:firstLine="567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На основании данных об имущественных объектах (правах), подлежащих включению в залоговый фонд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разрабатывается проект Постановления </w:t>
      </w:r>
      <w:r w:rsidR="0019446A">
        <w:rPr>
          <w:sz w:val="28"/>
          <w:szCs w:val="28"/>
        </w:rPr>
        <w:t xml:space="preserve"> администрации </w:t>
      </w:r>
      <w:proofErr w:type="spellStart"/>
      <w:r w:rsidR="0019446A">
        <w:rPr>
          <w:sz w:val="28"/>
          <w:szCs w:val="28"/>
        </w:rPr>
        <w:t>Кадошкинского</w:t>
      </w:r>
      <w:proofErr w:type="spellEnd"/>
      <w:r w:rsidR="0019446A">
        <w:rPr>
          <w:sz w:val="28"/>
          <w:szCs w:val="28"/>
        </w:rPr>
        <w:t xml:space="preserve"> муниципального района Республики Мордовия об утверждении Перечня объектов залогового фонда </w:t>
      </w:r>
      <w:proofErr w:type="spellStart"/>
      <w:r w:rsidR="0019446A">
        <w:rPr>
          <w:color w:val="22272F"/>
          <w:sz w:val="28"/>
          <w:szCs w:val="28"/>
        </w:rPr>
        <w:t>Кадошкинского</w:t>
      </w:r>
      <w:proofErr w:type="spellEnd"/>
      <w:r w:rsidR="0019446A">
        <w:rPr>
          <w:color w:val="22272F"/>
          <w:sz w:val="28"/>
          <w:szCs w:val="28"/>
        </w:rPr>
        <w:t xml:space="preserve"> </w:t>
      </w:r>
      <w:r w:rsidR="0019446A" w:rsidRPr="00701EF6">
        <w:rPr>
          <w:color w:val="22272F"/>
          <w:sz w:val="28"/>
          <w:szCs w:val="28"/>
        </w:rPr>
        <w:t xml:space="preserve">муниципального района </w:t>
      </w:r>
      <w:r w:rsidR="0019446A">
        <w:rPr>
          <w:sz w:val="28"/>
          <w:szCs w:val="28"/>
        </w:rPr>
        <w:t>Республики Мордовия.</w:t>
      </w:r>
    </w:p>
    <w:p w:rsidR="0019446A" w:rsidRPr="0019446A" w:rsidRDefault="0019446A" w:rsidP="0019446A">
      <w:pPr>
        <w:pStyle w:val="s1"/>
        <w:numPr>
          <w:ilvl w:val="0"/>
          <w:numId w:val="2"/>
        </w:numPr>
        <w:spacing w:before="0" w:beforeAutospacing="0" w:after="0" w:afterAutospacing="0" w:line="276" w:lineRule="auto"/>
        <w:ind w:left="0" w:firstLine="567"/>
        <w:jc w:val="both"/>
        <w:rPr>
          <w:color w:val="22272F"/>
          <w:sz w:val="28"/>
          <w:szCs w:val="28"/>
        </w:rPr>
      </w:pPr>
      <w:r w:rsidRPr="0019446A">
        <w:rPr>
          <w:color w:val="22272F"/>
          <w:sz w:val="28"/>
          <w:szCs w:val="28"/>
        </w:rPr>
        <w:lastRenderedPageBreak/>
        <w:t xml:space="preserve">Имущественный объект (право) включаются в залоговый фонд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Республики Мордовия</w:t>
      </w:r>
      <w:r w:rsidRPr="0019446A">
        <w:rPr>
          <w:color w:val="22272F"/>
          <w:sz w:val="28"/>
          <w:szCs w:val="28"/>
        </w:rPr>
        <w:t xml:space="preserve"> на основании следующих документов:</w:t>
      </w:r>
    </w:p>
    <w:p w:rsidR="0019446A" w:rsidRPr="0019446A" w:rsidRDefault="0019446A" w:rsidP="0019446A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19446A">
        <w:rPr>
          <w:color w:val="22272F"/>
          <w:sz w:val="28"/>
          <w:szCs w:val="28"/>
        </w:rPr>
        <w:t xml:space="preserve">- копия правоустанавливающего документа на имущественный объект (право), находящийся в муниципальной собственности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Республики Мордовия</w:t>
      </w:r>
      <w:r w:rsidRPr="0019446A">
        <w:rPr>
          <w:color w:val="22272F"/>
          <w:sz w:val="28"/>
          <w:szCs w:val="28"/>
        </w:rPr>
        <w:t xml:space="preserve"> и иных документов, подтверждающих права (требования) на объекты залогового фонда </w:t>
      </w:r>
      <w:proofErr w:type="spellStart"/>
      <w:r w:rsidR="00AB3DA9">
        <w:rPr>
          <w:color w:val="22272F"/>
          <w:sz w:val="28"/>
          <w:szCs w:val="28"/>
        </w:rPr>
        <w:t>Кадошкинского</w:t>
      </w:r>
      <w:proofErr w:type="spellEnd"/>
      <w:r w:rsidR="00AB3DA9">
        <w:rPr>
          <w:color w:val="22272F"/>
          <w:sz w:val="28"/>
          <w:szCs w:val="28"/>
        </w:rPr>
        <w:t xml:space="preserve"> </w:t>
      </w:r>
      <w:r w:rsidR="00AB3DA9" w:rsidRPr="00701EF6">
        <w:rPr>
          <w:color w:val="22272F"/>
          <w:sz w:val="28"/>
          <w:szCs w:val="28"/>
        </w:rPr>
        <w:t xml:space="preserve">муниципального района </w:t>
      </w:r>
      <w:r w:rsidR="00AB3DA9">
        <w:rPr>
          <w:sz w:val="28"/>
          <w:szCs w:val="28"/>
        </w:rPr>
        <w:t>Республики Мордовия</w:t>
      </w:r>
      <w:r w:rsidRPr="0019446A">
        <w:rPr>
          <w:color w:val="22272F"/>
          <w:sz w:val="28"/>
          <w:szCs w:val="28"/>
        </w:rPr>
        <w:t>;</w:t>
      </w:r>
    </w:p>
    <w:p w:rsidR="0019446A" w:rsidRPr="0019446A" w:rsidRDefault="0019446A" w:rsidP="0019446A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19446A">
        <w:rPr>
          <w:color w:val="22272F"/>
          <w:sz w:val="28"/>
          <w:szCs w:val="28"/>
        </w:rPr>
        <w:t xml:space="preserve">- кадастровый паспорт, </w:t>
      </w:r>
      <w:r w:rsidR="00AB3DA9">
        <w:rPr>
          <w:color w:val="22272F"/>
          <w:sz w:val="28"/>
          <w:szCs w:val="28"/>
        </w:rPr>
        <w:t xml:space="preserve"> паспорт</w:t>
      </w:r>
      <w:r w:rsidRPr="0019446A">
        <w:rPr>
          <w:color w:val="22272F"/>
          <w:sz w:val="28"/>
          <w:szCs w:val="28"/>
        </w:rPr>
        <w:t xml:space="preserve"> транспортного средства на имущественный объект, паспорт самоходной машины;</w:t>
      </w:r>
    </w:p>
    <w:p w:rsidR="0019446A" w:rsidRDefault="0019446A" w:rsidP="00A1186B">
      <w:pPr>
        <w:pStyle w:val="s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9446A">
        <w:rPr>
          <w:color w:val="22272F"/>
          <w:sz w:val="28"/>
          <w:szCs w:val="28"/>
        </w:rPr>
        <w:t xml:space="preserve">- документ, содержащий сведения о наличии либо отсутствии обременений на объект залогового фонда </w:t>
      </w:r>
      <w:proofErr w:type="spellStart"/>
      <w:r w:rsidR="00A1186B">
        <w:rPr>
          <w:color w:val="22272F"/>
          <w:sz w:val="28"/>
          <w:szCs w:val="28"/>
        </w:rPr>
        <w:t>Кадошкинского</w:t>
      </w:r>
      <w:proofErr w:type="spellEnd"/>
      <w:r w:rsidR="00A1186B">
        <w:rPr>
          <w:color w:val="22272F"/>
          <w:sz w:val="28"/>
          <w:szCs w:val="28"/>
        </w:rPr>
        <w:t xml:space="preserve"> </w:t>
      </w:r>
      <w:r w:rsidR="00A1186B" w:rsidRPr="00701EF6">
        <w:rPr>
          <w:color w:val="22272F"/>
          <w:sz w:val="28"/>
          <w:szCs w:val="28"/>
        </w:rPr>
        <w:t xml:space="preserve">муниципального района </w:t>
      </w:r>
      <w:r w:rsidR="00A1186B">
        <w:rPr>
          <w:sz w:val="28"/>
          <w:szCs w:val="28"/>
        </w:rPr>
        <w:t>Республики Мордовия.</w:t>
      </w:r>
    </w:p>
    <w:p w:rsidR="00A1186B" w:rsidRDefault="00A34164" w:rsidP="00A1186B">
      <w:pPr>
        <w:pStyle w:val="s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Исключение </w:t>
      </w:r>
      <w:r>
        <w:rPr>
          <w:color w:val="22272F"/>
          <w:sz w:val="28"/>
          <w:szCs w:val="28"/>
        </w:rPr>
        <w:t>имущественного</w:t>
      </w:r>
      <w:r w:rsidRPr="0019446A">
        <w:rPr>
          <w:color w:val="22272F"/>
          <w:sz w:val="28"/>
          <w:szCs w:val="28"/>
        </w:rPr>
        <w:t xml:space="preserve"> объект</w:t>
      </w:r>
      <w:r>
        <w:rPr>
          <w:color w:val="22272F"/>
          <w:sz w:val="28"/>
          <w:szCs w:val="28"/>
        </w:rPr>
        <w:t>а (права</w:t>
      </w:r>
      <w:r w:rsidRPr="0019446A">
        <w:rPr>
          <w:color w:val="22272F"/>
          <w:sz w:val="28"/>
          <w:szCs w:val="28"/>
        </w:rPr>
        <w:t>)</w:t>
      </w:r>
      <w:r>
        <w:rPr>
          <w:color w:val="22272F"/>
          <w:sz w:val="28"/>
          <w:szCs w:val="28"/>
        </w:rPr>
        <w:t xml:space="preserve"> из залогового фонда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осуществляется на основании </w:t>
      </w:r>
      <w:r w:rsidR="00F44D33">
        <w:rPr>
          <w:sz w:val="28"/>
          <w:szCs w:val="28"/>
        </w:rPr>
        <w:t xml:space="preserve">Постановления  администрации </w:t>
      </w:r>
      <w:proofErr w:type="spellStart"/>
      <w:r w:rsidR="00F44D33">
        <w:rPr>
          <w:sz w:val="28"/>
          <w:szCs w:val="28"/>
        </w:rPr>
        <w:t>Кадошкинского</w:t>
      </w:r>
      <w:proofErr w:type="spellEnd"/>
      <w:r w:rsidR="00F44D33">
        <w:rPr>
          <w:sz w:val="28"/>
          <w:szCs w:val="28"/>
        </w:rPr>
        <w:t xml:space="preserve"> муниципального района Республики Мордовия.</w:t>
      </w:r>
    </w:p>
    <w:p w:rsidR="00F44D33" w:rsidRDefault="00F44D33" w:rsidP="00A1186B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8</w:t>
      </w:r>
      <w:r w:rsidRPr="00F44D33">
        <w:rPr>
          <w:sz w:val="28"/>
          <w:szCs w:val="28"/>
        </w:rPr>
        <w:t>.</w:t>
      </w:r>
      <w:r w:rsidRPr="00F44D33">
        <w:rPr>
          <w:color w:val="22272F"/>
          <w:sz w:val="28"/>
          <w:szCs w:val="28"/>
        </w:rPr>
        <w:t xml:space="preserve">  Объекты, входящие в состав залогового фонда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Республики Мордовия</w:t>
      </w:r>
      <w:r w:rsidRPr="00F44D33">
        <w:rPr>
          <w:color w:val="22272F"/>
          <w:sz w:val="28"/>
          <w:szCs w:val="28"/>
        </w:rPr>
        <w:t>, не могут быть отчуждены.</w:t>
      </w:r>
    </w:p>
    <w:p w:rsidR="00F44D33" w:rsidRDefault="00F44D33" w:rsidP="00A1186B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F44D33">
        <w:rPr>
          <w:color w:val="22272F"/>
          <w:sz w:val="28"/>
          <w:szCs w:val="28"/>
        </w:rPr>
        <w:t xml:space="preserve">9. Оценка имущественного объекта (права) залогового фонда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Республики Мордовия</w:t>
      </w:r>
      <w:r w:rsidRPr="00F44D33">
        <w:rPr>
          <w:color w:val="22272F"/>
          <w:sz w:val="28"/>
          <w:szCs w:val="28"/>
        </w:rPr>
        <w:t xml:space="preserve"> при заключении договора залога осуществляется в соответствии с федеральным </w:t>
      </w:r>
      <w:r>
        <w:rPr>
          <w:sz w:val="28"/>
          <w:szCs w:val="28"/>
        </w:rPr>
        <w:t xml:space="preserve">законодательством </w:t>
      </w:r>
      <w:r w:rsidRPr="00F44D33">
        <w:rPr>
          <w:color w:val="22272F"/>
          <w:sz w:val="28"/>
          <w:szCs w:val="28"/>
        </w:rPr>
        <w:t xml:space="preserve"> об оценочной деятельности.</w:t>
      </w:r>
    </w:p>
    <w:p w:rsidR="00715FDF" w:rsidRDefault="00715FDF" w:rsidP="00A1186B">
      <w:pPr>
        <w:pStyle w:val="s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715FDF">
        <w:rPr>
          <w:color w:val="22272F"/>
          <w:sz w:val="28"/>
          <w:szCs w:val="28"/>
        </w:rPr>
        <w:t xml:space="preserve">10. Учет объектов залогового фонда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Pr="00701EF6">
        <w:rPr>
          <w:color w:val="22272F"/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Республики Мордовия</w:t>
      </w:r>
      <w:r w:rsidRPr="00715FDF">
        <w:rPr>
          <w:color w:val="22272F"/>
          <w:sz w:val="28"/>
          <w:szCs w:val="28"/>
        </w:rPr>
        <w:t xml:space="preserve"> и ведение его перечня осуществляется по форме согласно </w:t>
      </w:r>
      <w:r w:rsidR="009A3679">
        <w:rPr>
          <w:sz w:val="28"/>
          <w:szCs w:val="28"/>
        </w:rPr>
        <w:t>Приложению 1, ведение реестра заключенных договоров о залоге по форме согласно Приложению 2.</w:t>
      </w:r>
    </w:p>
    <w:p w:rsidR="009A3679" w:rsidRDefault="009A3679" w:rsidP="00A1186B">
      <w:pPr>
        <w:pStyle w:val="s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5F3C2A" w:rsidRDefault="005F3C2A" w:rsidP="009A3679">
      <w:pPr>
        <w:pStyle w:val="s1"/>
        <w:spacing w:before="0" w:beforeAutospacing="0" w:after="0" w:afterAutospacing="0" w:line="276" w:lineRule="auto"/>
        <w:rPr>
          <w:sz w:val="28"/>
          <w:szCs w:val="28"/>
        </w:rPr>
      </w:pPr>
    </w:p>
    <w:p w:rsidR="009A3679" w:rsidRDefault="009A3679" w:rsidP="005F3C2A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9A3679" w:rsidRDefault="005F3C2A" w:rsidP="005F3C2A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к</w:t>
      </w:r>
      <w:r w:rsidR="009A3679">
        <w:rPr>
          <w:sz w:val="28"/>
          <w:szCs w:val="28"/>
        </w:rPr>
        <w:t xml:space="preserve"> Порядку формирования </w:t>
      </w:r>
    </w:p>
    <w:p w:rsidR="009A3679" w:rsidRDefault="009A3679" w:rsidP="005F3C2A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и учета залогового фонда</w:t>
      </w:r>
    </w:p>
    <w:p w:rsidR="009A3679" w:rsidRDefault="009A3679" w:rsidP="005F3C2A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5F3C2A" w:rsidRDefault="005F3C2A" w:rsidP="005F3C2A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5F3C2A" w:rsidRDefault="005F3C2A" w:rsidP="005F3C2A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A3679" w:rsidRPr="00715FDF" w:rsidRDefault="009A3679" w:rsidP="00A1186B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</w:p>
    <w:p w:rsidR="00D84059" w:rsidRPr="00715FDF" w:rsidRDefault="00D84059" w:rsidP="0019446A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</w:p>
    <w:p w:rsidR="00EB1126" w:rsidRPr="00EB1126" w:rsidRDefault="005F3C2A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EB1126">
        <w:rPr>
          <w:rFonts w:ascii="Times New Roman" w:hAnsi="Times New Roman"/>
          <w:b/>
          <w:sz w:val="28"/>
          <w:szCs w:val="28"/>
        </w:rPr>
        <w:t>Перечень</w:t>
      </w:r>
    </w:p>
    <w:p w:rsidR="00701EF6" w:rsidRDefault="005F3C2A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EB1126">
        <w:rPr>
          <w:rFonts w:ascii="Times New Roman" w:hAnsi="Times New Roman"/>
          <w:b/>
          <w:sz w:val="28"/>
          <w:szCs w:val="28"/>
        </w:rPr>
        <w:t xml:space="preserve">объектов </w:t>
      </w:r>
      <w:r w:rsidR="00EB1126" w:rsidRPr="00EB1126">
        <w:rPr>
          <w:rFonts w:ascii="Times New Roman" w:hAnsi="Times New Roman"/>
          <w:b/>
          <w:sz w:val="28"/>
          <w:szCs w:val="28"/>
        </w:rPr>
        <w:t xml:space="preserve">залогового фонда </w:t>
      </w:r>
      <w:proofErr w:type="spellStart"/>
      <w:r w:rsidR="00EB1126" w:rsidRPr="00EB1126">
        <w:rPr>
          <w:rFonts w:ascii="Times New Roman" w:hAnsi="Times New Roman"/>
          <w:b/>
          <w:color w:val="22272F"/>
          <w:sz w:val="28"/>
          <w:szCs w:val="28"/>
        </w:rPr>
        <w:t>Кадошкинского</w:t>
      </w:r>
      <w:proofErr w:type="spellEnd"/>
      <w:r w:rsidR="00EB1126" w:rsidRPr="00EB1126">
        <w:rPr>
          <w:rFonts w:ascii="Times New Roman" w:hAnsi="Times New Roman"/>
          <w:b/>
          <w:color w:val="22272F"/>
          <w:sz w:val="28"/>
          <w:szCs w:val="28"/>
        </w:rPr>
        <w:t xml:space="preserve"> муниципального района </w:t>
      </w:r>
      <w:r w:rsidR="00EB1126" w:rsidRPr="00EB112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B1126" w:rsidRDefault="00EB1126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5"/>
        <w:tblW w:w="5462" w:type="pct"/>
        <w:tblInd w:w="-885" w:type="dxa"/>
        <w:tblLook w:val="04A0"/>
      </w:tblPr>
      <w:tblGrid>
        <w:gridCol w:w="873"/>
        <w:gridCol w:w="2005"/>
        <w:gridCol w:w="2101"/>
        <w:gridCol w:w="1339"/>
        <w:gridCol w:w="1339"/>
        <w:gridCol w:w="1399"/>
        <w:gridCol w:w="1399"/>
      </w:tblGrid>
      <w:tr w:rsidR="000F1A79" w:rsidTr="000F1A79">
        <w:tc>
          <w:tcPr>
            <w:tcW w:w="417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126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EB112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B112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B112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59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126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005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Местонахождение имущества</w:t>
            </w:r>
          </w:p>
        </w:tc>
        <w:tc>
          <w:tcPr>
            <w:tcW w:w="640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имущества</w:t>
            </w:r>
          </w:p>
        </w:tc>
        <w:tc>
          <w:tcPr>
            <w:tcW w:w="640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имущества</w:t>
            </w:r>
          </w:p>
        </w:tc>
        <w:tc>
          <w:tcPr>
            <w:tcW w:w="669" w:type="pct"/>
          </w:tcPr>
          <w:p w:rsid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Балансовая стоимость имущества,</w:t>
            </w:r>
          </w:p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  <w:tc>
          <w:tcPr>
            <w:tcW w:w="669" w:type="pct"/>
          </w:tcPr>
          <w:p w:rsidR="000F1A79" w:rsidRDefault="000F1A79" w:rsidP="00E82AB3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 имущества,</w:t>
            </w:r>
          </w:p>
          <w:p w:rsidR="000F1A79" w:rsidRPr="00EB1126" w:rsidRDefault="000F1A79" w:rsidP="00E82AB3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0F1A79" w:rsidTr="000F1A79">
        <w:tc>
          <w:tcPr>
            <w:tcW w:w="417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9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" w:type="pct"/>
          </w:tcPr>
          <w:p w:rsidR="000F1A79" w:rsidRPr="00EB1126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</w:p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</w:p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</w:p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 xml:space="preserve">к Порядку формирования </w:t>
      </w:r>
    </w:p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и учета залогового фонда</w:t>
      </w:r>
    </w:p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F1A79" w:rsidRDefault="000F1A79" w:rsidP="000F1A79">
      <w:pPr>
        <w:pStyle w:val="s1"/>
        <w:spacing w:before="0" w:beforeAutospacing="0" w:after="0" w:afterAutospacing="0" w:line="276" w:lineRule="auto"/>
        <w:ind w:firstLine="510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1126" w:rsidRDefault="00EB1126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F1A79" w:rsidRDefault="000F1A79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F1A79" w:rsidRDefault="000F1A79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Реестр </w:t>
      </w:r>
    </w:p>
    <w:p w:rsidR="000F1A79" w:rsidRDefault="000F1A79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договоров о залоге</w:t>
      </w:r>
    </w:p>
    <w:p w:rsidR="000F1A79" w:rsidRDefault="000F1A79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5"/>
        <w:tblW w:w="5462" w:type="pct"/>
        <w:tblInd w:w="-885" w:type="dxa"/>
        <w:tblLook w:val="04A0"/>
      </w:tblPr>
      <w:tblGrid>
        <w:gridCol w:w="563"/>
        <w:gridCol w:w="1565"/>
        <w:gridCol w:w="1715"/>
        <w:gridCol w:w="1715"/>
        <w:gridCol w:w="1525"/>
        <w:gridCol w:w="1022"/>
        <w:gridCol w:w="1022"/>
        <w:gridCol w:w="1328"/>
      </w:tblGrid>
      <w:tr w:rsidR="000F1A79" w:rsidTr="000F1A79">
        <w:tc>
          <w:tcPr>
            <w:tcW w:w="371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A7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F1A7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F1A7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F1A7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" w:type="pct"/>
          </w:tcPr>
          <w:p w:rsid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A79">
              <w:rPr>
                <w:rFonts w:ascii="Times New Roman" w:hAnsi="Times New Roman"/>
                <w:sz w:val="24"/>
                <w:szCs w:val="24"/>
              </w:rPr>
              <w:t>Реквизиты</w:t>
            </w:r>
          </w:p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A79">
              <w:rPr>
                <w:rFonts w:ascii="Times New Roman" w:hAnsi="Times New Roman"/>
                <w:sz w:val="24"/>
                <w:szCs w:val="24"/>
              </w:rPr>
              <w:t xml:space="preserve"> договора</w:t>
            </w:r>
          </w:p>
        </w:tc>
        <w:tc>
          <w:tcPr>
            <w:tcW w:w="881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A79">
              <w:rPr>
                <w:rFonts w:ascii="Times New Roman" w:hAnsi="Times New Roman"/>
                <w:sz w:val="24"/>
                <w:szCs w:val="24"/>
              </w:rPr>
              <w:t>Наименование заемщика</w:t>
            </w:r>
          </w:p>
        </w:tc>
        <w:tc>
          <w:tcPr>
            <w:tcW w:w="752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имущества, переданного в залог</w:t>
            </w:r>
          </w:p>
        </w:tc>
        <w:tc>
          <w:tcPr>
            <w:tcW w:w="537" w:type="pct"/>
          </w:tcPr>
          <w:p w:rsid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Оценочная стоимость заложенного имущества</w:t>
            </w:r>
          </w:p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537" w:type="pct"/>
          </w:tcPr>
          <w:p w:rsid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кредита </w:t>
            </w:r>
          </w:p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537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кредита</w:t>
            </w:r>
          </w:p>
        </w:tc>
        <w:tc>
          <w:tcPr>
            <w:tcW w:w="535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передачи в залог</w:t>
            </w:r>
          </w:p>
        </w:tc>
      </w:tr>
      <w:tr w:rsidR="000F1A79" w:rsidTr="000F1A79">
        <w:tc>
          <w:tcPr>
            <w:tcW w:w="371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" w:type="pct"/>
          </w:tcPr>
          <w:p w:rsidR="000F1A79" w:rsidRPr="000F1A79" w:rsidRDefault="000F1A79" w:rsidP="00EB112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1A79" w:rsidRDefault="000F1A79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F1A79" w:rsidRPr="00EB1126" w:rsidRDefault="000F1A79" w:rsidP="00EB1126">
      <w:pPr>
        <w:pStyle w:val="a3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sectPr w:rsidR="000F1A79" w:rsidRPr="00EB1126" w:rsidSect="00665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B24"/>
    <w:multiLevelType w:val="hybridMultilevel"/>
    <w:tmpl w:val="715654C0"/>
    <w:lvl w:ilvl="0" w:tplc="4D4001A4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F6232A"/>
    <w:multiLevelType w:val="hybridMultilevel"/>
    <w:tmpl w:val="6A8E3650"/>
    <w:lvl w:ilvl="0" w:tplc="2DA0BE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>
    <w:useFELayout/>
  </w:compat>
  <w:rsids>
    <w:rsidRoot w:val="00EB37DA"/>
    <w:rsid w:val="000F1A79"/>
    <w:rsid w:val="0019446A"/>
    <w:rsid w:val="00517587"/>
    <w:rsid w:val="005F3C2A"/>
    <w:rsid w:val="0066528E"/>
    <w:rsid w:val="00701EF6"/>
    <w:rsid w:val="00715FDF"/>
    <w:rsid w:val="009A3679"/>
    <w:rsid w:val="00A1186B"/>
    <w:rsid w:val="00A34164"/>
    <w:rsid w:val="00AB3DA9"/>
    <w:rsid w:val="00D41E16"/>
    <w:rsid w:val="00D84059"/>
    <w:rsid w:val="00DF5567"/>
    <w:rsid w:val="00EB1126"/>
    <w:rsid w:val="00EB37DA"/>
    <w:rsid w:val="00F44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7D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s1">
    <w:name w:val="s_1"/>
    <w:basedOn w:val="a"/>
    <w:rsid w:val="00701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9446A"/>
    <w:rPr>
      <w:color w:val="0000FF"/>
      <w:u w:val="single"/>
    </w:rPr>
  </w:style>
  <w:style w:type="table" w:styleId="a5">
    <w:name w:val="Table Grid"/>
    <w:basedOn w:val="a1"/>
    <w:uiPriority w:val="59"/>
    <w:rsid w:val="00EB11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11</cp:revision>
  <dcterms:created xsi:type="dcterms:W3CDTF">2018-11-09T08:42:00Z</dcterms:created>
  <dcterms:modified xsi:type="dcterms:W3CDTF">2018-11-09T11:45:00Z</dcterms:modified>
</cp:coreProperties>
</file>