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Г А З Е Т А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proofErr w:type="spellStart"/>
      <w:r w:rsidRPr="00D7038E">
        <w:rPr>
          <w:b/>
          <w:bCs/>
          <w:sz w:val="28"/>
          <w:szCs w:val="28"/>
        </w:rPr>
        <w:t>Паевского</w:t>
      </w:r>
      <w:proofErr w:type="spellEnd"/>
      <w:r w:rsidRPr="00D7038E">
        <w:rPr>
          <w:b/>
          <w:bCs/>
          <w:sz w:val="28"/>
          <w:szCs w:val="28"/>
        </w:rPr>
        <w:t xml:space="preserve"> сельского поселения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proofErr w:type="spellStart"/>
      <w:r w:rsidRPr="00D7038E">
        <w:rPr>
          <w:b/>
          <w:bCs/>
          <w:sz w:val="28"/>
          <w:szCs w:val="28"/>
        </w:rPr>
        <w:t>Кадошкинского</w:t>
      </w:r>
      <w:proofErr w:type="spellEnd"/>
      <w:r w:rsidRPr="00D7038E">
        <w:rPr>
          <w:b/>
          <w:bCs/>
          <w:sz w:val="28"/>
          <w:szCs w:val="28"/>
        </w:rPr>
        <w:t xml:space="preserve"> муниципального района</w:t>
      </w:r>
    </w:p>
    <w:p w:rsidR="0046359E" w:rsidRPr="00D7038E" w:rsidRDefault="0046359E" w:rsidP="00A0291B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 А Е ВЦЫ</w:t>
      </w:r>
    </w:p>
    <w:p w:rsidR="0046359E" w:rsidRPr="00D7038E" w:rsidRDefault="00A27A5D" w:rsidP="00A0291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07 </w:t>
      </w:r>
      <w:r w:rsidR="004776F7" w:rsidRPr="00D7038E">
        <w:rPr>
          <w:b/>
          <w:sz w:val="28"/>
          <w:szCs w:val="28"/>
        </w:rPr>
        <w:t xml:space="preserve">декабря </w:t>
      </w:r>
      <w:r w:rsidR="0046359E" w:rsidRPr="00D7038E">
        <w:rPr>
          <w:b/>
          <w:sz w:val="28"/>
          <w:szCs w:val="28"/>
        </w:rPr>
        <w:t xml:space="preserve"> 2018</w:t>
      </w:r>
      <w:r>
        <w:rPr>
          <w:b/>
          <w:sz w:val="28"/>
          <w:szCs w:val="28"/>
        </w:rPr>
        <w:t xml:space="preserve">                           </w:t>
      </w:r>
      <w:r w:rsidR="00FF47BF">
        <w:rPr>
          <w:b/>
          <w:sz w:val="28"/>
          <w:szCs w:val="28"/>
        </w:rPr>
        <w:t xml:space="preserve">                                                         </w:t>
      </w:r>
      <w:r>
        <w:rPr>
          <w:b/>
          <w:sz w:val="28"/>
          <w:szCs w:val="28"/>
        </w:rPr>
        <w:t xml:space="preserve">  №32</w:t>
      </w:r>
    </w:p>
    <w:p w:rsidR="00B35547" w:rsidRDefault="00B35547" w:rsidP="00B35547">
      <w:pPr>
        <w:pStyle w:val="1"/>
      </w:pPr>
    </w:p>
    <w:p w:rsidR="00B35547" w:rsidRDefault="00FF47BF" w:rsidP="00B3554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="00B35547">
        <w:rPr>
          <w:sz w:val="28"/>
          <w:szCs w:val="28"/>
        </w:rPr>
        <w:t>РЕСПУБЛИКА  МОРДОВИЯ</w:t>
      </w:r>
    </w:p>
    <w:p w:rsidR="00B35547" w:rsidRDefault="00B35547" w:rsidP="00B35547">
      <w:pPr>
        <w:rPr>
          <w:sz w:val="28"/>
          <w:szCs w:val="28"/>
        </w:rPr>
      </w:pPr>
    </w:p>
    <w:p w:rsidR="00B35547" w:rsidRDefault="00B35547" w:rsidP="00B35547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АДМИНИСТРАЦИЯ ПАЕВСКОГО СЕЛЬСКОГО ПОСЕЛЕНИЯ</w:t>
      </w:r>
    </w:p>
    <w:p w:rsidR="00B35547" w:rsidRDefault="00B35547" w:rsidP="00B35547">
      <w:pPr>
        <w:rPr>
          <w:sz w:val="28"/>
          <w:szCs w:val="28"/>
        </w:rPr>
      </w:pPr>
    </w:p>
    <w:p w:rsidR="00B35547" w:rsidRDefault="00B35547" w:rsidP="00B3554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КАДОШКИНСКОГО МУНИЦИПАЛЬНОГО РАЙОНА</w:t>
      </w:r>
    </w:p>
    <w:p w:rsidR="00B35547" w:rsidRDefault="00B35547" w:rsidP="00B35547">
      <w:pPr>
        <w:rPr>
          <w:sz w:val="28"/>
          <w:szCs w:val="28"/>
        </w:rPr>
      </w:pPr>
    </w:p>
    <w:p w:rsidR="00B35547" w:rsidRDefault="00FF47BF" w:rsidP="00B35547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</w:t>
      </w:r>
      <w:proofErr w:type="gramStart"/>
      <w:r w:rsidR="00B35547">
        <w:rPr>
          <w:b/>
          <w:sz w:val="40"/>
          <w:szCs w:val="40"/>
        </w:rPr>
        <w:t>П</w:t>
      </w:r>
      <w:proofErr w:type="gramEnd"/>
      <w:r w:rsidR="00B35547">
        <w:rPr>
          <w:b/>
          <w:sz w:val="40"/>
          <w:szCs w:val="40"/>
        </w:rPr>
        <w:t xml:space="preserve"> о с т а н о в л е н и е</w:t>
      </w:r>
    </w:p>
    <w:p w:rsidR="00B35547" w:rsidRDefault="00B35547" w:rsidP="00B35547">
      <w:pPr>
        <w:rPr>
          <w:b/>
          <w:sz w:val="40"/>
          <w:szCs w:val="40"/>
        </w:rPr>
      </w:pPr>
    </w:p>
    <w:p w:rsidR="00B35547" w:rsidRDefault="00B35547" w:rsidP="00B35547">
      <w:pPr>
        <w:rPr>
          <w:sz w:val="28"/>
          <w:szCs w:val="28"/>
        </w:rPr>
      </w:pPr>
      <w:r>
        <w:rPr>
          <w:sz w:val="28"/>
          <w:szCs w:val="28"/>
        </w:rPr>
        <w:t xml:space="preserve">от 7 декабря 2018года                                                                                № 69 -П                                            </w:t>
      </w:r>
    </w:p>
    <w:p w:rsidR="00B35547" w:rsidRDefault="00B35547" w:rsidP="00B3554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с. </w:t>
      </w:r>
      <w:proofErr w:type="spellStart"/>
      <w:r>
        <w:rPr>
          <w:sz w:val="28"/>
          <w:szCs w:val="28"/>
        </w:rPr>
        <w:t>Паево</w:t>
      </w:r>
      <w:proofErr w:type="spellEnd"/>
    </w:p>
    <w:p w:rsidR="00B35547" w:rsidRDefault="002656E1" w:rsidP="00B35547">
      <w:pPr>
        <w:pStyle w:val="1"/>
      </w:pPr>
      <w:hyperlink r:id="rId5" w:history="1">
        <w:r w:rsidR="00B35547">
          <w:rPr>
            <w:rStyle w:val="af4"/>
            <w:rFonts w:ascii="Times New Roman CYR" w:hAnsi="Times New Roman CYR" w:cs="Times New Roman CYR"/>
            <w:b w:val="0"/>
            <w:bCs w:val="0"/>
            <w:color w:val="000000"/>
          </w:rPr>
          <w:br/>
          <w:t xml:space="preserve">"О создании Единой комиссии по осуществлению закупок в администрации </w:t>
        </w:r>
        <w:proofErr w:type="spellStart"/>
        <w:r w:rsidR="00B35547">
          <w:rPr>
            <w:rStyle w:val="af4"/>
            <w:rFonts w:ascii="Times New Roman CYR" w:hAnsi="Times New Roman CYR" w:cs="Times New Roman CYR"/>
            <w:b w:val="0"/>
            <w:bCs w:val="0"/>
            <w:color w:val="000000"/>
          </w:rPr>
          <w:t>Паевского</w:t>
        </w:r>
        <w:proofErr w:type="spellEnd"/>
        <w:r w:rsidR="00B35547">
          <w:rPr>
            <w:rStyle w:val="af4"/>
            <w:rFonts w:ascii="Times New Roman CYR" w:hAnsi="Times New Roman CYR" w:cs="Times New Roman CYR"/>
            <w:b w:val="0"/>
            <w:bCs w:val="0"/>
            <w:color w:val="000000"/>
          </w:rPr>
          <w:t xml:space="preserve"> сельского поселения  </w:t>
        </w:r>
        <w:proofErr w:type="spellStart"/>
        <w:r w:rsidR="00B35547">
          <w:rPr>
            <w:rStyle w:val="af4"/>
            <w:rFonts w:ascii="Times New Roman CYR" w:hAnsi="Times New Roman CYR" w:cs="Times New Roman CYR"/>
            <w:b w:val="0"/>
            <w:bCs w:val="0"/>
            <w:color w:val="000000"/>
          </w:rPr>
          <w:t>Кадошкинского</w:t>
        </w:r>
        <w:proofErr w:type="spellEnd"/>
        <w:r w:rsidR="00B35547">
          <w:rPr>
            <w:rStyle w:val="af4"/>
            <w:rFonts w:ascii="Times New Roman CYR" w:hAnsi="Times New Roman CYR" w:cs="Times New Roman CYR"/>
            <w:b w:val="0"/>
            <w:bCs w:val="0"/>
            <w:color w:val="000000"/>
          </w:rPr>
          <w:t xml:space="preserve"> муниципального района Республики Мордовия"</w:t>
        </w:r>
      </w:hyperlink>
    </w:p>
    <w:p w:rsidR="00B35547" w:rsidRDefault="00B35547" w:rsidP="00B35547">
      <w:pPr>
        <w:pStyle w:val="afc"/>
      </w:pPr>
    </w:p>
    <w:p w:rsidR="00B35547" w:rsidRDefault="00B35547" w:rsidP="00B35547">
      <w:pPr>
        <w:pStyle w:val="afb"/>
      </w:pPr>
    </w:p>
    <w:p w:rsidR="00B35547" w:rsidRDefault="00B35547" w:rsidP="00B35547"/>
    <w:p w:rsidR="00B35547" w:rsidRDefault="00B35547" w:rsidP="00B35547">
      <w:r>
        <w:t xml:space="preserve">В соответствии со </w:t>
      </w:r>
      <w:hyperlink r:id="rId6" w:history="1">
        <w:r>
          <w:rPr>
            <w:rStyle w:val="af4"/>
            <w:rFonts w:ascii="Times New Roman CYR" w:hAnsi="Times New Roman CYR" w:cs="Times New Roman CYR"/>
            <w:color w:val="000000"/>
          </w:rPr>
          <w:t>статьей 39</w:t>
        </w:r>
      </w:hyperlink>
      <w:r>
        <w:t xml:space="preserve"> Федерального закона от 5 апреля 2013 года N 44-ФЗ "О контрактной системе в сфере закупок товаров, работ, услуг для обеспечения государственных и муниципальных нужд", администрация </w:t>
      </w:r>
      <w:proofErr w:type="spellStart"/>
      <w:r>
        <w:t>Кадошкинского</w:t>
      </w:r>
      <w:proofErr w:type="spellEnd"/>
      <w:r>
        <w:t xml:space="preserve"> муниципального района постановляет:</w:t>
      </w:r>
    </w:p>
    <w:p w:rsidR="00B35547" w:rsidRDefault="00B35547" w:rsidP="00B35547">
      <w:bookmarkStart w:id="0" w:name="sub_1"/>
      <w:r>
        <w:t xml:space="preserve">1. Создать Единую комиссию по осуществлению закупок в администрации </w:t>
      </w:r>
      <w:proofErr w:type="spellStart"/>
      <w:r>
        <w:t>Паевского</w:t>
      </w:r>
      <w:proofErr w:type="spellEnd"/>
      <w:r>
        <w:t xml:space="preserve"> сельского поселения 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Мордовия.</w:t>
      </w:r>
    </w:p>
    <w:p w:rsidR="00B35547" w:rsidRDefault="00B35547" w:rsidP="00B35547">
      <w:bookmarkStart w:id="1" w:name="sub_2"/>
      <w:bookmarkEnd w:id="0"/>
      <w:r>
        <w:t xml:space="preserve">2. Утвердить состав Единой комиссии по осуществлению закупок в администрации </w:t>
      </w:r>
      <w:proofErr w:type="spellStart"/>
      <w:r>
        <w:t>Паевского</w:t>
      </w:r>
      <w:proofErr w:type="spellEnd"/>
      <w:r>
        <w:t xml:space="preserve"> сельского поселения 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Мордовия, согласно </w:t>
      </w:r>
      <w:hyperlink r:id="rId7" w:anchor="sub_1000" w:history="1">
        <w:r>
          <w:rPr>
            <w:rStyle w:val="af4"/>
            <w:rFonts w:ascii="Times New Roman CYR" w:hAnsi="Times New Roman CYR" w:cs="Times New Roman CYR"/>
            <w:color w:val="000000"/>
          </w:rPr>
          <w:t>приложению N 1</w:t>
        </w:r>
      </w:hyperlink>
      <w:r>
        <w:t>.</w:t>
      </w:r>
    </w:p>
    <w:p w:rsidR="00B35547" w:rsidRDefault="00B35547" w:rsidP="00B35547">
      <w:bookmarkStart w:id="2" w:name="sub_3"/>
      <w:bookmarkEnd w:id="1"/>
      <w:r>
        <w:t xml:space="preserve">3. Утвердить порядок работы Единой комиссии по осуществлению закупок в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Мордовия, согласно приложению N 2.</w:t>
      </w:r>
    </w:p>
    <w:p w:rsidR="00B35547" w:rsidRDefault="00B35547" w:rsidP="00B35547">
      <w:bookmarkStart w:id="3" w:name="sub_44"/>
      <w:bookmarkEnd w:id="2"/>
    </w:p>
    <w:p w:rsidR="00B35547" w:rsidRDefault="00B35547" w:rsidP="00B35547">
      <w:bookmarkStart w:id="4" w:name="sub_5"/>
      <w:bookmarkEnd w:id="3"/>
      <w:r>
        <w:t xml:space="preserve">4. Настоящее постановление вступает в силу со дня его </w:t>
      </w:r>
      <w:hyperlink r:id="rId8" w:history="1">
        <w:r>
          <w:rPr>
            <w:rStyle w:val="af4"/>
            <w:rFonts w:ascii="Times New Roman CYR" w:hAnsi="Times New Roman CYR" w:cs="Times New Roman CYR"/>
            <w:color w:val="000000"/>
          </w:rPr>
          <w:t>официального опубликования</w:t>
        </w:r>
      </w:hyperlink>
      <w:r>
        <w:t xml:space="preserve"> в газете для издания официальных сообщений и материалов, нормативных и иных актов "</w:t>
      </w:r>
      <w:proofErr w:type="spellStart"/>
      <w:r>
        <w:t>Паевцы</w:t>
      </w:r>
      <w:proofErr w:type="spellEnd"/>
      <w:r>
        <w:t xml:space="preserve">" и подлежит размещению на </w:t>
      </w:r>
      <w:hyperlink r:id="rId9" w:history="1">
        <w:r>
          <w:rPr>
            <w:rStyle w:val="af4"/>
            <w:rFonts w:ascii="Times New Roman CYR" w:hAnsi="Times New Roman CYR" w:cs="Times New Roman CYR"/>
            <w:color w:val="000000"/>
          </w:rPr>
          <w:t>официальном сайте</w:t>
        </w:r>
      </w:hyperlink>
      <w:r>
        <w:t xml:space="preserve"> администрации </w:t>
      </w:r>
      <w:proofErr w:type="spellStart"/>
      <w:r>
        <w:t>Кадошкинского</w:t>
      </w:r>
      <w:proofErr w:type="spellEnd"/>
      <w:r>
        <w:t xml:space="preserve"> муниципального района в сети "Интернет".</w:t>
      </w:r>
    </w:p>
    <w:bookmarkEnd w:id="4"/>
    <w:p w:rsidR="00B35547" w:rsidRDefault="00B35547" w:rsidP="00B35547"/>
    <w:tbl>
      <w:tblPr>
        <w:tblW w:w="0" w:type="auto"/>
        <w:tblInd w:w="108" w:type="dxa"/>
        <w:tblLook w:val="04A0"/>
      </w:tblPr>
      <w:tblGrid>
        <w:gridCol w:w="6298"/>
        <w:gridCol w:w="3199"/>
      </w:tblGrid>
      <w:tr w:rsidR="00B35547" w:rsidTr="00B35547">
        <w:tc>
          <w:tcPr>
            <w:tcW w:w="6867" w:type="dxa"/>
            <w:hideMark/>
          </w:tcPr>
          <w:p w:rsidR="00B35547" w:rsidRDefault="00B35547">
            <w:pPr>
              <w:pStyle w:val="af6"/>
              <w:spacing w:line="256" w:lineRule="auto"/>
            </w:pPr>
            <w:r>
              <w:t xml:space="preserve">Глава </w:t>
            </w:r>
            <w:proofErr w:type="spellStart"/>
            <w:r>
              <w:t>Паевского</w:t>
            </w:r>
            <w:proofErr w:type="spellEnd"/>
            <w:r>
              <w:t xml:space="preserve"> сельского поселения</w:t>
            </w:r>
            <w:r>
              <w:br/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</w:t>
            </w:r>
            <w:r>
              <w:br/>
              <w:t>Республики Мордовия</w:t>
            </w:r>
          </w:p>
        </w:tc>
        <w:tc>
          <w:tcPr>
            <w:tcW w:w="3432" w:type="dxa"/>
            <w:hideMark/>
          </w:tcPr>
          <w:p w:rsidR="00B35547" w:rsidRDefault="00B35547">
            <w:pPr>
              <w:pStyle w:val="af2"/>
              <w:spacing w:line="256" w:lineRule="auto"/>
              <w:jc w:val="right"/>
            </w:pPr>
            <w:proofErr w:type="spellStart"/>
            <w:r>
              <w:t>В.П.Келин</w:t>
            </w:r>
            <w:proofErr w:type="spellEnd"/>
          </w:p>
        </w:tc>
      </w:tr>
    </w:tbl>
    <w:p w:rsidR="00B35547" w:rsidRDefault="00B35547" w:rsidP="00B35547">
      <w:pPr>
        <w:rPr>
          <w:rFonts w:ascii="Times New Roman CYR" w:hAnsi="Times New Roman CYR" w:cs="Times New Roman CYR"/>
        </w:rPr>
      </w:pPr>
    </w:p>
    <w:p w:rsidR="00B35547" w:rsidRDefault="00B35547" w:rsidP="00B35547">
      <w:pPr>
        <w:pStyle w:val="afa"/>
        <w:rPr>
          <w:color w:val="000000"/>
          <w:sz w:val="16"/>
          <w:szCs w:val="16"/>
        </w:rPr>
      </w:pPr>
    </w:p>
    <w:p w:rsidR="00B35547" w:rsidRDefault="00B35547" w:rsidP="00B35547">
      <w:pPr>
        <w:rPr>
          <w:sz w:val="24"/>
          <w:szCs w:val="24"/>
        </w:rPr>
      </w:pPr>
    </w:p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>
      <w:pPr>
        <w:jc w:val="right"/>
        <w:rPr>
          <w:rStyle w:val="af5"/>
          <w:rFonts w:ascii="Arial" w:hAnsi="Arial"/>
          <w:bCs/>
          <w:color w:val="000000"/>
        </w:rPr>
      </w:pPr>
      <w:r>
        <w:rPr>
          <w:rStyle w:val="af5"/>
          <w:rFonts w:ascii="Arial" w:hAnsi="Arial"/>
          <w:bCs/>
          <w:color w:val="000000"/>
        </w:rPr>
        <w:t>Приложение N 1</w:t>
      </w:r>
      <w:r>
        <w:rPr>
          <w:rStyle w:val="af5"/>
          <w:rFonts w:ascii="Arial" w:hAnsi="Arial"/>
          <w:bCs/>
          <w:color w:val="000000"/>
        </w:rPr>
        <w:br/>
        <w:t xml:space="preserve">к </w:t>
      </w:r>
      <w:hyperlink r:id="rId10" w:anchor="sub_0" w:history="1">
        <w:r>
          <w:rPr>
            <w:rStyle w:val="af4"/>
            <w:rFonts w:ascii="Arial" w:hAnsi="Arial"/>
            <w:color w:val="000000"/>
          </w:rPr>
          <w:t>Постановлению</w:t>
        </w:r>
      </w:hyperlink>
      <w:r>
        <w:rPr>
          <w:rStyle w:val="af5"/>
          <w:rFonts w:ascii="Arial" w:hAnsi="Arial"/>
          <w:bCs/>
          <w:color w:val="000000"/>
        </w:rPr>
        <w:t xml:space="preserve"> администрации</w:t>
      </w:r>
    </w:p>
    <w:p w:rsidR="00B35547" w:rsidRDefault="00B35547" w:rsidP="00B35547">
      <w:pPr>
        <w:jc w:val="right"/>
        <w:rPr>
          <w:rStyle w:val="af5"/>
          <w:rFonts w:ascii="Arial" w:hAnsi="Arial"/>
          <w:bCs/>
          <w:color w:val="000000"/>
        </w:rPr>
      </w:pPr>
      <w:proofErr w:type="spellStart"/>
      <w:r>
        <w:rPr>
          <w:rStyle w:val="af5"/>
          <w:rFonts w:ascii="Arial" w:hAnsi="Arial"/>
          <w:bCs/>
          <w:color w:val="000000"/>
        </w:rPr>
        <w:lastRenderedPageBreak/>
        <w:t>Паевского</w:t>
      </w:r>
      <w:proofErr w:type="spellEnd"/>
      <w:r>
        <w:rPr>
          <w:rStyle w:val="af5"/>
          <w:rFonts w:ascii="Arial" w:hAnsi="Arial"/>
          <w:bCs/>
          <w:color w:val="000000"/>
        </w:rPr>
        <w:t xml:space="preserve"> сельского поселения</w:t>
      </w:r>
      <w:r>
        <w:rPr>
          <w:rStyle w:val="af5"/>
          <w:rFonts w:ascii="Arial" w:hAnsi="Arial"/>
          <w:bCs/>
          <w:color w:val="000000"/>
        </w:rPr>
        <w:br/>
      </w:r>
      <w:proofErr w:type="spellStart"/>
      <w:r>
        <w:rPr>
          <w:rStyle w:val="af5"/>
          <w:rFonts w:ascii="Arial" w:hAnsi="Arial"/>
          <w:bCs/>
          <w:color w:val="000000"/>
        </w:rPr>
        <w:t>Кадошкинского</w:t>
      </w:r>
      <w:proofErr w:type="spellEnd"/>
      <w:r>
        <w:rPr>
          <w:rStyle w:val="af5"/>
          <w:rFonts w:ascii="Arial" w:hAnsi="Arial"/>
          <w:bCs/>
          <w:color w:val="000000"/>
        </w:rPr>
        <w:t xml:space="preserve"> муниципального района</w:t>
      </w:r>
      <w:r>
        <w:rPr>
          <w:rStyle w:val="af5"/>
          <w:rFonts w:ascii="Arial" w:hAnsi="Arial"/>
          <w:bCs/>
          <w:color w:val="000000"/>
        </w:rPr>
        <w:br/>
        <w:t>от 12 февраля  2018 г. N 10а-П</w:t>
      </w:r>
    </w:p>
    <w:p w:rsidR="00B35547" w:rsidRDefault="00B35547" w:rsidP="00B35547">
      <w:pPr>
        <w:rPr>
          <w:rFonts w:ascii="Times New Roman CYR" w:hAnsi="Times New Roman CYR" w:cs="Times New Roman CYR"/>
        </w:rPr>
      </w:pPr>
    </w:p>
    <w:p w:rsidR="00B35547" w:rsidRDefault="00B35547" w:rsidP="00B35547">
      <w:pPr>
        <w:pStyle w:val="1"/>
      </w:pPr>
      <w:r>
        <w:t>Состав</w:t>
      </w:r>
      <w:r>
        <w:br/>
        <w:t xml:space="preserve">Единой комиссии по осуществлению закупок в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</w:t>
      </w:r>
    </w:p>
    <w:p w:rsidR="00B35547" w:rsidRDefault="00B35547" w:rsidP="00B35547">
      <w:pPr>
        <w:pStyle w:val="afc"/>
      </w:pPr>
      <w:proofErr w:type="spellStart"/>
      <w:r>
        <w:t>Келин</w:t>
      </w:r>
      <w:proofErr w:type="spellEnd"/>
      <w:r>
        <w:t xml:space="preserve"> Владимир Петрович - Глава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района, председатель комиссии.</w:t>
      </w:r>
    </w:p>
    <w:p w:rsidR="00B35547" w:rsidRDefault="00B35547" w:rsidP="00B35547">
      <w:r>
        <w:t xml:space="preserve">Булычев Ю.Н. - первый заместитель Главы </w:t>
      </w:r>
      <w:proofErr w:type="spellStart"/>
      <w:r>
        <w:t>Кадошкинского</w:t>
      </w:r>
      <w:proofErr w:type="spellEnd"/>
      <w:r>
        <w:t xml:space="preserve"> муниципального района по строительству, промышленности, транспорту и связи, заместитель председателя комиссии.</w:t>
      </w:r>
    </w:p>
    <w:p w:rsidR="00B35547" w:rsidRDefault="00B35547" w:rsidP="00B35547">
      <w:r>
        <w:t xml:space="preserve">Журавлева П.О.-  депутат Совета депутатов </w:t>
      </w:r>
      <w:proofErr w:type="spellStart"/>
      <w:r>
        <w:t>Паевского</w:t>
      </w:r>
      <w:proofErr w:type="spellEnd"/>
      <w:r>
        <w:t xml:space="preserve"> с/поселения </w:t>
      </w:r>
      <w:proofErr w:type="spellStart"/>
      <w:r>
        <w:t>Кадошкинского</w:t>
      </w:r>
      <w:proofErr w:type="spellEnd"/>
      <w:r>
        <w:t xml:space="preserve"> муниципального района, секретарь комиссии;</w:t>
      </w:r>
    </w:p>
    <w:p w:rsidR="00B35547" w:rsidRDefault="00B35547" w:rsidP="00B35547"/>
    <w:p w:rsidR="00B35547" w:rsidRDefault="00B35547" w:rsidP="00B35547">
      <w:pPr>
        <w:pStyle w:val="1"/>
      </w:pPr>
      <w:r>
        <w:t>Члены комиссии:</w:t>
      </w:r>
    </w:p>
    <w:p w:rsidR="00B35547" w:rsidRDefault="00B35547" w:rsidP="00B35547"/>
    <w:p w:rsidR="00B35547" w:rsidRDefault="00B35547" w:rsidP="00B35547">
      <w:proofErr w:type="spellStart"/>
      <w:r>
        <w:t>Палаев</w:t>
      </w:r>
      <w:proofErr w:type="spellEnd"/>
      <w:r>
        <w:t xml:space="preserve"> Г.Г. -  депутат Совета депутатов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района.</w:t>
      </w:r>
    </w:p>
    <w:p w:rsidR="00B35547" w:rsidRDefault="00B35547" w:rsidP="00B35547">
      <w:r>
        <w:t xml:space="preserve">Давыдкин Д.Л. -  депутат Совета депутатов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</w:p>
    <w:p w:rsidR="00B35547" w:rsidRDefault="00B35547" w:rsidP="00B35547">
      <w:r>
        <w:t xml:space="preserve">муниципального района </w:t>
      </w:r>
    </w:p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/>
    <w:p w:rsidR="00B35547" w:rsidRDefault="00B35547" w:rsidP="00B35547">
      <w:pPr>
        <w:jc w:val="right"/>
        <w:rPr>
          <w:rStyle w:val="af5"/>
          <w:rFonts w:ascii="Arial" w:hAnsi="Arial"/>
          <w:bCs/>
          <w:color w:val="000000"/>
        </w:rPr>
      </w:pPr>
      <w:bookmarkStart w:id="5" w:name="sub_2000"/>
      <w:r>
        <w:rPr>
          <w:rStyle w:val="af5"/>
          <w:rFonts w:ascii="Arial" w:hAnsi="Arial"/>
          <w:bCs/>
          <w:color w:val="000000"/>
        </w:rPr>
        <w:t>Приложение N 2</w:t>
      </w:r>
      <w:r>
        <w:rPr>
          <w:rStyle w:val="af5"/>
          <w:rFonts w:ascii="Arial" w:hAnsi="Arial"/>
          <w:bCs/>
          <w:color w:val="000000"/>
        </w:rPr>
        <w:br/>
        <w:t xml:space="preserve">к </w:t>
      </w:r>
      <w:hyperlink r:id="rId11" w:anchor="sub_0" w:history="1">
        <w:r>
          <w:rPr>
            <w:rStyle w:val="af4"/>
            <w:rFonts w:ascii="Arial" w:hAnsi="Arial"/>
            <w:color w:val="000000"/>
          </w:rPr>
          <w:t>Постановлению</w:t>
        </w:r>
      </w:hyperlink>
      <w:r>
        <w:rPr>
          <w:rStyle w:val="af5"/>
          <w:rFonts w:ascii="Arial" w:hAnsi="Arial"/>
          <w:bCs/>
          <w:color w:val="000000"/>
        </w:rPr>
        <w:t xml:space="preserve"> администрации </w:t>
      </w:r>
      <w:proofErr w:type="spellStart"/>
      <w:r>
        <w:rPr>
          <w:rStyle w:val="af5"/>
          <w:rFonts w:ascii="Arial" w:hAnsi="Arial"/>
          <w:bCs/>
          <w:color w:val="000000"/>
        </w:rPr>
        <w:t>Паевского</w:t>
      </w:r>
      <w:proofErr w:type="spellEnd"/>
    </w:p>
    <w:p w:rsidR="00B35547" w:rsidRDefault="00B35547" w:rsidP="00B35547">
      <w:pPr>
        <w:jc w:val="right"/>
        <w:rPr>
          <w:rStyle w:val="af5"/>
          <w:rFonts w:ascii="Arial" w:hAnsi="Arial"/>
          <w:bCs/>
          <w:color w:val="000000"/>
        </w:rPr>
      </w:pPr>
      <w:r>
        <w:rPr>
          <w:rStyle w:val="af5"/>
          <w:rFonts w:ascii="Arial" w:hAnsi="Arial"/>
          <w:bCs/>
          <w:color w:val="000000"/>
        </w:rPr>
        <w:t>сельского поселения</w:t>
      </w:r>
      <w:r>
        <w:rPr>
          <w:rStyle w:val="af5"/>
          <w:rFonts w:ascii="Arial" w:hAnsi="Arial"/>
          <w:bCs/>
          <w:color w:val="000000"/>
        </w:rPr>
        <w:br/>
      </w:r>
      <w:proofErr w:type="spellStart"/>
      <w:r>
        <w:rPr>
          <w:rStyle w:val="af5"/>
          <w:rFonts w:ascii="Arial" w:hAnsi="Arial"/>
          <w:bCs/>
          <w:color w:val="000000"/>
        </w:rPr>
        <w:t>Кадошкинского</w:t>
      </w:r>
      <w:proofErr w:type="spellEnd"/>
      <w:r>
        <w:rPr>
          <w:rStyle w:val="af5"/>
          <w:rFonts w:ascii="Arial" w:hAnsi="Arial"/>
          <w:bCs/>
          <w:color w:val="000000"/>
        </w:rPr>
        <w:t xml:space="preserve"> муниципального района</w:t>
      </w:r>
      <w:r>
        <w:rPr>
          <w:rStyle w:val="af5"/>
          <w:rFonts w:ascii="Arial" w:hAnsi="Arial"/>
          <w:bCs/>
          <w:color w:val="000000"/>
        </w:rPr>
        <w:br/>
        <w:t>от 12 февраля  2018 г. N 10а-П</w:t>
      </w:r>
    </w:p>
    <w:bookmarkEnd w:id="5"/>
    <w:p w:rsidR="00B35547" w:rsidRDefault="00B35547" w:rsidP="00B35547">
      <w:pPr>
        <w:rPr>
          <w:rFonts w:ascii="Times New Roman CYR" w:hAnsi="Times New Roman CYR" w:cs="Times New Roman CYR"/>
        </w:rPr>
      </w:pPr>
    </w:p>
    <w:p w:rsidR="00B35547" w:rsidRDefault="00B35547" w:rsidP="00B35547">
      <w:pPr>
        <w:pStyle w:val="1"/>
      </w:pPr>
      <w:r>
        <w:t>Порядок</w:t>
      </w:r>
      <w:r>
        <w:br/>
        <w:t xml:space="preserve">работы Единой комиссии по осуществлению закупок в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</w:t>
      </w:r>
    </w:p>
    <w:p w:rsidR="00B35547" w:rsidRDefault="00B35547" w:rsidP="00B35547"/>
    <w:p w:rsidR="00B35547" w:rsidRDefault="00B35547" w:rsidP="00B35547">
      <w:pPr>
        <w:pStyle w:val="1"/>
      </w:pPr>
      <w:bookmarkStart w:id="6" w:name="sub_200"/>
      <w:r>
        <w:t>1. Общие положения</w:t>
      </w:r>
    </w:p>
    <w:bookmarkEnd w:id="6"/>
    <w:p w:rsidR="00B35547" w:rsidRDefault="00B35547" w:rsidP="00B35547"/>
    <w:p w:rsidR="00B35547" w:rsidRDefault="00B35547" w:rsidP="00B35547">
      <w:bookmarkStart w:id="7" w:name="sub_2001"/>
      <w:r>
        <w:t xml:space="preserve">1. Порядок работы Единой комиссии по осуществлению закупок в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 (далее - Порядок) разработан в целях определения поставщиков (подрядчиков, исполнителей), за исключением осуществления закупки у единственного поставщика (подрядчика, исполнителя), путем проведения конкурсов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конкурс), аукционов (аукцион в электронной форме, закрытый аукцион), запроса котировок, запроса предложений для заключения контрактов на поставку товаров, выполнение работ, оказание услуг для нужд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Мордовия.</w:t>
      </w:r>
    </w:p>
    <w:p w:rsidR="00B35547" w:rsidRDefault="00B35547" w:rsidP="00B35547">
      <w:bookmarkStart w:id="8" w:name="sub_2002"/>
      <w:bookmarkEnd w:id="7"/>
      <w:r>
        <w:t xml:space="preserve">2. В соответствии со </w:t>
      </w:r>
      <w:hyperlink r:id="rId12" w:history="1">
        <w:r>
          <w:rPr>
            <w:rStyle w:val="af4"/>
            <w:rFonts w:ascii="Times New Roman CYR" w:hAnsi="Times New Roman CYR" w:cs="Times New Roman CYR"/>
            <w:color w:val="000000"/>
          </w:rPr>
          <w:t>статьей 24</w:t>
        </w:r>
      </w:hyperlink>
      <w:r>
        <w:t xml:space="preserve"> Федерального закона от 05.04.2013 N 44-ФЗ "О контрактной системе в сфере закупок товаров, работ, услуг для обеспечения государственных и муниципальных нужд" (далее - Федеральный закон) администрация </w:t>
      </w:r>
      <w:proofErr w:type="spellStart"/>
      <w:r>
        <w:t>Паевского</w:t>
      </w:r>
      <w:proofErr w:type="spellEnd"/>
      <w:r>
        <w:t xml:space="preserve"> сельского поселения 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 (далее - Заказчик) выбирает способ определения поставщика (подрядчика, исполнителя).</w:t>
      </w:r>
    </w:p>
    <w:bookmarkEnd w:id="8"/>
    <w:p w:rsidR="00B35547" w:rsidRDefault="00B35547" w:rsidP="00B35547"/>
    <w:p w:rsidR="00B35547" w:rsidRDefault="00B35547" w:rsidP="00B35547">
      <w:pPr>
        <w:pStyle w:val="1"/>
      </w:pPr>
      <w:bookmarkStart w:id="9" w:name="sub_400"/>
      <w:r>
        <w:t>2. Правовое регулирование</w:t>
      </w:r>
    </w:p>
    <w:bookmarkEnd w:id="9"/>
    <w:p w:rsidR="00B35547" w:rsidRDefault="00B35547" w:rsidP="00B35547"/>
    <w:p w:rsidR="00B35547" w:rsidRDefault="00B35547" w:rsidP="00B35547">
      <w:bookmarkStart w:id="10" w:name="sub_2003"/>
      <w:r>
        <w:t xml:space="preserve">3. В своей работе Единая Комиссия по осуществлению закупок в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 (далее - Комиссия) руководствуется </w:t>
      </w:r>
      <w:hyperlink r:id="rId13" w:history="1">
        <w:r>
          <w:rPr>
            <w:rStyle w:val="af4"/>
            <w:rFonts w:ascii="Times New Roman CYR" w:hAnsi="Times New Roman CYR" w:cs="Times New Roman CYR"/>
            <w:color w:val="000000"/>
          </w:rPr>
          <w:t>Федеральным законом</w:t>
        </w:r>
      </w:hyperlink>
      <w:r>
        <w:t xml:space="preserve"> и иными нормативными правовыми актами Российской Федерации о контрактной системе в сфере закупок, приказами и распоряжениями Заказчика и Порядком.</w:t>
      </w:r>
    </w:p>
    <w:bookmarkEnd w:id="10"/>
    <w:p w:rsidR="00B35547" w:rsidRDefault="00B35547" w:rsidP="00B35547"/>
    <w:p w:rsidR="00B35547" w:rsidRDefault="00B35547" w:rsidP="00B35547">
      <w:pPr>
        <w:pStyle w:val="1"/>
      </w:pPr>
      <w:bookmarkStart w:id="11" w:name="sub_600"/>
      <w:r>
        <w:t>3. Функции Комиссии</w:t>
      </w:r>
    </w:p>
    <w:bookmarkEnd w:id="11"/>
    <w:p w:rsidR="00B35547" w:rsidRDefault="00B35547" w:rsidP="00B35547"/>
    <w:p w:rsidR="00B35547" w:rsidRDefault="00B35547" w:rsidP="00B35547">
      <w:bookmarkStart w:id="12" w:name="sub_2004"/>
      <w:r>
        <w:t>4. При определении поставщиков (подрядчиков, исполнителей) путем проведения конкурсов Комиссия осуществляет:</w:t>
      </w:r>
    </w:p>
    <w:bookmarkEnd w:id="12"/>
    <w:p w:rsidR="00B35547" w:rsidRDefault="00B35547" w:rsidP="00B35547">
      <w:r>
        <w:t>вскрытие конвертов с заявками на участие в открытом конкурсе и (или) открытие доступа к поданным в форме электронных документов заявкам на участие в открытом конкурсе;</w:t>
      </w:r>
    </w:p>
    <w:p w:rsidR="00B35547" w:rsidRDefault="00B35547" w:rsidP="00B35547">
      <w:r>
        <w:t>ведение и подписание протокола вскрытия конвертов с заявками на участие в открытом конкурсе, открытие доступа к заявкам на участие в открытом конкурсе, поданным в форме электронных документов;</w:t>
      </w:r>
    </w:p>
    <w:p w:rsidR="00B35547" w:rsidRDefault="00B35547" w:rsidP="00B35547">
      <w:r>
        <w:t>рассмотрение и оценку заявок на участие в открытом конкурсе;</w:t>
      </w:r>
    </w:p>
    <w:p w:rsidR="00B35547" w:rsidRDefault="00B35547" w:rsidP="00B35547">
      <w:r>
        <w:t>отклонение заявок на участие в конкурсе в соответствии с Федеральным законом;</w:t>
      </w:r>
    </w:p>
    <w:p w:rsidR="00B35547" w:rsidRDefault="00B35547" w:rsidP="00B35547">
      <w:r>
        <w:t>выявление победителя открытого конкурса;</w:t>
      </w:r>
    </w:p>
    <w:p w:rsidR="00B35547" w:rsidRDefault="00B35547" w:rsidP="00B35547">
      <w:r>
        <w:t>ведение и подписание протокола рассмотрения и оценки заявки на участие в открытом конкурсе;</w:t>
      </w:r>
    </w:p>
    <w:p w:rsidR="00B35547" w:rsidRDefault="00B35547" w:rsidP="00B35547">
      <w:r>
        <w:t>вскрытие конвертов с заявками на участие в конкурсе с ограниченным участием и открытие доступа к поданным в форме электронных документов заявкам на участие в конкурсе с ограниченным участием;</w:t>
      </w:r>
    </w:p>
    <w:p w:rsidR="00B35547" w:rsidRDefault="00B35547" w:rsidP="00B35547">
      <w:r>
        <w:t xml:space="preserve">проведение </w:t>
      </w:r>
      <w:proofErr w:type="spellStart"/>
      <w:r>
        <w:t>предквалификационного</w:t>
      </w:r>
      <w:proofErr w:type="spellEnd"/>
      <w:r>
        <w:t xml:space="preserve"> отбора участников конкурса с ограниченным участием;</w:t>
      </w:r>
    </w:p>
    <w:p w:rsidR="00B35547" w:rsidRDefault="00B35547" w:rsidP="00B35547">
      <w:r>
        <w:t xml:space="preserve">выявление участников конкурса с ограниченным участием, которые соответствуют установленным </w:t>
      </w:r>
      <w:hyperlink r:id="rId14" w:history="1">
        <w:r>
          <w:rPr>
            <w:rStyle w:val="af4"/>
            <w:rFonts w:ascii="Times New Roman CYR" w:hAnsi="Times New Roman CYR" w:cs="Times New Roman CYR"/>
            <w:color w:val="000000"/>
          </w:rPr>
          <w:t>Федеральным законом</w:t>
        </w:r>
      </w:hyperlink>
      <w:r>
        <w:t xml:space="preserve"> требованиям </w:t>
      </w:r>
      <w:proofErr w:type="spellStart"/>
      <w:r>
        <w:t>предквалификационного</w:t>
      </w:r>
      <w:proofErr w:type="spellEnd"/>
      <w:r>
        <w:t xml:space="preserve"> отбора;</w:t>
      </w:r>
    </w:p>
    <w:p w:rsidR="00B35547" w:rsidRDefault="00B35547" w:rsidP="00B35547">
      <w:r>
        <w:t xml:space="preserve">ведение и подписание протокола </w:t>
      </w:r>
      <w:proofErr w:type="spellStart"/>
      <w:r>
        <w:t>предквалификационного</w:t>
      </w:r>
      <w:proofErr w:type="spellEnd"/>
      <w:r>
        <w:t xml:space="preserve"> отбора участников конкурса с ограниченным участием;</w:t>
      </w:r>
    </w:p>
    <w:p w:rsidR="00B35547" w:rsidRDefault="00B35547" w:rsidP="00B35547">
      <w:r>
        <w:t xml:space="preserve">рассмотрение и оценку заявок на участие в конкурсе с ограниченным участием участников закупки, прошедших </w:t>
      </w:r>
      <w:proofErr w:type="spellStart"/>
      <w:r>
        <w:t>предквалификационный</w:t>
      </w:r>
      <w:proofErr w:type="spellEnd"/>
      <w:r>
        <w:t xml:space="preserve"> отбор;</w:t>
      </w:r>
    </w:p>
    <w:p w:rsidR="00B35547" w:rsidRDefault="00B35547" w:rsidP="00B35547">
      <w:r>
        <w:t>ведение и подписание протокола рассмотрения и оценки заявок на участие в конкурсе с ограниченным участием;</w:t>
      </w:r>
    </w:p>
    <w:p w:rsidR="00B35547" w:rsidRDefault="00B35547" w:rsidP="00B35547">
      <w:r>
        <w:t>вскрытие конвертов с первоначальными заявками на участие в двухэтапном конкурсе, открытие доступа к первоначальным заявкам на участие в двухэтапном конкурсе, поданным в форме электронных документов;</w:t>
      </w:r>
    </w:p>
    <w:p w:rsidR="00B35547" w:rsidRDefault="00B35547" w:rsidP="00B35547">
      <w:r>
        <w:t>ведение и подписание протокола вскрытия конвертов с первоначальными заявками на участие в двухэтапном конкурсе;</w:t>
      </w:r>
    </w:p>
    <w:p w:rsidR="00B35547" w:rsidRDefault="00B35547" w:rsidP="00B35547">
      <w:r>
        <w:t>проведение обсуждения первоначальных предложений участников двухэтапного конкурса;</w:t>
      </w:r>
    </w:p>
    <w:p w:rsidR="00B35547" w:rsidRDefault="00B35547" w:rsidP="00B35547">
      <w:r>
        <w:t>ведение и подписание протокола первого этапа двухэтапного конкурса;</w:t>
      </w:r>
    </w:p>
    <w:p w:rsidR="00B35547" w:rsidRDefault="00B35547" w:rsidP="00B35547">
      <w:r>
        <w:t>вскрытие конвертов с окончательными заявками на участие в двухэтапном конкурсе;</w:t>
      </w:r>
    </w:p>
    <w:p w:rsidR="00B35547" w:rsidRDefault="00B35547" w:rsidP="00B35547">
      <w:r>
        <w:t>ведение и подписание протокола вскрытия конвертов с окончательными заявками на участие в двухэтапном конкурсе;</w:t>
      </w:r>
    </w:p>
    <w:p w:rsidR="00B35547" w:rsidRDefault="00B35547" w:rsidP="00B35547">
      <w:r>
        <w:t>рассмотрение и оценку окончательных заявок на участие в двухэтапном конкурсе;</w:t>
      </w:r>
    </w:p>
    <w:p w:rsidR="00B35547" w:rsidRDefault="00B35547" w:rsidP="00B35547">
      <w:r>
        <w:t>отклонение заявок на участие в двухэтапном конкурсе в соответствии с Федеральным законом;</w:t>
      </w:r>
    </w:p>
    <w:p w:rsidR="00B35547" w:rsidRDefault="00B35547" w:rsidP="00B35547">
      <w:r>
        <w:t>выявление победителя двухэтапного конкурса;</w:t>
      </w:r>
    </w:p>
    <w:p w:rsidR="00B35547" w:rsidRDefault="00B35547" w:rsidP="00B35547">
      <w:r>
        <w:t>ведение и подписание протокола рассмотрения и оценки окончательных заявок на участие в двухэтапном конкурсе;</w:t>
      </w:r>
    </w:p>
    <w:p w:rsidR="00B35547" w:rsidRDefault="00B35547" w:rsidP="00B35547">
      <w:r>
        <w:t xml:space="preserve">проведение процедур, указанных в настоящем пункте, при осуществлении закупки путем закрытого конкурса, закрытого конкурса с ограниченным участием, закрытого двухэтапного конкурса с учетом особенностей, определенных </w:t>
      </w:r>
      <w:hyperlink r:id="rId15" w:history="1">
        <w:r>
          <w:rPr>
            <w:rStyle w:val="af4"/>
            <w:rFonts w:ascii="Times New Roman CYR" w:hAnsi="Times New Roman CYR" w:cs="Times New Roman CYR"/>
            <w:color w:val="000000"/>
          </w:rPr>
          <w:t>статьей 85</w:t>
        </w:r>
      </w:hyperlink>
      <w:r>
        <w:t xml:space="preserve"> Федерального закона.</w:t>
      </w:r>
    </w:p>
    <w:p w:rsidR="00B35547" w:rsidRDefault="00B35547" w:rsidP="00B35547">
      <w:bookmarkStart w:id="13" w:name="sub_2005"/>
      <w:r>
        <w:lastRenderedPageBreak/>
        <w:t>5. При определении поставщиков (подрядчиков, исполнителей) путем проведения аукциона в электронной форме (электронного аукциона) Комиссия осуществляет:</w:t>
      </w:r>
    </w:p>
    <w:bookmarkEnd w:id="13"/>
    <w:p w:rsidR="00B35547" w:rsidRDefault="00B35547" w:rsidP="00B35547">
      <w:r>
        <w:t>рассмотрение первых частей заявок на участие в аукционе в электронной форме;</w:t>
      </w:r>
    </w:p>
    <w:p w:rsidR="00B35547" w:rsidRDefault="00B35547" w:rsidP="00B35547">
      <w:r>
        <w:t xml:space="preserve">принятие решения о допуске участника закупки, подавшего заявку на участие в электронном аукционе, к участию в нем и признании такого участника закупки участником такого аукциона или об отказе в допуске к участию в электронном аукционе в соответствии с </w:t>
      </w:r>
      <w:hyperlink r:id="rId16" w:history="1">
        <w:r>
          <w:rPr>
            <w:rStyle w:val="af4"/>
            <w:rFonts w:ascii="Times New Roman CYR" w:hAnsi="Times New Roman CYR" w:cs="Times New Roman CYR"/>
            <w:color w:val="000000"/>
          </w:rPr>
          <w:t>Федеральным законом</w:t>
        </w:r>
      </w:hyperlink>
      <w:r>
        <w:t>;</w:t>
      </w:r>
    </w:p>
    <w:p w:rsidR="00B35547" w:rsidRDefault="00B35547" w:rsidP="00B35547">
      <w:r>
        <w:t>ведение и подписание протокола рассмотрения заявок на участие в электронном аукционе;</w:t>
      </w:r>
    </w:p>
    <w:p w:rsidR="00B35547" w:rsidRDefault="00B35547" w:rsidP="00B35547">
      <w:r>
        <w:t>рассмотрение вторых частей заявок на участие в электронном аукционе;</w:t>
      </w:r>
    </w:p>
    <w:p w:rsidR="00B35547" w:rsidRDefault="00B35547" w:rsidP="00B35547">
      <w:r>
        <w:t>принятие решения о соответствии или о несоответствии заявок на участие в электронном аукционе требованиям, установленным документацией о таком аукционе в соответствии с Федеральным законом;</w:t>
      </w:r>
    </w:p>
    <w:p w:rsidR="00B35547" w:rsidRDefault="00B35547" w:rsidP="00B35547">
      <w:r>
        <w:t>ведение и подписание протокола подведения итогов электронного аукциона;</w:t>
      </w:r>
    </w:p>
    <w:p w:rsidR="00B35547" w:rsidRDefault="00B35547" w:rsidP="00B35547">
      <w:r>
        <w:t>рассмотрение единственной заявки на участие в электронном аукционе;</w:t>
      </w:r>
    </w:p>
    <w:p w:rsidR="00B35547" w:rsidRDefault="00B35547" w:rsidP="00B35547">
      <w:r>
        <w:t>ведение и подписание протокола рассмотрения единственной заявки на участие в электронном аукционе;</w:t>
      </w:r>
    </w:p>
    <w:p w:rsidR="00B35547" w:rsidRDefault="00B35547" w:rsidP="00B35547">
      <w:r>
        <w:t>рассмотрение заявки единственного участника электронного аукциона (при принятии Комиссией решения об отказе в допуске к участию в электронном аукционе остальных заявок);</w:t>
      </w:r>
    </w:p>
    <w:p w:rsidR="00B35547" w:rsidRDefault="00B35547" w:rsidP="00B35547">
      <w:r>
        <w:t>ведение и подписание протокола рассмотрения заявки единственного участника электронного аукциона;</w:t>
      </w:r>
    </w:p>
    <w:p w:rsidR="00B35547" w:rsidRDefault="00B35547" w:rsidP="00B35547">
      <w:r>
        <w:t xml:space="preserve">проведение процедур при осуществлении закупки путем закрытого аукциона с учетом особенностей, определенных </w:t>
      </w:r>
      <w:hyperlink r:id="rId17" w:history="1">
        <w:r>
          <w:rPr>
            <w:rStyle w:val="af4"/>
            <w:rFonts w:ascii="Times New Roman CYR" w:hAnsi="Times New Roman CYR" w:cs="Times New Roman CYR"/>
            <w:color w:val="000000"/>
          </w:rPr>
          <w:t>статьями 86-91</w:t>
        </w:r>
      </w:hyperlink>
      <w:r>
        <w:t xml:space="preserve"> Федерального закона.</w:t>
      </w:r>
    </w:p>
    <w:p w:rsidR="00B35547" w:rsidRDefault="00B35547" w:rsidP="00B35547">
      <w:bookmarkStart w:id="14" w:name="sub_2006"/>
      <w:r>
        <w:t>6. При определении поставщиков (подрядчиков, исполнителей) путем проведения запроса котировок Комиссия осуществляет:</w:t>
      </w:r>
    </w:p>
    <w:bookmarkEnd w:id="14"/>
    <w:p w:rsidR="00B35547" w:rsidRDefault="00B35547" w:rsidP="00B35547">
      <w:r>
        <w:t>вскрытие конвертов с заявками на участие в запросе котировок и (или) открытие доступа к поданным в форме электронных документов заявкам на участие в запросе котировок;</w:t>
      </w:r>
    </w:p>
    <w:p w:rsidR="00B35547" w:rsidRDefault="00B35547" w:rsidP="00B35547">
      <w:r>
        <w:t>рассмотрение и оценку заявок на участие в запросе котировок;</w:t>
      </w:r>
    </w:p>
    <w:p w:rsidR="00B35547" w:rsidRDefault="00B35547" w:rsidP="00B35547">
      <w:r>
        <w:t>отклонение заявок на участие в запросе котировок в соответствии с Федеральным законом;</w:t>
      </w:r>
    </w:p>
    <w:p w:rsidR="00B35547" w:rsidRDefault="00B35547" w:rsidP="00B35547">
      <w:r>
        <w:t>выявление победителя в запросе котировок;</w:t>
      </w:r>
    </w:p>
    <w:p w:rsidR="00B35547" w:rsidRDefault="00B35547" w:rsidP="00B35547">
      <w:r>
        <w:t>ведение и подписание протокола рассмотрения заявки единственного участника запроса котировок;</w:t>
      </w:r>
    </w:p>
    <w:p w:rsidR="00B35547" w:rsidRDefault="00B35547" w:rsidP="00B35547">
      <w:r>
        <w:t>ведение и подписание протокола рассмотрения и оценки заявок на участие в запросе котировок.</w:t>
      </w:r>
    </w:p>
    <w:p w:rsidR="00B35547" w:rsidRDefault="00B35547" w:rsidP="00B35547">
      <w:bookmarkStart w:id="15" w:name="sub_2007"/>
      <w:r>
        <w:t>7. При определении поставщиков (подрядчиков, исполнителей) путем проведения запроса предложений Комиссия осуществляет:</w:t>
      </w:r>
    </w:p>
    <w:bookmarkEnd w:id="15"/>
    <w:p w:rsidR="00B35547" w:rsidRDefault="00B35547" w:rsidP="00B35547">
      <w:r>
        <w:t>вскрытие конвертов с заявками на участие в запросе предложений и открытие доступа к поданным в форме электронных документов заявкам на участие в запросе предложений;</w:t>
      </w:r>
    </w:p>
    <w:p w:rsidR="00B35547" w:rsidRDefault="00B35547" w:rsidP="00B35547">
      <w:r>
        <w:t>рассмотрение и оценку заявок на участие в запросе предложений;</w:t>
      </w:r>
    </w:p>
    <w:p w:rsidR="00B35547" w:rsidRDefault="00B35547" w:rsidP="00B35547">
      <w:r>
        <w:t xml:space="preserve">отстранение участников запроса предложений в соответствии с </w:t>
      </w:r>
      <w:hyperlink r:id="rId18" w:history="1">
        <w:r>
          <w:rPr>
            <w:rStyle w:val="af4"/>
            <w:rFonts w:ascii="Times New Roman CYR" w:hAnsi="Times New Roman CYR" w:cs="Times New Roman CYR"/>
            <w:color w:val="000000"/>
          </w:rPr>
          <w:t>Федеральным законом</w:t>
        </w:r>
      </w:hyperlink>
      <w:r>
        <w:t>;</w:t>
      </w:r>
    </w:p>
    <w:p w:rsidR="00B35547" w:rsidRDefault="00B35547" w:rsidP="00B35547">
      <w:r>
        <w:t>определение лучшей заявки на участие в запросе предложений;</w:t>
      </w:r>
    </w:p>
    <w:p w:rsidR="00B35547" w:rsidRDefault="00B35547" w:rsidP="00B35547">
      <w:r>
        <w:t>ведение и подписание протокола проведения запроса предложений;</w:t>
      </w:r>
    </w:p>
    <w:p w:rsidR="00B35547" w:rsidRDefault="00B35547" w:rsidP="00B35547">
      <w:r>
        <w:t>вскрытие конвертов с окончательными предложениями и (или) открытие доступа к окончательным предложениям, поданным в форме электронных документов;</w:t>
      </w:r>
    </w:p>
    <w:p w:rsidR="00B35547" w:rsidRDefault="00B35547" w:rsidP="00B35547">
      <w:r>
        <w:t>рассмотрение и оценку окончательных предложений;</w:t>
      </w:r>
    </w:p>
    <w:p w:rsidR="00B35547" w:rsidRDefault="00B35547" w:rsidP="00B35547">
      <w:r>
        <w:t>определение победителя запроса предложений;</w:t>
      </w:r>
    </w:p>
    <w:p w:rsidR="00B35547" w:rsidRDefault="00B35547" w:rsidP="00B35547">
      <w:r>
        <w:t>ведение и подписание итогового протокола запроса предложений.</w:t>
      </w:r>
    </w:p>
    <w:p w:rsidR="00B35547" w:rsidRDefault="00B35547" w:rsidP="00B35547"/>
    <w:p w:rsidR="00B35547" w:rsidRDefault="00B35547" w:rsidP="00B35547">
      <w:pPr>
        <w:pStyle w:val="1"/>
      </w:pPr>
      <w:bookmarkStart w:id="16" w:name="sub_800"/>
      <w:r>
        <w:t>4. Создание и работа Комиссии</w:t>
      </w:r>
    </w:p>
    <w:bookmarkEnd w:id="16"/>
    <w:p w:rsidR="00B35547" w:rsidRDefault="00B35547" w:rsidP="00B35547"/>
    <w:p w:rsidR="00B35547" w:rsidRDefault="00B35547" w:rsidP="00B35547">
      <w:bookmarkStart w:id="17" w:name="sub_2008"/>
      <w:r>
        <w:t xml:space="preserve">8. Комиссия является коллегиальным органом Заказчика, действующим на постоянной основе. Состав Комиссии утверждается постановлением администрации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Мордовия. В состав Комиссии входят председатель, заместитель председателя, секретарь и члены Комиссии.</w:t>
      </w:r>
    </w:p>
    <w:p w:rsidR="00B35547" w:rsidRDefault="00B35547" w:rsidP="00B35547">
      <w:bookmarkStart w:id="18" w:name="sub_2009"/>
      <w:bookmarkEnd w:id="17"/>
      <w:r>
        <w:t>9. Число членов Комиссии должно быть не менее чем пять человек (часть 3 статьи 39 Федерального закона).</w:t>
      </w:r>
    </w:p>
    <w:p w:rsidR="00B35547" w:rsidRDefault="00B35547" w:rsidP="00B35547">
      <w:bookmarkStart w:id="19" w:name="sub_2010"/>
      <w:bookmarkEnd w:id="18"/>
      <w:r>
        <w:t>10. Заказчик включает в состав Комиссии преимущественно лиц, 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 закупки (часть 5 статьи 39 Федерального закона).</w:t>
      </w:r>
    </w:p>
    <w:p w:rsidR="00B35547" w:rsidRDefault="00B35547" w:rsidP="00B35547">
      <w:bookmarkStart w:id="20" w:name="sub_2011"/>
      <w:bookmarkEnd w:id="19"/>
      <w:r>
        <w:t xml:space="preserve">11. В соответствии с </w:t>
      </w:r>
      <w:hyperlink r:id="rId19" w:history="1">
        <w:r>
          <w:rPr>
            <w:rStyle w:val="af4"/>
            <w:rFonts w:ascii="Times New Roman CYR" w:hAnsi="Times New Roman CYR" w:cs="Times New Roman CYR"/>
            <w:color w:val="000000"/>
          </w:rPr>
          <w:t>частью 7 статьи 39</w:t>
        </w:r>
      </w:hyperlink>
      <w:r>
        <w:t xml:space="preserve"> Федерального закона замена члена комиссии допускается только по решению Заказчика, принявшего решение о создании Комиссии.</w:t>
      </w:r>
    </w:p>
    <w:p w:rsidR="00B35547" w:rsidRDefault="00B35547" w:rsidP="00B35547">
      <w:bookmarkStart w:id="21" w:name="sub_2012"/>
      <w:bookmarkEnd w:id="20"/>
      <w:r>
        <w:t>12. Работа Комиссии осуществляется в форме заседаний.</w:t>
      </w:r>
    </w:p>
    <w:p w:rsidR="00B35547" w:rsidRDefault="00B35547" w:rsidP="00B35547">
      <w:bookmarkStart w:id="22" w:name="sub_2013"/>
      <w:bookmarkEnd w:id="21"/>
      <w:r>
        <w:t>13. Комиссия правомочна осуществлять свои функции, если на заседании комиссии присутствует не менее чем пятьдесят процентов общего числа ее членов. Члены комиссии должны быть своевременно уведомлены председателем комиссии о месте, дате и времени проведения заседания комиссии (</w:t>
      </w:r>
      <w:hyperlink r:id="rId20" w:history="1">
        <w:r>
          <w:rPr>
            <w:rStyle w:val="af4"/>
            <w:rFonts w:ascii="Times New Roman CYR" w:hAnsi="Times New Roman CYR" w:cs="Times New Roman CYR"/>
            <w:color w:val="000000"/>
          </w:rPr>
          <w:t>часть 8 статьи 39</w:t>
        </w:r>
      </w:hyperlink>
      <w:r>
        <w:t xml:space="preserve"> Федерального закона). Принятие решения членами Комиссии путем проведения заочного голосования, а также делегирование ими своих полномочий иным лицам не допускаются.</w:t>
      </w:r>
    </w:p>
    <w:p w:rsidR="00B35547" w:rsidRDefault="00B35547" w:rsidP="00B35547">
      <w:bookmarkStart w:id="23" w:name="sub_2014"/>
      <w:bookmarkEnd w:id="22"/>
      <w:r>
        <w:t>14. Уведомление членов Комиссии о месте, дате и времени проведения заседаний осуществляется председателем Комиссии не позднее чем за два рабочих дня до даты проведения такого заседания, а также посредством направления им графика заседаний на неделю, содержащего сведения о месте, дате, времени и повестке заседаний. Подготовка графика заседаний и направление его членам Комиссии осуществляются секретарем Комиссии.</w:t>
      </w:r>
    </w:p>
    <w:p w:rsidR="00B35547" w:rsidRDefault="00B35547" w:rsidP="00B35547">
      <w:bookmarkStart w:id="24" w:name="sub_2015"/>
      <w:bookmarkEnd w:id="23"/>
      <w:r>
        <w:lastRenderedPageBreak/>
        <w:t>15. Члены Комиссии вправе:</w:t>
      </w:r>
    </w:p>
    <w:bookmarkEnd w:id="24"/>
    <w:p w:rsidR="00B35547" w:rsidRDefault="00B35547" w:rsidP="00B35547">
      <w:r>
        <w:t>знакомиться со всеми представленными на рассмотрение документами и сведениями, составляющими заявку на участие в конкурсе, аукционе или запросе котировок, запросе предложений;</w:t>
      </w:r>
    </w:p>
    <w:p w:rsidR="00B35547" w:rsidRDefault="00B35547" w:rsidP="00B35547">
      <w:r>
        <w:t>выступать по вопросам повестки заседаний Комиссии;</w:t>
      </w:r>
    </w:p>
    <w:p w:rsidR="00B35547" w:rsidRDefault="00B35547" w:rsidP="00B35547">
      <w:r>
        <w:t>проверять правильность содержания составляемых Комиссией протоколов, в том числе правильность отражения в этих протоколах своего выступления.</w:t>
      </w:r>
    </w:p>
    <w:p w:rsidR="00B35547" w:rsidRDefault="00B35547" w:rsidP="00B35547">
      <w:bookmarkStart w:id="25" w:name="sub_2016"/>
      <w:r>
        <w:t>16. Члены Комиссии обязаны:</w:t>
      </w:r>
    </w:p>
    <w:bookmarkEnd w:id="25"/>
    <w:p w:rsidR="00B35547" w:rsidRDefault="00B35547" w:rsidP="00B35547">
      <w:r>
        <w:t>присутствовать на заседаниях комиссии;</w:t>
      </w:r>
    </w:p>
    <w:p w:rsidR="00B35547" w:rsidRDefault="00B35547" w:rsidP="00B35547">
      <w:r>
        <w:t>принимать решения в пределах своей компетенции;</w:t>
      </w:r>
    </w:p>
    <w:p w:rsidR="00B35547" w:rsidRDefault="00B35547" w:rsidP="00B35547">
      <w:r>
        <w:t>решение Комиссии, принятое в нарушение требований Федерального закона, может быть обжаловано любым участником закупки в порядке, установленном Федеральным законом, и признано недействительным по решению контрольного органа в сфере закупок (</w:t>
      </w:r>
      <w:hyperlink r:id="rId21" w:history="1">
        <w:r>
          <w:rPr>
            <w:rStyle w:val="af4"/>
            <w:rFonts w:ascii="Times New Roman CYR" w:hAnsi="Times New Roman CYR" w:cs="Times New Roman CYR"/>
            <w:color w:val="000000"/>
          </w:rPr>
          <w:t>часть 9 статьи 39</w:t>
        </w:r>
      </w:hyperlink>
      <w:r>
        <w:t xml:space="preserve"> Федерального закона).</w:t>
      </w:r>
    </w:p>
    <w:p w:rsidR="00B35547" w:rsidRDefault="00B35547" w:rsidP="00B35547">
      <w:bookmarkStart w:id="26" w:name="sub_2017"/>
      <w:r>
        <w:t>17. Председатель Комиссии:</w:t>
      </w:r>
    </w:p>
    <w:bookmarkEnd w:id="26"/>
    <w:p w:rsidR="00B35547" w:rsidRDefault="00B35547" w:rsidP="00B35547">
      <w:r>
        <w:t>осуществляет общее руководство работой Комиссии и обеспечивает выполнение порядка;</w:t>
      </w:r>
    </w:p>
    <w:p w:rsidR="00B35547" w:rsidRDefault="00B35547" w:rsidP="00B35547">
      <w:r>
        <w:t>объявляет заседание правомочным или выносит решение о его переносе из-за отсутствия необходимого количества членов;</w:t>
      </w:r>
    </w:p>
    <w:p w:rsidR="00B35547" w:rsidRDefault="00B35547" w:rsidP="00B35547">
      <w:r>
        <w:t>открывает и ведет заседания комиссии, объявляет перерывы;</w:t>
      </w:r>
    </w:p>
    <w:p w:rsidR="00B35547" w:rsidRDefault="00B35547" w:rsidP="00B35547">
      <w:r>
        <w:t>в случае необходимости выносит на обсуждение Комиссии вопрос о привлечении к работе экспертов;</w:t>
      </w:r>
    </w:p>
    <w:p w:rsidR="00B35547" w:rsidRDefault="00B35547" w:rsidP="00B35547">
      <w:r>
        <w:t>подписывает протоколы, составленные в ходе работы Комиссии.</w:t>
      </w:r>
    </w:p>
    <w:p w:rsidR="00B35547" w:rsidRDefault="00B35547" w:rsidP="00B35547">
      <w:bookmarkStart w:id="27" w:name="sub_2018"/>
      <w:r>
        <w:t>18. При отсутствии председателя Комиссии его обязанности исполняет заместитель председателя.</w:t>
      </w:r>
    </w:p>
    <w:p w:rsidR="00B35547" w:rsidRDefault="00B35547" w:rsidP="00B35547">
      <w:bookmarkStart w:id="28" w:name="sub_2019"/>
      <w:bookmarkEnd w:id="27"/>
      <w:r>
        <w:t>19. Секретарь Комиссии осуществляет подготовку заседаний Комиссии, включая оформление и рассылку необходимых документов, информирование членов Комиссии по всем вопросам, относящимся к их полномочиями, в том числе обеспечение членов Комиссии необходимыми материалами.</w:t>
      </w:r>
    </w:p>
    <w:bookmarkEnd w:id="28"/>
    <w:p w:rsidR="00B35547" w:rsidRDefault="00B35547" w:rsidP="00B35547"/>
    <w:p w:rsidR="00B35547" w:rsidRPr="0069793E" w:rsidRDefault="00B35547" w:rsidP="00B35547">
      <w:pPr>
        <w:jc w:val="center"/>
        <w:rPr>
          <w:sz w:val="28"/>
          <w:szCs w:val="28"/>
        </w:rPr>
      </w:pPr>
      <w:r w:rsidRPr="0069793E">
        <w:rPr>
          <w:sz w:val="28"/>
          <w:szCs w:val="28"/>
        </w:rPr>
        <w:t>АДМИНИСТРАЦИЯ ПАЕВСКОГО СЕЛЬСКОГО ПОСЕЛЕНИЯ</w:t>
      </w:r>
    </w:p>
    <w:p w:rsidR="00B35547" w:rsidRPr="0069793E" w:rsidRDefault="00B35547" w:rsidP="00B35547">
      <w:pPr>
        <w:jc w:val="center"/>
        <w:rPr>
          <w:sz w:val="28"/>
          <w:szCs w:val="28"/>
        </w:rPr>
      </w:pPr>
      <w:r w:rsidRPr="0069793E">
        <w:rPr>
          <w:sz w:val="28"/>
          <w:szCs w:val="28"/>
        </w:rPr>
        <w:t>КАДОШКИНСКОГО МУНИЦИПАЛЬНОГО РАЙОНА   РЕСПУБЛИКА  МОРДОВИЯ</w:t>
      </w:r>
    </w:p>
    <w:p w:rsidR="00B35547" w:rsidRPr="0069793E" w:rsidRDefault="00B35547" w:rsidP="00B35547">
      <w:pPr>
        <w:jc w:val="center"/>
        <w:rPr>
          <w:sz w:val="28"/>
          <w:szCs w:val="28"/>
        </w:rPr>
      </w:pPr>
    </w:p>
    <w:p w:rsidR="00B35547" w:rsidRPr="00B35547" w:rsidRDefault="00FF47BF" w:rsidP="00B35547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</w:t>
      </w:r>
      <w:proofErr w:type="gramStart"/>
      <w:r w:rsidR="00B35547" w:rsidRPr="00B35547">
        <w:rPr>
          <w:b/>
          <w:sz w:val="36"/>
          <w:szCs w:val="36"/>
        </w:rPr>
        <w:t>П</w:t>
      </w:r>
      <w:proofErr w:type="gramEnd"/>
      <w:r w:rsidR="00B35547" w:rsidRPr="00B35547">
        <w:rPr>
          <w:b/>
          <w:sz w:val="36"/>
          <w:szCs w:val="36"/>
        </w:rPr>
        <w:t xml:space="preserve"> О С Т А Н О В Л Е Н И Е</w:t>
      </w:r>
    </w:p>
    <w:p w:rsidR="00B35547" w:rsidRDefault="00B35547" w:rsidP="00B35547">
      <w:pPr>
        <w:rPr>
          <w:b/>
          <w:bCs/>
          <w:sz w:val="28"/>
          <w:szCs w:val="28"/>
          <w:lang w:eastAsia="ar-SA"/>
        </w:rPr>
      </w:pPr>
    </w:p>
    <w:p w:rsidR="00B35547" w:rsidRDefault="00B35547" w:rsidP="00B35547">
      <w:pPr>
        <w:rPr>
          <w:sz w:val="28"/>
          <w:szCs w:val="28"/>
          <w:lang w:eastAsia="ar-SA"/>
        </w:rPr>
      </w:pPr>
    </w:p>
    <w:p w:rsidR="00B35547" w:rsidRDefault="00B35547" w:rsidP="00B35547">
      <w:pPr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от   07  декабря   2018  года                                                                        № 70-П</w:t>
      </w:r>
    </w:p>
    <w:p w:rsidR="00B35547" w:rsidRDefault="00B35547" w:rsidP="00B35547">
      <w:pPr>
        <w:rPr>
          <w:sz w:val="28"/>
          <w:szCs w:val="28"/>
          <w:lang w:eastAsia="ar-SA"/>
        </w:rPr>
      </w:pPr>
    </w:p>
    <w:p w:rsidR="00B35547" w:rsidRDefault="00B35547" w:rsidP="00B35547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с. </w:t>
      </w:r>
      <w:proofErr w:type="spellStart"/>
      <w:r>
        <w:rPr>
          <w:sz w:val="28"/>
          <w:szCs w:val="28"/>
          <w:lang w:eastAsia="ar-SA"/>
        </w:rPr>
        <w:t>Паево</w:t>
      </w:r>
      <w:proofErr w:type="spellEnd"/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28"/>
          <w:szCs w:val="28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> 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both"/>
        <w:rPr>
          <w:rFonts w:ascii="Roboto Condensed" w:hAnsi="Roboto Condensed"/>
          <w:color w:val="000000"/>
          <w:sz w:val="28"/>
          <w:szCs w:val="28"/>
        </w:rPr>
      </w:pPr>
      <w:r>
        <w:rPr>
          <w:rFonts w:ascii="Roboto Condensed" w:hAnsi="Roboto Condensed"/>
          <w:b/>
          <w:bCs/>
          <w:color w:val="000000"/>
          <w:sz w:val="28"/>
          <w:szCs w:val="28"/>
        </w:rPr>
        <w:t>Об утверждении  проверочных листов (списков контрольных вопросов)</w:t>
      </w:r>
      <w:proofErr w:type="gramStart"/>
      <w:r>
        <w:rPr>
          <w:rFonts w:ascii="Roboto Condensed" w:hAnsi="Roboto Condensed"/>
          <w:b/>
          <w:bCs/>
          <w:color w:val="000000"/>
          <w:sz w:val="28"/>
          <w:szCs w:val="28"/>
        </w:rPr>
        <w:t>,и</w:t>
      </w:r>
      <w:proofErr w:type="gramEnd"/>
      <w:r>
        <w:rPr>
          <w:rFonts w:ascii="Roboto Condensed" w:hAnsi="Roboto Condensed"/>
          <w:b/>
          <w:bCs/>
          <w:color w:val="000000"/>
          <w:sz w:val="28"/>
          <w:szCs w:val="28"/>
        </w:rPr>
        <w:t xml:space="preserve">спользуемых Администрацией </w:t>
      </w:r>
      <w:proofErr w:type="spellStart"/>
      <w:r>
        <w:rPr>
          <w:rFonts w:ascii="Roboto Condensed" w:hAnsi="Roboto Condensed"/>
          <w:b/>
          <w:bCs/>
          <w:color w:val="000000"/>
          <w:sz w:val="28"/>
          <w:szCs w:val="28"/>
        </w:rPr>
        <w:t>Паевского</w:t>
      </w:r>
      <w:proofErr w:type="spellEnd"/>
      <w:r>
        <w:rPr>
          <w:rFonts w:ascii="Roboto Condensed" w:hAnsi="Roboto Condensed"/>
          <w:b/>
          <w:bCs/>
          <w:color w:val="000000"/>
          <w:sz w:val="28"/>
          <w:szCs w:val="28"/>
        </w:rPr>
        <w:t xml:space="preserve"> сельского поселения при проведении плановых проверок в отношенииюридических лиц и индивидуальных предпринимателей.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> 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 xml:space="preserve">   В соответствии со ст.9 Федерального закона№294-ФЗ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(в ред. Федерального закона от 03.07.2016 № 277-ФЗ) и Постановлением Правительства РФ от 13.02.2017 года №177 «Об утверждении общих требований к разработке и утверждению проверочных листов (списков контрольных вопросов)», Администрация </w:t>
      </w:r>
      <w:proofErr w:type="spellStart"/>
      <w:r>
        <w:rPr>
          <w:rFonts w:ascii="Roboto Condensed" w:hAnsi="Roboto Condensed"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color w:val="000000"/>
          <w:sz w:val="30"/>
          <w:szCs w:val="30"/>
        </w:rPr>
        <w:t xml:space="preserve"> сельского поселения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lastRenderedPageBreak/>
        <w:t xml:space="preserve">                                       ПОСТАНОВЛЯЕТ: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 xml:space="preserve">1. Утвердить прилагаемые Методические рекомендации по внедрению в контрольную (надзорную) деятельность, осуществляемую Администрацией </w:t>
      </w:r>
      <w:proofErr w:type="spellStart"/>
      <w:r>
        <w:rPr>
          <w:rFonts w:ascii="Roboto Condensed" w:hAnsi="Roboto Condensed"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color w:val="000000"/>
          <w:sz w:val="30"/>
          <w:szCs w:val="30"/>
        </w:rPr>
        <w:t xml:space="preserve">  сельского поселения, проверочных листов (списков контрольных вопросов).</w:t>
      </w:r>
    </w:p>
    <w:p w:rsidR="00B35547" w:rsidRDefault="00B35547" w:rsidP="00B35547">
      <w:pPr>
        <w:jc w:val="both"/>
        <w:rPr>
          <w:sz w:val="28"/>
          <w:szCs w:val="28"/>
          <w:lang w:eastAsia="ar-SA"/>
        </w:rPr>
      </w:pPr>
      <w:r>
        <w:rPr>
          <w:rFonts w:ascii="Roboto Condensed" w:hAnsi="Roboto Condensed"/>
          <w:color w:val="000000"/>
          <w:sz w:val="30"/>
          <w:szCs w:val="30"/>
        </w:rPr>
        <w:t>   </w:t>
      </w:r>
      <w:r>
        <w:rPr>
          <w:rFonts w:eastAsia="Calibri"/>
          <w:color w:val="000000"/>
          <w:sz w:val="28"/>
          <w:szCs w:val="28"/>
          <w:lang w:eastAsia="en-US"/>
        </w:rPr>
        <w:t xml:space="preserve"> 2. </w:t>
      </w:r>
      <w:r>
        <w:rPr>
          <w:sz w:val="28"/>
          <w:szCs w:val="28"/>
          <w:lang w:eastAsia="ar-SA"/>
        </w:rPr>
        <w:t>Настоящее постановление вступает в силу с момента опубликования  газете «</w:t>
      </w:r>
      <w:proofErr w:type="spellStart"/>
      <w:r>
        <w:rPr>
          <w:sz w:val="28"/>
          <w:szCs w:val="28"/>
          <w:lang w:eastAsia="ar-SA"/>
        </w:rPr>
        <w:t>Паевцы</w:t>
      </w:r>
      <w:proofErr w:type="spellEnd"/>
      <w:r>
        <w:rPr>
          <w:sz w:val="28"/>
          <w:szCs w:val="28"/>
          <w:lang w:eastAsia="ar-SA"/>
        </w:rPr>
        <w:t xml:space="preserve">» и на официальном  сайте   </w:t>
      </w:r>
      <w:proofErr w:type="spellStart"/>
      <w:r>
        <w:rPr>
          <w:sz w:val="28"/>
          <w:szCs w:val="28"/>
          <w:lang w:eastAsia="ar-SA"/>
        </w:rPr>
        <w:t>Кадошкинского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в сети «Интернет».</w:t>
      </w:r>
    </w:p>
    <w:p w:rsidR="00B35547" w:rsidRDefault="00B35547" w:rsidP="00B35547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3. Контроль за исполнением настоящего постановления оставляю за собой. 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Cs/>
          <w:color w:val="000000"/>
          <w:sz w:val="30"/>
          <w:szCs w:val="30"/>
        </w:rPr>
        <w:t xml:space="preserve">Глава </w:t>
      </w:r>
      <w:proofErr w:type="spellStart"/>
      <w:r>
        <w:rPr>
          <w:rFonts w:ascii="Roboto Condensed" w:hAnsi="Roboto Condensed"/>
          <w:bCs/>
          <w:color w:val="000000"/>
          <w:sz w:val="30"/>
          <w:szCs w:val="30"/>
        </w:rPr>
        <w:t>Паевскго</w:t>
      </w:r>
      <w:proofErr w:type="spellEnd"/>
      <w:r>
        <w:rPr>
          <w:rFonts w:ascii="Roboto Condensed" w:hAnsi="Roboto Condensed"/>
          <w:bCs/>
          <w:color w:val="000000"/>
          <w:sz w:val="30"/>
          <w:szCs w:val="30"/>
        </w:rPr>
        <w:t xml:space="preserve">  сельского поселения                        </w:t>
      </w:r>
      <w:proofErr w:type="spellStart"/>
      <w:r>
        <w:rPr>
          <w:rFonts w:ascii="Roboto Condensed" w:hAnsi="Roboto Condensed"/>
          <w:bCs/>
          <w:color w:val="000000"/>
          <w:sz w:val="30"/>
          <w:szCs w:val="30"/>
        </w:rPr>
        <w:t>В.П.Келин</w:t>
      </w:r>
      <w:proofErr w:type="spellEnd"/>
    </w:p>
    <w:p w:rsidR="00B35547" w:rsidRPr="001227A2" w:rsidRDefault="00B35547" w:rsidP="00B35547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B35547" w:rsidRPr="001227A2" w:rsidRDefault="00B35547" w:rsidP="00B35547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B35547" w:rsidRPr="001227A2" w:rsidRDefault="00B35547" w:rsidP="00B35547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B35547" w:rsidRPr="001227A2" w:rsidRDefault="00B35547" w:rsidP="00B35547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B35547" w:rsidRPr="001227A2" w:rsidRDefault="00B35547" w:rsidP="00B35547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B35547" w:rsidRPr="001227A2" w:rsidRDefault="00B35547" w:rsidP="00B35547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B35547" w:rsidRPr="001227A2" w:rsidRDefault="00B35547" w:rsidP="00B35547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B35547" w:rsidRPr="001227A2" w:rsidRDefault="00B35547" w:rsidP="00B35547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B35547" w:rsidRPr="001227A2" w:rsidRDefault="00B35547" w:rsidP="00B35547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B35547" w:rsidRPr="001227A2" w:rsidRDefault="00B35547" w:rsidP="00B35547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B35547" w:rsidRPr="001227A2" w:rsidRDefault="00B35547" w:rsidP="00B35547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B35547" w:rsidRPr="001227A2" w:rsidRDefault="00B35547" w:rsidP="00B35547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B35547" w:rsidRPr="001227A2" w:rsidRDefault="00B35547" w:rsidP="00B35547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B35547" w:rsidRPr="001227A2" w:rsidRDefault="00B35547" w:rsidP="00B35547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B35547" w:rsidRPr="001227A2" w:rsidRDefault="00B35547" w:rsidP="00B35547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B35547" w:rsidRPr="001227A2" w:rsidRDefault="00B35547" w:rsidP="00B35547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B35547" w:rsidRPr="001227A2" w:rsidRDefault="00B35547" w:rsidP="00B35547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B35547" w:rsidRDefault="00FF47BF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lastRenderedPageBreak/>
        <w:t xml:space="preserve">                                                    </w:t>
      </w:r>
      <w:r w:rsidR="00B35547">
        <w:rPr>
          <w:rFonts w:ascii="Roboto Condensed" w:hAnsi="Roboto Condensed"/>
          <w:color w:val="000000"/>
          <w:sz w:val="30"/>
          <w:szCs w:val="30"/>
        </w:rPr>
        <w:t>Утверждено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постановлением Администрации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proofErr w:type="spellStart"/>
      <w:r>
        <w:rPr>
          <w:rFonts w:ascii="Roboto Condensed" w:hAnsi="Roboto Condensed"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color w:val="000000"/>
          <w:sz w:val="30"/>
          <w:szCs w:val="30"/>
        </w:rPr>
        <w:t xml:space="preserve">  сельского поселения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 xml:space="preserve">   от 07.12.2018 г. №70 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 xml:space="preserve">Методические рекомендации по внедрению в контрольную (надзорную) деятельность, осуществляемую Администрацией </w:t>
      </w:r>
      <w:proofErr w:type="spellStart"/>
      <w:r>
        <w:rPr>
          <w:rFonts w:ascii="Roboto Condensed" w:hAnsi="Roboto Condensed"/>
          <w:b/>
          <w:bCs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b/>
          <w:bCs/>
          <w:color w:val="000000"/>
          <w:sz w:val="30"/>
          <w:szCs w:val="30"/>
        </w:rPr>
        <w:t xml:space="preserve"> сельского поселения, проверочных листов (списков контрольных вопросов)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 xml:space="preserve">      1.Настоящие Методические рекомендации по внедрению в контрольную (надзорную) деятельность, осуществляемую Администрацией </w:t>
      </w:r>
      <w:proofErr w:type="spellStart"/>
      <w:r>
        <w:rPr>
          <w:rFonts w:ascii="Roboto Condensed" w:hAnsi="Roboto Condensed"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color w:val="000000"/>
          <w:sz w:val="30"/>
          <w:szCs w:val="30"/>
        </w:rPr>
        <w:t xml:space="preserve">  сельского поселения проверочных листов (списков контрольных вопросов) (далее – Методические рекомендации) разработаны с целью оказания методической помощи по организации работы Администрации </w:t>
      </w:r>
      <w:proofErr w:type="spellStart"/>
      <w:r>
        <w:rPr>
          <w:rFonts w:ascii="Roboto Condensed" w:hAnsi="Roboto Condensed"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color w:val="000000"/>
          <w:sz w:val="30"/>
          <w:szCs w:val="30"/>
        </w:rPr>
        <w:t xml:space="preserve">  сельского поселения, уполномоченной на осуществление государственного контроля (надзора) (далее – контрольный (надзорный) орган) проверочных листов (списков контрольных вопросов).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 xml:space="preserve">     2. Проверочный лист (список контрольных вопросов) – исчерпывающий перечень требований, которые могут быть предъявлены проверяемому субъекту в соответствии с законодательством, подлежащих проверке Администрацией </w:t>
      </w:r>
      <w:proofErr w:type="spellStart"/>
      <w:r>
        <w:rPr>
          <w:rFonts w:ascii="Roboto Condensed" w:hAnsi="Roboto Condensed"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color w:val="000000"/>
          <w:sz w:val="30"/>
          <w:szCs w:val="30"/>
        </w:rPr>
        <w:t xml:space="preserve">  сельского поселения.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    3. Проверочный лист (список контрольных вопросов) включает в себя перечни вопросов,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требований, составляющих предмет проверки.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lastRenderedPageBreak/>
        <w:t>      4. Проверочные листы (списки контрольных вопросов) рекомендуется разрабатывать и утверждать контрольным (надзорным) органом по рекомендуемой форме, согласно приложению к настоящим Методическим рекомендациям.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    5. Контрольный (надзорный) орган с учётом специфики проверяемых лиц и объектов может дополнить типовую форму дополнительными графами, строками.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     6. Проверочный лист (список контрольных вопросов) может содержать вопросы, затрагивающие все предъявляемые к юридическому лицу, индивидуальному предпринимателю обязательные требования, либо ограничить предмет плановой проверки только частью обязательных требований, соблюдение которых является наиболее значимым с точки зрения недопущения возникновения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угрозы чрезвычайных ситуаций природного и техногенного характера.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      7. Проверочные листы (списки контрольных вопросов) рекомендуется размещать на официальных сайтах контрольных (надзорных) органов в информационно - телекоммуникационной сети «Интернет».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      8. Проверочный лист (список контрольных вопросов) рекомендуется направлять контрольным (надзорным) органом проверяемому лицу одновременно с распоряжениями о проведении проверки.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     9. Проверочные листы (списки контрольных вопросов) рекомендуется использовать как форму отражения проверяющим совместно с представителем проверяемого лица информации в процессе проведения проверки. В случае, когда положением о виде федерального государственного контроля (надзора), порядком организации и проведения отдельных видов государственного контроля (надзора), муниципального контроля предусмотрена обязанность использования при проведении плановой проверки должностным лицом органа государственного 3 контроля (надзора), органа муниципального контроля проверочных листов (списков контрольных вопросов), их применение является обязательным.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lastRenderedPageBreak/>
        <w:t>      10. При осуществлении выездных проверок заполнение проверочных листов (списков контрольных вопросов) рекомендуется осуществлять в присутствие представителя проверяемого лица.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     11. При проведении проверки с использованием проверочного листа (списка контрольных вопросов) заполненный по результатам проведения проверки проверочный лист (список контрольных вопросов) рекомендуется прикладывать к акту проверки.</w:t>
      </w:r>
    </w:p>
    <w:p w:rsidR="00B35547" w:rsidRPr="001227A2" w:rsidRDefault="00B35547" w:rsidP="00B35547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B35547" w:rsidRPr="0069793E" w:rsidRDefault="00B35547" w:rsidP="00FF47BF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ПРИЛОЖЕНИЕ</w:t>
      </w:r>
    </w:p>
    <w:p w:rsidR="00B35547" w:rsidRDefault="00B35547" w:rsidP="00FF47BF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к Методическим рекомендациям по внедрению</w:t>
      </w:r>
    </w:p>
    <w:p w:rsidR="00B35547" w:rsidRDefault="00B35547" w:rsidP="00FF47BF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в контрольную (надзорную) деятельность,</w:t>
      </w:r>
    </w:p>
    <w:p w:rsidR="00B35547" w:rsidRDefault="00B35547" w:rsidP="00FF47BF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осуществляемую Администрацией</w:t>
      </w:r>
    </w:p>
    <w:p w:rsidR="00B35547" w:rsidRDefault="00B35547" w:rsidP="00FF47BF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  <w:proofErr w:type="spellStart"/>
      <w:r>
        <w:rPr>
          <w:rFonts w:ascii="Roboto Condensed" w:hAnsi="Roboto Condensed"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color w:val="000000"/>
          <w:sz w:val="30"/>
          <w:szCs w:val="30"/>
        </w:rPr>
        <w:t xml:space="preserve">  сельского поселения</w:t>
      </w:r>
    </w:p>
    <w:p w:rsidR="00B35547" w:rsidRDefault="00B35547" w:rsidP="00FF47BF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(списков контрольных вопросов)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 xml:space="preserve">Администрация </w:t>
      </w:r>
      <w:proofErr w:type="spellStart"/>
      <w:r>
        <w:rPr>
          <w:rFonts w:ascii="Roboto Condensed" w:hAnsi="Roboto Condensed"/>
          <w:b/>
          <w:bCs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b/>
          <w:bCs/>
          <w:color w:val="000000"/>
          <w:sz w:val="30"/>
          <w:szCs w:val="30"/>
        </w:rPr>
        <w:t xml:space="preserve">  сельского поселения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lastRenderedPageBreak/>
        <w:t> 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1.Вид муниципального контроля:______________________________________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2.Наименование юридического лица, фамилия, имя, отчество (при наличии) индивидуального предпринимателя____________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____________________________________________________________________________________________________________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3. Место проведения плановой проверки__________________________________________________________________________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4. Реквизиты распоряжения муниципального контроля о проведении проверки_________________________________________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5. Учетный номер проверки и дата присвоения учетного номера проверки в едином реестре проверок______________________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b/>
          <w:bCs/>
          <w:color w:val="000000"/>
          <w:sz w:val="30"/>
          <w:szCs w:val="30"/>
        </w:rPr>
      </w:pP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b/>
          <w:bCs/>
          <w:color w:val="000000"/>
          <w:sz w:val="30"/>
          <w:szCs w:val="30"/>
        </w:rPr>
      </w:pP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b/>
          <w:bCs/>
          <w:color w:val="000000"/>
          <w:sz w:val="30"/>
          <w:szCs w:val="30"/>
        </w:rPr>
      </w:pP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>Проверочный лист (список контрольных вопросов)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424"/>
        <w:gridCol w:w="3545"/>
        <w:gridCol w:w="1435"/>
        <w:gridCol w:w="1465"/>
      </w:tblGrid>
      <w:tr w:rsidR="00B35547" w:rsidTr="00EC47C6">
        <w:tc>
          <w:tcPr>
            <w:tcW w:w="4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B35547" w:rsidRDefault="00B35547" w:rsidP="00EC47C6">
            <w:pPr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color w:val="000000"/>
                <w:sz w:val="30"/>
                <w:szCs w:val="30"/>
              </w:rPr>
              <w:t>Перечень предъявляемых требований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B35547" w:rsidRDefault="00B35547" w:rsidP="00EC47C6">
            <w:pPr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color w:val="000000"/>
                <w:sz w:val="30"/>
                <w:szCs w:val="30"/>
              </w:rPr>
              <w:t>Структурные элементы нормативных правовых актов и технических нормативных правовых актов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B35547" w:rsidRDefault="00B35547" w:rsidP="00EC47C6">
            <w:pPr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color w:val="000000"/>
                <w:sz w:val="30"/>
                <w:szCs w:val="30"/>
              </w:rPr>
              <w:t>Да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B35547" w:rsidRDefault="00B35547" w:rsidP="00EC47C6">
            <w:pPr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color w:val="000000"/>
                <w:sz w:val="30"/>
                <w:szCs w:val="30"/>
              </w:rPr>
              <w:t>Нет</w:t>
            </w:r>
          </w:p>
        </w:tc>
      </w:tr>
      <w:tr w:rsidR="00B35547" w:rsidTr="00EC47C6">
        <w:tc>
          <w:tcPr>
            <w:tcW w:w="4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B35547" w:rsidRDefault="00B35547" w:rsidP="00EC47C6">
            <w:pPr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B35547" w:rsidRDefault="00B35547" w:rsidP="00EC47C6">
            <w:pPr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B35547" w:rsidRDefault="00B35547" w:rsidP="00EC47C6">
            <w:pPr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B35547" w:rsidRDefault="00B35547" w:rsidP="00EC47C6">
            <w:pPr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</w:tr>
      <w:tr w:rsidR="00B35547" w:rsidTr="00EC47C6">
        <w:tc>
          <w:tcPr>
            <w:tcW w:w="4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B35547" w:rsidRDefault="00B35547" w:rsidP="00EC47C6">
            <w:pPr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B35547" w:rsidRDefault="00B35547" w:rsidP="00EC47C6">
            <w:pPr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B35547" w:rsidRDefault="00B35547" w:rsidP="00EC47C6">
            <w:pPr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B35547" w:rsidRDefault="00B35547" w:rsidP="00EC47C6">
            <w:pPr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</w:tr>
      <w:tr w:rsidR="00B35547" w:rsidTr="00EC47C6">
        <w:tc>
          <w:tcPr>
            <w:tcW w:w="4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B35547" w:rsidRDefault="00B35547" w:rsidP="00EC47C6">
            <w:pPr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lastRenderedPageBreak/>
              <w:t> 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B35547" w:rsidRDefault="00B35547" w:rsidP="00EC47C6">
            <w:pPr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B35547" w:rsidRDefault="00B35547" w:rsidP="00EC47C6">
            <w:pPr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B35547" w:rsidRDefault="00B35547" w:rsidP="00EC47C6">
            <w:pPr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</w:tr>
      <w:tr w:rsidR="00B35547" w:rsidTr="00EC47C6">
        <w:tc>
          <w:tcPr>
            <w:tcW w:w="4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B35547" w:rsidRDefault="00B35547" w:rsidP="00EC47C6">
            <w:pPr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B35547" w:rsidRDefault="00B35547" w:rsidP="00EC47C6">
            <w:pPr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B35547" w:rsidRDefault="00B35547" w:rsidP="00EC47C6">
            <w:pPr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B35547" w:rsidRDefault="00B35547" w:rsidP="00EC47C6">
            <w:pPr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</w:tr>
    </w:tbl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__________ ___________________________________________________________________________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proofErr w:type="gramStart"/>
      <w:r>
        <w:rPr>
          <w:rFonts w:ascii="Roboto Condensed" w:hAnsi="Roboto Condensed"/>
          <w:color w:val="000000"/>
          <w:sz w:val="30"/>
          <w:szCs w:val="30"/>
        </w:rPr>
        <w:t>(подпись) (инициалы, фамилия, должность проверяющего (руководителя проверки)       ___ _________20____г. __________ ________________________________________________________________________________</w:t>
      </w:r>
      <w:proofErr w:type="gramEnd"/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(подпись) (инициалы, фамилия, должность представителя проверяемого субъекта)         ___ _________20____г.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</w:p>
    <w:p w:rsidR="00B35547" w:rsidRDefault="00B35547" w:rsidP="00B35547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Перечень нормативно-правовых актов, в том числе технических нормативных правовых актов, в соответствии с которым предъявлены требования: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1. ….;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2. ….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Рекомендации по заполнению контрольного листа (списка контрольных вопросов):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в позиции «ДА» проставляется отметка, если предъявляемое требование реализовано в полном объеме;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в позиции «НЕТ» проставляется отметка, если предъявляемое требование не реализовано или реализовано не в полном объеме;</w:t>
      </w:r>
    </w:p>
    <w:p w:rsidR="00B35547" w:rsidRPr="00C53A03" w:rsidRDefault="00B35547" w:rsidP="00B35547"/>
    <w:p w:rsidR="00B35547" w:rsidRPr="00164E2A" w:rsidRDefault="00B35547" w:rsidP="00B35547">
      <w:pPr>
        <w:rPr>
          <w:sz w:val="18"/>
          <w:szCs w:val="18"/>
        </w:rPr>
      </w:pPr>
      <w:r w:rsidRPr="00164E2A">
        <w:rPr>
          <w:sz w:val="18"/>
          <w:szCs w:val="18"/>
        </w:rPr>
        <w:t xml:space="preserve">Учредитель: </w:t>
      </w:r>
      <w:proofErr w:type="spellStart"/>
      <w:r w:rsidRPr="00164E2A">
        <w:rPr>
          <w:sz w:val="18"/>
          <w:szCs w:val="18"/>
        </w:rPr>
        <w:t>Паевский</w:t>
      </w:r>
      <w:proofErr w:type="spellEnd"/>
      <w:r w:rsidRPr="00164E2A">
        <w:rPr>
          <w:sz w:val="18"/>
          <w:szCs w:val="18"/>
        </w:rPr>
        <w:t xml:space="preserve"> сельский Совет депутатов шестого созыва </w:t>
      </w:r>
      <w:proofErr w:type="spellStart"/>
      <w:r w:rsidRPr="00164E2A">
        <w:rPr>
          <w:sz w:val="18"/>
          <w:szCs w:val="18"/>
        </w:rPr>
        <w:t>Кадошкинского</w:t>
      </w:r>
      <w:proofErr w:type="spellEnd"/>
      <w:r w:rsidRPr="00164E2A">
        <w:rPr>
          <w:sz w:val="18"/>
          <w:szCs w:val="18"/>
        </w:rPr>
        <w:t xml:space="preserve"> муниципального района</w:t>
      </w:r>
    </w:p>
    <w:p w:rsidR="00B35547" w:rsidRPr="00164E2A" w:rsidRDefault="00B35547" w:rsidP="00B35547">
      <w:pPr>
        <w:rPr>
          <w:sz w:val="18"/>
          <w:szCs w:val="18"/>
        </w:rPr>
      </w:pPr>
      <w:r w:rsidRPr="00164E2A">
        <w:rPr>
          <w:sz w:val="18"/>
          <w:szCs w:val="18"/>
        </w:rPr>
        <w:lastRenderedPageBreak/>
        <w:t xml:space="preserve">Главный редактор: </w:t>
      </w:r>
      <w:proofErr w:type="spellStart"/>
      <w:r w:rsidRPr="00164E2A">
        <w:rPr>
          <w:sz w:val="18"/>
          <w:szCs w:val="18"/>
        </w:rPr>
        <w:t>Келин</w:t>
      </w:r>
      <w:proofErr w:type="spellEnd"/>
      <w:r w:rsidRPr="00164E2A">
        <w:rPr>
          <w:sz w:val="18"/>
          <w:szCs w:val="18"/>
        </w:rPr>
        <w:t xml:space="preserve"> В.П.</w:t>
      </w:r>
    </w:p>
    <w:p w:rsidR="00B35547" w:rsidRPr="00164E2A" w:rsidRDefault="00B35547" w:rsidP="00B35547">
      <w:pPr>
        <w:rPr>
          <w:sz w:val="18"/>
          <w:szCs w:val="18"/>
        </w:rPr>
      </w:pPr>
      <w:r w:rsidRPr="00164E2A">
        <w:rPr>
          <w:sz w:val="18"/>
          <w:szCs w:val="18"/>
        </w:rPr>
        <w:t xml:space="preserve">Адрес: 431902, РМ, </w:t>
      </w:r>
      <w:proofErr w:type="spellStart"/>
      <w:r w:rsidRPr="00164E2A">
        <w:rPr>
          <w:sz w:val="18"/>
          <w:szCs w:val="18"/>
        </w:rPr>
        <w:t>Кадошкинский</w:t>
      </w:r>
      <w:proofErr w:type="spellEnd"/>
      <w:r w:rsidRPr="00164E2A">
        <w:rPr>
          <w:sz w:val="18"/>
          <w:szCs w:val="18"/>
        </w:rPr>
        <w:t xml:space="preserve"> район, с. </w:t>
      </w:r>
      <w:proofErr w:type="spellStart"/>
      <w:r w:rsidRPr="00164E2A">
        <w:rPr>
          <w:sz w:val="18"/>
          <w:szCs w:val="18"/>
        </w:rPr>
        <w:t>Паево</w:t>
      </w:r>
      <w:proofErr w:type="spellEnd"/>
      <w:r w:rsidRPr="00164E2A">
        <w:rPr>
          <w:sz w:val="18"/>
          <w:szCs w:val="18"/>
        </w:rPr>
        <w:t>, ул. Школьная, д.20</w:t>
      </w:r>
    </w:p>
    <w:p w:rsidR="00B35547" w:rsidRPr="00164E2A" w:rsidRDefault="00B35547" w:rsidP="00B35547">
      <w:pPr>
        <w:rPr>
          <w:sz w:val="18"/>
          <w:szCs w:val="18"/>
        </w:rPr>
      </w:pPr>
      <w:r w:rsidRPr="00164E2A">
        <w:rPr>
          <w:sz w:val="18"/>
          <w:szCs w:val="18"/>
        </w:rPr>
        <w:t>Тираж: 5 экземпляров</w:t>
      </w:r>
    </w:p>
    <w:p w:rsidR="00B35547" w:rsidRPr="00164E2A" w:rsidRDefault="00B35547" w:rsidP="00B35547">
      <w:pPr>
        <w:ind w:firstLine="720"/>
        <w:rPr>
          <w:sz w:val="18"/>
          <w:szCs w:val="18"/>
        </w:rPr>
      </w:pPr>
    </w:p>
    <w:p w:rsidR="00B35547" w:rsidRPr="00164E2A" w:rsidRDefault="00B35547" w:rsidP="00B35547">
      <w:pPr>
        <w:rPr>
          <w:sz w:val="18"/>
          <w:szCs w:val="18"/>
        </w:rPr>
      </w:pPr>
      <w:r w:rsidRPr="00164E2A">
        <w:rPr>
          <w:sz w:val="18"/>
          <w:szCs w:val="18"/>
        </w:rPr>
        <w:t>Время подписи в печати по графику: 16-00, подписан: 16-00</w:t>
      </w:r>
    </w:p>
    <w:p w:rsidR="00B35547" w:rsidRPr="0034506E" w:rsidRDefault="00B35547" w:rsidP="00B35547">
      <w:pPr>
        <w:rPr>
          <w:sz w:val="16"/>
          <w:szCs w:val="28"/>
        </w:rPr>
      </w:pP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bookmarkStart w:id="29" w:name="_GoBack"/>
      <w:bookmarkEnd w:id="29"/>
    </w:p>
    <w:p w:rsidR="00B35547" w:rsidRDefault="00B35547" w:rsidP="00B35547">
      <w:pPr>
        <w:jc w:val="both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> </w:t>
      </w:r>
    </w:p>
    <w:p w:rsidR="00B35547" w:rsidRDefault="00B35547" w:rsidP="00B35547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B35547" w:rsidRDefault="00B35547" w:rsidP="00B35547">
      <w:pPr>
        <w:rPr>
          <w:sz w:val="28"/>
          <w:szCs w:val="28"/>
          <w:lang w:eastAsia="ar-SA"/>
        </w:rPr>
      </w:pPr>
    </w:p>
    <w:p w:rsidR="00B35547" w:rsidRDefault="00B35547" w:rsidP="00B35547">
      <w:pPr>
        <w:tabs>
          <w:tab w:val="num" w:pos="1260"/>
        </w:tabs>
        <w:jc w:val="both"/>
        <w:rPr>
          <w:b/>
          <w:i/>
          <w:color w:val="000000"/>
          <w:sz w:val="28"/>
          <w:szCs w:val="28"/>
        </w:rPr>
      </w:pPr>
    </w:p>
    <w:p w:rsidR="00B35547" w:rsidRDefault="00B35547" w:rsidP="00B35547">
      <w:pPr>
        <w:ind w:left="5940"/>
        <w:jc w:val="center"/>
        <w:rPr>
          <w:bCs/>
          <w:sz w:val="28"/>
          <w:szCs w:val="28"/>
        </w:rPr>
      </w:pPr>
      <w:bookmarkStart w:id="30" w:name="sub_1000"/>
    </w:p>
    <w:p w:rsidR="00B35547" w:rsidRDefault="00B35547" w:rsidP="00B35547">
      <w:pPr>
        <w:ind w:left="5940"/>
        <w:jc w:val="center"/>
        <w:rPr>
          <w:bCs/>
          <w:sz w:val="28"/>
          <w:szCs w:val="28"/>
        </w:rPr>
      </w:pPr>
    </w:p>
    <w:p w:rsidR="00B35547" w:rsidRDefault="00B35547" w:rsidP="00B35547">
      <w:pPr>
        <w:ind w:left="5940"/>
        <w:jc w:val="center"/>
        <w:rPr>
          <w:bCs/>
          <w:sz w:val="28"/>
          <w:szCs w:val="28"/>
        </w:rPr>
      </w:pPr>
    </w:p>
    <w:p w:rsidR="00B35547" w:rsidRDefault="00B35547" w:rsidP="00B35547">
      <w:pPr>
        <w:ind w:left="5940"/>
        <w:jc w:val="center"/>
        <w:rPr>
          <w:bCs/>
          <w:sz w:val="28"/>
          <w:szCs w:val="28"/>
        </w:rPr>
      </w:pPr>
    </w:p>
    <w:p w:rsidR="00B35547" w:rsidRDefault="00B35547" w:rsidP="00B35547">
      <w:pPr>
        <w:ind w:left="5940"/>
        <w:jc w:val="center"/>
        <w:rPr>
          <w:bCs/>
          <w:sz w:val="28"/>
          <w:szCs w:val="28"/>
        </w:rPr>
      </w:pPr>
    </w:p>
    <w:p w:rsidR="00B35547" w:rsidRDefault="00B35547" w:rsidP="00B35547">
      <w:pPr>
        <w:ind w:left="5940"/>
        <w:jc w:val="center"/>
        <w:rPr>
          <w:bCs/>
          <w:sz w:val="28"/>
          <w:szCs w:val="28"/>
        </w:rPr>
      </w:pPr>
    </w:p>
    <w:p w:rsidR="00B35547" w:rsidRDefault="00B35547" w:rsidP="00B35547">
      <w:pPr>
        <w:ind w:left="5940"/>
        <w:jc w:val="center"/>
        <w:rPr>
          <w:bCs/>
          <w:sz w:val="28"/>
          <w:szCs w:val="28"/>
        </w:rPr>
      </w:pPr>
    </w:p>
    <w:bookmarkEnd w:id="30"/>
    <w:p w:rsidR="00B35547" w:rsidRDefault="00B35547" w:rsidP="00B35547">
      <w:pPr>
        <w:rPr>
          <w:sz w:val="28"/>
          <w:szCs w:val="28"/>
        </w:rPr>
        <w:sectPr w:rsidR="00B35547">
          <w:pgSz w:w="11906" w:h="16838"/>
          <w:pgMar w:top="346" w:right="816" w:bottom="1418" w:left="1701" w:header="720" w:footer="720" w:gutter="0"/>
          <w:cols w:space="720"/>
        </w:sectPr>
      </w:pPr>
    </w:p>
    <w:p w:rsidR="00B35547" w:rsidRDefault="00B35547" w:rsidP="00B35547">
      <w:pPr>
        <w:ind w:left="4536"/>
        <w:rPr>
          <w:sz w:val="28"/>
          <w:szCs w:val="28"/>
        </w:rPr>
      </w:pPr>
    </w:p>
    <w:p w:rsidR="00B35547" w:rsidRDefault="00B35547" w:rsidP="00B35547">
      <w:pPr>
        <w:rPr>
          <w:sz w:val="28"/>
          <w:szCs w:val="28"/>
        </w:rPr>
        <w:sectPr w:rsidR="00B35547">
          <w:pgSz w:w="11906" w:h="16838"/>
          <w:pgMar w:top="346" w:right="816" w:bottom="1418" w:left="1701" w:header="720" w:footer="720" w:gutter="0"/>
          <w:cols w:space="720"/>
        </w:sectPr>
      </w:pPr>
    </w:p>
    <w:p w:rsidR="0046359E" w:rsidRPr="001B30E9" w:rsidRDefault="0046359E" w:rsidP="00FF47BF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 Condensed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8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8"/>
  </w:num>
  <w:num w:numId="37">
    <w:abstractNumId w:val="6"/>
  </w:num>
  <w:num w:numId="38">
    <w:abstractNumId w:val="0"/>
  </w:num>
  <w:num w:numId="39">
    <w:abstractNumId w:val="7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0C0"/>
    <w:rsid w:val="00021604"/>
    <w:rsid w:val="000325B0"/>
    <w:rsid w:val="00034FD2"/>
    <w:rsid w:val="00054FAC"/>
    <w:rsid w:val="0005580B"/>
    <w:rsid w:val="0007742A"/>
    <w:rsid w:val="000B3E4E"/>
    <w:rsid w:val="000B63C1"/>
    <w:rsid w:val="00104AB1"/>
    <w:rsid w:val="00120000"/>
    <w:rsid w:val="00136E0D"/>
    <w:rsid w:val="001619B5"/>
    <w:rsid w:val="00164E2A"/>
    <w:rsid w:val="00172A90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23085"/>
    <w:rsid w:val="00236D46"/>
    <w:rsid w:val="002656E1"/>
    <w:rsid w:val="00273ED7"/>
    <w:rsid w:val="00290E4F"/>
    <w:rsid w:val="002B6154"/>
    <w:rsid w:val="002B61D5"/>
    <w:rsid w:val="002C0795"/>
    <w:rsid w:val="002D2168"/>
    <w:rsid w:val="002D5CB1"/>
    <w:rsid w:val="002E76F3"/>
    <w:rsid w:val="002F0264"/>
    <w:rsid w:val="0030369E"/>
    <w:rsid w:val="0034506E"/>
    <w:rsid w:val="00345633"/>
    <w:rsid w:val="003739B5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161B8"/>
    <w:rsid w:val="006250BE"/>
    <w:rsid w:val="00637BA1"/>
    <w:rsid w:val="00654A18"/>
    <w:rsid w:val="00667106"/>
    <w:rsid w:val="00686B3D"/>
    <w:rsid w:val="006A4D9F"/>
    <w:rsid w:val="006B7636"/>
    <w:rsid w:val="006C6F19"/>
    <w:rsid w:val="006E3F2A"/>
    <w:rsid w:val="006F409C"/>
    <w:rsid w:val="0071191C"/>
    <w:rsid w:val="0071315D"/>
    <w:rsid w:val="0071529B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55A08"/>
    <w:rsid w:val="00872780"/>
    <w:rsid w:val="008747BF"/>
    <w:rsid w:val="008825D1"/>
    <w:rsid w:val="00891A5F"/>
    <w:rsid w:val="008B2858"/>
    <w:rsid w:val="008D6753"/>
    <w:rsid w:val="008D7000"/>
    <w:rsid w:val="00926508"/>
    <w:rsid w:val="00935B5F"/>
    <w:rsid w:val="00944F16"/>
    <w:rsid w:val="00946B7D"/>
    <w:rsid w:val="0096285D"/>
    <w:rsid w:val="0097290E"/>
    <w:rsid w:val="0099225A"/>
    <w:rsid w:val="009A596D"/>
    <w:rsid w:val="009A75BF"/>
    <w:rsid w:val="009B0D54"/>
    <w:rsid w:val="009E508B"/>
    <w:rsid w:val="00A0203C"/>
    <w:rsid w:val="00A0291B"/>
    <w:rsid w:val="00A0315E"/>
    <w:rsid w:val="00A27A5D"/>
    <w:rsid w:val="00A27EF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35547"/>
    <w:rsid w:val="00B379DC"/>
    <w:rsid w:val="00B61180"/>
    <w:rsid w:val="00B757E1"/>
    <w:rsid w:val="00B852E3"/>
    <w:rsid w:val="00B9426E"/>
    <w:rsid w:val="00BD70F3"/>
    <w:rsid w:val="00BE4AF7"/>
    <w:rsid w:val="00C32EA0"/>
    <w:rsid w:val="00C53A03"/>
    <w:rsid w:val="00C64688"/>
    <w:rsid w:val="00CB50DB"/>
    <w:rsid w:val="00CB521C"/>
    <w:rsid w:val="00CF27EC"/>
    <w:rsid w:val="00D15618"/>
    <w:rsid w:val="00D16743"/>
    <w:rsid w:val="00D25DE8"/>
    <w:rsid w:val="00D5034D"/>
    <w:rsid w:val="00D61E8B"/>
    <w:rsid w:val="00D7038E"/>
    <w:rsid w:val="00D864FB"/>
    <w:rsid w:val="00D94795"/>
    <w:rsid w:val="00DA287B"/>
    <w:rsid w:val="00DE2B41"/>
    <w:rsid w:val="00DF004D"/>
    <w:rsid w:val="00DF6CFC"/>
    <w:rsid w:val="00DF7FB1"/>
    <w:rsid w:val="00E216E3"/>
    <w:rsid w:val="00E40240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55A01"/>
    <w:rsid w:val="00F81E30"/>
    <w:rsid w:val="00F97EBA"/>
    <w:rsid w:val="00FA414C"/>
    <w:rsid w:val="00FB1A75"/>
    <w:rsid w:val="00FE77B9"/>
    <w:rsid w:val="00FF04C7"/>
    <w:rsid w:val="00FF47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0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uiPriority w:val="99"/>
    <w:semiHidden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uiPriority w:val="99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uiPriority w:val="99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uiPriority w:val="99"/>
    <w:rsid w:val="00290E4F"/>
    <w:rPr>
      <w:b/>
      <w:color w:val="26282F"/>
    </w:rPr>
  </w:style>
  <w:style w:type="paragraph" w:customStyle="1" w:styleId="ConsTitle">
    <w:name w:val="ConsTitle"/>
    <w:uiPriority w:val="99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semiHidden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paragraph" w:customStyle="1" w:styleId="afa">
    <w:name w:val="Комментарий"/>
    <w:basedOn w:val="a0"/>
    <w:next w:val="a0"/>
    <w:uiPriority w:val="99"/>
    <w:rsid w:val="00B35547"/>
    <w:pPr>
      <w:widowControl w:val="0"/>
      <w:shd w:val="clear" w:color="auto" w:fill="F0F0F0"/>
      <w:overflowPunct/>
      <w:spacing w:before="75"/>
      <w:ind w:left="170"/>
      <w:jc w:val="both"/>
      <w:textAlignment w:val="auto"/>
    </w:pPr>
    <w:rPr>
      <w:rFonts w:ascii="Times New Roman CYR" w:hAnsi="Times New Roman CYR" w:cs="Times New Roman CYR"/>
      <w:color w:val="353842"/>
      <w:sz w:val="24"/>
      <w:szCs w:val="24"/>
    </w:rPr>
  </w:style>
  <w:style w:type="paragraph" w:customStyle="1" w:styleId="afb">
    <w:name w:val="Информация об изменениях"/>
    <w:basedOn w:val="a0"/>
    <w:next w:val="a0"/>
    <w:uiPriority w:val="99"/>
    <w:rsid w:val="00B35547"/>
    <w:pPr>
      <w:widowControl w:val="0"/>
      <w:shd w:val="clear" w:color="auto" w:fill="EAEFED"/>
      <w:overflowPunct/>
      <w:spacing w:before="180"/>
      <w:ind w:left="360" w:right="360"/>
      <w:jc w:val="both"/>
      <w:textAlignment w:val="auto"/>
    </w:pPr>
    <w:rPr>
      <w:rFonts w:ascii="Times New Roman CYR" w:hAnsi="Times New Roman CYR" w:cs="Times New Roman CYR"/>
      <w:color w:val="353842"/>
    </w:rPr>
  </w:style>
  <w:style w:type="paragraph" w:customStyle="1" w:styleId="afc">
    <w:name w:val="Подзаголовок для информации об изменениях"/>
    <w:basedOn w:val="a0"/>
    <w:next w:val="a0"/>
    <w:uiPriority w:val="99"/>
    <w:rsid w:val="00B35547"/>
    <w:pPr>
      <w:widowControl w:val="0"/>
      <w:overflowPunct/>
      <w:ind w:firstLine="720"/>
      <w:jc w:val="both"/>
      <w:textAlignment w:val="auto"/>
    </w:pPr>
    <w:rPr>
      <w:rFonts w:ascii="Times New Roman CYR" w:hAnsi="Times New Roman CYR" w:cs="Times New Roman CYR"/>
      <w:b/>
      <w:bCs/>
      <w:color w:val="35384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3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10669&amp;sub=0" TargetMode="External"/><Relationship Id="rId13" Type="http://schemas.openxmlformats.org/officeDocument/2006/relationships/hyperlink" Target="http://internet.garant.ru/document?id=70253464&amp;sub=0" TargetMode="External"/><Relationship Id="rId18" Type="http://schemas.openxmlformats.org/officeDocument/2006/relationships/hyperlink" Target="http://internet.garant.ru/document?id=70253464&amp;sub=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?id=70253464&amp;sub=399" TargetMode="External"/><Relationship Id="rId7" Type="http://schemas.openxmlformats.org/officeDocument/2006/relationships/hyperlink" Target="file:///C:\Users\&#1072;&#1076;&#1084;&#1080;&#1085;\Desktop\2018\&#1055;&#1086;&#1089;&#1090;&#1072;&#1085;&#1086;&#1074;&#1083;&#1077;&#1085;&#1080;&#1103;\&#1055;&#1086;&#1089;&#1090;&#1072;&#1085;&#1086;&#1074;&#1083;&#1077;&#1085;&#1080;&#1077;%20%20&#8470;%2069&#1055;(&#1050;&#1086;&#1084;&#1080;&#1089;&#1089;&#1080;&#1103;).rtf" TargetMode="External"/><Relationship Id="rId12" Type="http://schemas.openxmlformats.org/officeDocument/2006/relationships/hyperlink" Target="http://internet.garant.ru/document?id=70253464&amp;sub=24" TargetMode="External"/><Relationship Id="rId17" Type="http://schemas.openxmlformats.org/officeDocument/2006/relationships/hyperlink" Target="http://internet.garant.ru/document?id=70253464&amp;sub=86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?id=70253464&amp;sub=0" TargetMode="External"/><Relationship Id="rId20" Type="http://schemas.openxmlformats.org/officeDocument/2006/relationships/hyperlink" Target="http://internet.garant.ru/document?id=70253464&amp;sub=39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70253464&amp;sub=39" TargetMode="External"/><Relationship Id="rId11" Type="http://schemas.openxmlformats.org/officeDocument/2006/relationships/hyperlink" Target="file:///C:\Users\&#1072;&#1076;&#1084;&#1080;&#1085;\Desktop\2018\&#1055;&#1086;&#1089;&#1090;&#1072;&#1085;&#1086;&#1074;&#1083;&#1077;&#1085;&#1080;&#1103;\&#1055;&#1086;&#1089;&#1090;&#1072;&#1085;&#1086;&#1074;&#1083;&#1077;&#1085;&#1080;&#1077;%20%20&#8470;%2069&#1055;(&#1050;&#1086;&#1084;&#1080;&#1089;&#1089;&#1080;&#1103;).rtf" TargetMode="External"/><Relationship Id="rId5" Type="http://schemas.openxmlformats.org/officeDocument/2006/relationships/hyperlink" Target="http://internet.garant.ru/document?id=44810668&amp;sub=0" TargetMode="External"/><Relationship Id="rId15" Type="http://schemas.openxmlformats.org/officeDocument/2006/relationships/hyperlink" Target="http://internet.garant.ru/document?id=70253464&amp;sub=85" TargetMode="External"/><Relationship Id="rId23" Type="http://schemas.openxmlformats.org/officeDocument/2006/relationships/theme" Target="theme/theme1.xml"/><Relationship Id="rId10" Type="http://schemas.openxmlformats.org/officeDocument/2006/relationships/hyperlink" Target="file:///C:\Users\&#1072;&#1076;&#1084;&#1080;&#1085;\Desktop\2018\&#1055;&#1086;&#1089;&#1090;&#1072;&#1085;&#1086;&#1074;&#1083;&#1077;&#1085;&#1080;&#1103;\&#1055;&#1086;&#1089;&#1090;&#1072;&#1085;&#1086;&#1074;&#1083;&#1077;&#1085;&#1080;&#1077;%20%20&#8470;%2069&#1055;(&#1050;&#1086;&#1084;&#1080;&#1089;&#1089;&#1080;&#1103;).rtf" TargetMode="External"/><Relationship Id="rId19" Type="http://schemas.openxmlformats.org/officeDocument/2006/relationships/hyperlink" Target="http://internet.garant.ru/document?id=70253464&amp;sub=39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816657&amp;sub=579" TargetMode="External"/><Relationship Id="rId14" Type="http://schemas.openxmlformats.org/officeDocument/2006/relationships/hyperlink" Target="http://internet.garant.ru/document?id=70253464&amp;sub=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3436</Words>
  <Characters>19588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22979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User</cp:lastModifiedBy>
  <cp:revision>45</cp:revision>
  <cp:lastPrinted>2018-12-12T06:07:00Z</cp:lastPrinted>
  <dcterms:created xsi:type="dcterms:W3CDTF">2017-09-10T06:26:00Z</dcterms:created>
  <dcterms:modified xsi:type="dcterms:W3CDTF">2018-12-12T06:29:00Z</dcterms:modified>
</cp:coreProperties>
</file>