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3891" w:rsidRPr="00613A61" w:rsidRDefault="009A3891" w:rsidP="006B4655">
      <w:pPr>
        <w:jc w:val="center"/>
        <w:rPr>
          <w:rFonts w:ascii="Times New Roman" w:hAnsi="Times New Roman" w:cs="Times New Roman"/>
          <w:b/>
          <w:sz w:val="24"/>
          <w:szCs w:val="24"/>
        </w:rPr>
      </w:pPr>
      <w:r w:rsidRPr="00613A61">
        <w:rPr>
          <w:rFonts w:ascii="Times New Roman" w:hAnsi="Times New Roman" w:cs="Times New Roman"/>
          <w:b/>
          <w:sz w:val="24"/>
          <w:szCs w:val="24"/>
        </w:rPr>
        <w:t>АДМИНИСТРАЦИИ</w:t>
      </w:r>
      <w:r w:rsidR="0060655E" w:rsidRPr="00613A61">
        <w:rPr>
          <w:rFonts w:ascii="Times New Roman" w:hAnsi="Times New Roman" w:cs="Times New Roman"/>
          <w:b/>
          <w:sz w:val="24"/>
          <w:szCs w:val="24"/>
        </w:rPr>
        <w:t xml:space="preserve"> </w:t>
      </w:r>
      <w:r w:rsidR="009E77D2" w:rsidRPr="00613A61">
        <w:rPr>
          <w:rFonts w:ascii="Times New Roman" w:hAnsi="Times New Roman" w:cs="Times New Roman"/>
          <w:b/>
          <w:sz w:val="24"/>
          <w:szCs w:val="24"/>
        </w:rPr>
        <w:t>ПАЕВСКОГО</w:t>
      </w:r>
      <w:r w:rsidR="0060655E" w:rsidRPr="00613A61">
        <w:rPr>
          <w:rFonts w:ascii="Times New Roman" w:hAnsi="Times New Roman" w:cs="Times New Roman"/>
          <w:b/>
          <w:sz w:val="24"/>
          <w:szCs w:val="24"/>
        </w:rPr>
        <w:t xml:space="preserve"> СЕЛЬСКОГО ПОСЕЛЕНИЯ</w:t>
      </w:r>
      <w:r w:rsidRPr="00613A61">
        <w:rPr>
          <w:rFonts w:ascii="Times New Roman" w:hAnsi="Times New Roman" w:cs="Times New Roman"/>
          <w:b/>
          <w:sz w:val="24"/>
          <w:szCs w:val="24"/>
        </w:rPr>
        <w:t xml:space="preserve"> КАДОШКИНСКОГО МУНИЦИПАЛЬНОГО РАЙОНА РЕСПУБЛИКИ МОРДОВИЯ</w:t>
      </w:r>
    </w:p>
    <w:p w:rsidR="009A3891" w:rsidRPr="00613A61" w:rsidRDefault="009A3891" w:rsidP="006B4655">
      <w:pPr>
        <w:jc w:val="center"/>
        <w:rPr>
          <w:rFonts w:ascii="Times New Roman" w:hAnsi="Times New Roman" w:cs="Times New Roman"/>
          <w:b/>
          <w:sz w:val="24"/>
          <w:szCs w:val="24"/>
        </w:rPr>
      </w:pPr>
    </w:p>
    <w:p w:rsidR="009A3891" w:rsidRPr="00613A61" w:rsidRDefault="0060655E" w:rsidP="006B4655">
      <w:pPr>
        <w:jc w:val="center"/>
        <w:rPr>
          <w:rFonts w:ascii="Times New Roman" w:hAnsi="Times New Roman" w:cs="Times New Roman"/>
          <w:b/>
          <w:sz w:val="24"/>
          <w:szCs w:val="24"/>
        </w:rPr>
      </w:pPr>
      <w:r w:rsidRPr="00613A61">
        <w:rPr>
          <w:rFonts w:ascii="Times New Roman" w:hAnsi="Times New Roman" w:cs="Times New Roman"/>
          <w:b/>
          <w:sz w:val="24"/>
          <w:szCs w:val="24"/>
        </w:rPr>
        <w:t>ПОСТАНОВЛЕНИЕ</w:t>
      </w:r>
    </w:p>
    <w:p w:rsidR="009A3891" w:rsidRPr="00613A61" w:rsidRDefault="009A3891">
      <w:pPr>
        <w:rPr>
          <w:rFonts w:ascii="Times New Roman" w:hAnsi="Times New Roman" w:cs="Times New Roman"/>
          <w:b/>
          <w:sz w:val="28"/>
          <w:szCs w:val="28"/>
        </w:rPr>
      </w:pPr>
    </w:p>
    <w:p w:rsidR="009A3891" w:rsidRPr="00613A61" w:rsidRDefault="0062746F">
      <w:pPr>
        <w:rPr>
          <w:rFonts w:ascii="Times New Roman" w:hAnsi="Times New Roman" w:cs="Times New Roman"/>
          <w:sz w:val="28"/>
          <w:szCs w:val="28"/>
        </w:rPr>
      </w:pPr>
      <w:r>
        <w:rPr>
          <w:rFonts w:ascii="Times New Roman" w:hAnsi="Times New Roman" w:cs="Times New Roman"/>
          <w:sz w:val="28"/>
          <w:szCs w:val="28"/>
        </w:rPr>
        <w:t>От 01 марта</w:t>
      </w:r>
      <w:r w:rsidR="009A3891" w:rsidRPr="00613A61">
        <w:rPr>
          <w:rFonts w:ascii="Times New Roman" w:hAnsi="Times New Roman" w:cs="Times New Roman"/>
          <w:sz w:val="28"/>
          <w:szCs w:val="28"/>
        </w:rPr>
        <w:t xml:space="preserve">  2019 года                                                 </w:t>
      </w:r>
      <w:r>
        <w:rPr>
          <w:rFonts w:ascii="Times New Roman" w:hAnsi="Times New Roman" w:cs="Times New Roman"/>
          <w:sz w:val="28"/>
          <w:szCs w:val="28"/>
        </w:rPr>
        <w:t xml:space="preserve">                     №</w:t>
      </w:r>
      <w:r w:rsidR="009A3891" w:rsidRPr="00613A61">
        <w:rPr>
          <w:rFonts w:ascii="Times New Roman" w:hAnsi="Times New Roman" w:cs="Times New Roman"/>
          <w:sz w:val="28"/>
          <w:szCs w:val="28"/>
        </w:rPr>
        <w:t xml:space="preserve"> </w:t>
      </w:r>
      <w:r>
        <w:rPr>
          <w:rFonts w:ascii="Times New Roman" w:hAnsi="Times New Roman" w:cs="Times New Roman"/>
          <w:sz w:val="28"/>
          <w:szCs w:val="28"/>
        </w:rPr>
        <w:t>13-П</w:t>
      </w:r>
      <w:r w:rsidR="009A3891" w:rsidRPr="00613A61">
        <w:rPr>
          <w:rFonts w:ascii="Times New Roman" w:hAnsi="Times New Roman" w:cs="Times New Roman"/>
          <w:sz w:val="28"/>
          <w:szCs w:val="28"/>
        </w:rPr>
        <w:t xml:space="preserve">    </w:t>
      </w:r>
    </w:p>
    <w:p w:rsidR="009A3891" w:rsidRPr="00613A61" w:rsidRDefault="006009F2" w:rsidP="006B4655">
      <w:pPr>
        <w:jc w:val="center"/>
        <w:rPr>
          <w:rFonts w:ascii="Times New Roman" w:hAnsi="Times New Roman" w:cs="Times New Roman"/>
          <w:sz w:val="28"/>
          <w:szCs w:val="28"/>
        </w:rPr>
      </w:pPr>
      <w:r>
        <w:rPr>
          <w:rFonts w:ascii="Times New Roman" w:hAnsi="Times New Roman" w:cs="Times New Roman"/>
          <w:sz w:val="28"/>
          <w:szCs w:val="28"/>
        </w:rPr>
        <w:t>с.Паево</w:t>
      </w:r>
    </w:p>
    <w:p w:rsidR="009A3891" w:rsidRPr="00613A61" w:rsidRDefault="009A3891" w:rsidP="00F63949">
      <w:pPr>
        <w:jc w:val="center"/>
        <w:rPr>
          <w:rFonts w:ascii="Times New Roman" w:hAnsi="Times New Roman" w:cs="Times New Roman"/>
          <w:sz w:val="28"/>
          <w:szCs w:val="28"/>
        </w:rPr>
      </w:pPr>
      <w:r w:rsidRPr="00613A61">
        <w:rPr>
          <w:rFonts w:ascii="Times New Roman" w:hAnsi="Times New Roman" w:cs="Times New Roman"/>
          <w:sz w:val="28"/>
          <w:szCs w:val="28"/>
        </w:rPr>
        <w:t>О внесении изменений в п</w:t>
      </w:r>
      <w:r w:rsidR="0060655E" w:rsidRPr="00613A61">
        <w:rPr>
          <w:rFonts w:ascii="Times New Roman" w:hAnsi="Times New Roman" w:cs="Times New Roman"/>
          <w:sz w:val="28"/>
          <w:szCs w:val="28"/>
        </w:rPr>
        <w:t xml:space="preserve">остановление </w:t>
      </w:r>
      <w:r w:rsidRPr="00613A61">
        <w:rPr>
          <w:rFonts w:ascii="Times New Roman" w:hAnsi="Times New Roman" w:cs="Times New Roman"/>
          <w:sz w:val="28"/>
          <w:szCs w:val="28"/>
        </w:rPr>
        <w:t xml:space="preserve"> администрации</w:t>
      </w:r>
      <w:r w:rsidR="0060655E" w:rsidRPr="00613A61">
        <w:rPr>
          <w:rFonts w:ascii="Times New Roman" w:hAnsi="Times New Roman" w:cs="Times New Roman"/>
          <w:sz w:val="28"/>
          <w:szCs w:val="28"/>
        </w:rPr>
        <w:t xml:space="preserve"> </w:t>
      </w:r>
      <w:r w:rsidR="009E77D2" w:rsidRPr="00613A61">
        <w:rPr>
          <w:rFonts w:ascii="Times New Roman" w:hAnsi="Times New Roman" w:cs="Times New Roman"/>
          <w:sz w:val="28"/>
          <w:szCs w:val="28"/>
        </w:rPr>
        <w:t>Паевского</w:t>
      </w:r>
      <w:r w:rsidR="0060655E" w:rsidRPr="00613A61">
        <w:rPr>
          <w:rFonts w:ascii="Times New Roman" w:hAnsi="Times New Roman" w:cs="Times New Roman"/>
          <w:sz w:val="28"/>
          <w:szCs w:val="28"/>
        </w:rPr>
        <w:t xml:space="preserve"> сельского поселения </w:t>
      </w:r>
      <w:r w:rsidRPr="00613A61">
        <w:rPr>
          <w:rFonts w:ascii="Times New Roman" w:hAnsi="Times New Roman" w:cs="Times New Roman"/>
          <w:sz w:val="28"/>
          <w:szCs w:val="28"/>
        </w:rPr>
        <w:t xml:space="preserve"> Кадошкинского муниципального района</w:t>
      </w:r>
      <w:r w:rsidR="0060655E" w:rsidRPr="00613A61">
        <w:rPr>
          <w:rFonts w:ascii="Times New Roman" w:hAnsi="Times New Roman" w:cs="Times New Roman"/>
          <w:sz w:val="28"/>
          <w:szCs w:val="28"/>
        </w:rPr>
        <w:t xml:space="preserve"> </w:t>
      </w:r>
      <w:r w:rsidRPr="00613A61">
        <w:rPr>
          <w:rFonts w:ascii="Times New Roman" w:hAnsi="Times New Roman" w:cs="Times New Roman"/>
          <w:sz w:val="28"/>
          <w:szCs w:val="28"/>
        </w:rPr>
        <w:t xml:space="preserve">Республики Мордовия от </w:t>
      </w:r>
      <w:r w:rsidR="00613A61">
        <w:rPr>
          <w:rFonts w:ascii="Times New Roman" w:hAnsi="Times New Roman" w:cs="Times New Roman"/>
          <w:sz w:val="28"/>
          <w:szCs w:val="28"/>
        </w:rPr>
        <w:t xml:space="preserve">29 </w:t>
      </w:r>
      <w:r w:rsidRPr="00613A61">
        <w:rPr>
          <w:rFonts w:ascii="Times New Roman" w:hAnsi="Times New Roman" w:cs="Times New Roman"/>
          <w:sz w:val="28"/>
          <w:szCs w:val="28"/>
        </w:rPr>
        <w:t xml:space="preserve"> декабря 2018 № </w:t>
      </w:r>
      <w:r w:rsidR="00613A61">
        <w:rPr>
          <w:rFonts w:ascii="Times New Roman" w:hAnsi="Times New Roman" w:cs="Times New Roman"/>
          <w:sz w:val="28"/>
          <w:szCs w:val="28"/>
        </w:rPr>
        <w:t xml:space="preserve"> 74-П.</w:t>
      </w:r>
    </w:p>
    <w:p w:rsidR="009A3891" w:rsidRPr="00613A61" w:rsidRDefault="009A3891">
      <w:pPr>
        <w:rPr>
          <w:rFonts w:ascii="Times New Roman" w:hAnsi="Times New Roman" w:cs="Times New Roman"/>
          <w:sz w:val="28"/>
          <w:szCs w:val="28"/>
        </w:rPr>
      </w:pPr>
    </w:p>
    <w:p w:rsidR="009A3891" w:rsidRPr="00613A61" w:rsidRDefault="009A3891">
      <w:pPr>
        <w:rPr>
          <w:rFonts w:ascii="Times New Roman" w:hAnsi="Times New Roman" w:cs="Times New Roman"/>
          <w:sz w:val="28"/>
          <w:szCs w:val="28"/>
        </w:rPr>
      </w:pPr>
    </w:p>
    <w:p w:rsidR="009A3891" w:rsidRPr="00613A61" w:rsidRDefault="009A3891" w:rsidP="006B4655">
      <w:pPr>
        <w:ind w:firstLine="360"/>
        <w:jc w:val="both"/>
        <w:rPr>
          <w:rFonts w:ascii="Times New Roman" w:hAnsi="Times New Roman" w:cs="Times New Roman"/>
          <w:sz w:val="28"/>
          <w:szCs w:val="28"/>
        </w:rPr>
      </w:pPr>
      <w:r w:rsidRPr="00613A61">
        <w:rPr>
          <w:rFonts w:ascii="Times New Roman" w:hAnsi="Times New Roman" w:cs="Times New Roman"/>
          <w:sz w:val="28"/>
          <w:szCs w:val="28"/>
        </w:rPr>
        <w:t xml:space="preserve">В целях приведения </w:t>
      </w:r>
      <w:r w:rsidR="0060655E" w:rsidRPr="00613A61">
        <w:rPr>
          <w:rFonts w:ascii="Times New Roman" w:hAnsi="Times New Roman" w:cs="Times New Roman"/>
          <w:sz w:val="28"/>
          <w:szCs w:val="28"/>
        </w:rPr>
        <w:t>постановлений</w:t>
      </w:r>
      <w:r w:rsidRPr="00613A61">
        <w:rPr>
          <w:rFonts w:ascii="Times New Roman" w:hAnsi="Times New Roman" w:cs="Times New Roman"/>
          <w:sz w:val="28"/>
          <w:szCs w:val="28"/>
        </w:rPr>
        <w:t xml:space="preserve">  администрации</w:t>
      </w:r>
      <w:r w:rsidR="0060655E" w:rsidRPr="00613A61">
        <w:rPr>
          <w:rFonts w:ascii="Times New Roman" w:hAnsi="Times New Roman" w:cs="Times New Roman"/>
          <w:sz w:val="28"/>
          <w:szCs w:val="28"/>
        </w:rPr>
        <w:t xml:space="preserve"> </w:t>
      </w:r>
      <w:r w:rsidR="009E77D2" w:rsidRPr="00613A61">
        <w:rPr>
          <w:rFonts w:ascii="Times New Roman" w:hAnsi="Times New Roman" w:cs="Times New Roman"/>
          <w:sz w:val="28"/>
          <w:szCs w:val="28"/>
        </w:rPr>
        <w:t>Паевского</w:t>
      </w:r>
      <w:r w:rsidR="0060655E" w:rsidRPr="00613A61">
        <w:rPr>
          <w:rFonts w:ascii="Times New Roman" w:hAnsi="Times New Roman" w:cs="Times New Roman"/>
          <w:sz w:val="28"/>
          <w:szCs w:val="28"/>
        </w:rPr>
        <w:t xml:space="preserve"> сельского поселения </w:t>
      </w:r>
      <w:r w:rsidRPr="00613A61">
        <w:rPr>
          <w:rFonts w:ascii="Times New Roman" w:hAnsi="Times New Roman" w:cs="Times New Roman"/>
          <w:sz w:val="28"/>
          <w:szCs w:val="28"/>
        </w:rPr>
        <w:t xml:space="preserve"> Кадошкинского муниципального района Республики Мордовия в соответствии с федеральным и республиканским законодательством </w:t>
      </w:r>
      <w:r w:rsidR="007B00A6">
        <w:rPr>
          <w:rFonts w:ascii="Times New Roman" w:hAnsi="Times New Roman" w:cs="Times New Roman"/>
          <w:sz w:val="28"/>
          <w:szCs w:val="28"/>
        </w:rPr>
        <w:t>постановляю</w:t>
      </w:r>
      <w:r w:rsidRPr="00613A61">
        <w:rPr>
          <w:rFonts w:ascii="Times New Roman" w:hAnsi="Times New Roman" w:cs="Times New Roman"/>
          <w:sz w:val="28"/>
          <w:szCs w:val="28"/>
        </w:rPr>
        <w:t>:</w:t>
      </w:r>
    </w:p>
    <w:p w:rsidR="009A3891" w:rsidRPr="00613A61" w:rsidRDefault="009A3891" w:rsidP="009A3891">
      <w:pPr>
        <w:pStyle w:val="ConsPlusTitle"/>
        <w:numPr>
          <w:ilvl w:val="0"/>
          <w:numId w:val="2"/>
        </w:numPr>
        <w:jc w:val="both"/>
        <w:rPr>
          <w:rFonts w:ascii="Times New Roman" w:hAnsi="Times New Roman" w:cs="Times New Roman"/>
          <w:b w:val="0"/>
          <w:sz w:val="28"/>
          <w:szCs w:val="28"/>
        </w:rPr>
      </w:pPr>
      <w:r w:rsidRPr="00613A61">
        <w:rPr>
          <w:rFonts w:ascii="Times New Roman" w:hAnsi="Times New Roman" w:cs="Times New Roman"/>
          <w:b w:val="0"/>
          <w:sz w:val="28"/>
          <w:szCs w:val="28"/>
        </w:rPr>
        <w:t xml:space="preserve">Внести изменения в Порядок учета бюджетных и денежных обязательств получателей средств бюджета </w:t>
      </w:r>
      <w:r w:rsidR="009E77D2" w:rsidRPr="00613A61">
        <w:rPr>
          <w:rFonts w:ascii="Times New Roman" w:hAnsi="Times New Roman" w:cs="Times New Roman"/>
          <w:b w:val="0"/>
          <w:sz w:val="28"/>
          <w:szCs w:val="28"/>
        </w:rPr>
        <w:t>Паевского</w:t>
      </w:r>
      <w:r w:rsidR="0060655E" w:rsidRPr="00613A61">
        <w:rPr>
          <w:rFonts w:ascii="Times New Roman" w:hAnsi="Times New Roman" w:cs="Times New Roman"/>
          <w:b w:val="0"/>
          <w:sz w:val="28"/>
          <w:szCs w:val="28"/>
        </w:rPr>
        <w:t xml:space="preserve"> сельского поселения </w:t>
      </w:r>
      <w:r w:rsidRPr="00613A61">
        <w:rPr>
          <w:rFonts w:ascii="Times New Roman" w:hAnsi="Times New Roman" w:cs="Times New Roman"/>
          <w:b w:val="0"/>
          <w:sz w:val="28"/>
          <w:szCs w:val="28"/>
        </w:rPr>
        <w:t>Кадошкинского муниципального района</w:t>
      </w:r>
      <w:bookmarkStart w:id="0" w:name="P30"/>
      <w:bookmarkEnd w:id="0"/>
      <w:r w:rsidRPr="00613A61">
        <w:rPr>
          <w:rFonts w:ascii="Times New Roman" w:hAnsi="Times New Roman" w:cs="Times New Roman"/>
          <w:b w:val="0"/>
          <w:sz w:val="28"/>
          <w:szCs w:val="28"/>
        </w:rPr>
        <w:t xml:space="preserve"> Республики Мордовия №</w:t>
      </w:r>
      <w:r w:rsidR="00613A61">
        <w:rPr>
          <w:rFonts w:ascii="Times New Roman" w:hAnsi="Times New Roman" w:cs="Times New Roman"/>
          <w:b w:val="0"/>
          <w:sz w:val="28"/>
          <w:szCs w:val="28"/>
        </w:rPr>
        <w:t xml:space="preserve">  74- П</w:t>
      </w:r>
      <w:r w:rsidR="00AB62D0">
        <w:rPr>
          <w:rFonts w:ascii="Times New Roman" w:hAnsi="Times New Roman" w:cs="Times New Roman"/>
          <w:b w:val="0"/>
          <w:sz w:val="28"/>
          <w:szCs w:val="28"/>
        </w:rPr>
        <w:t xml:space="preserve"> </w:t>
      </w:r>
      <w:r w:rsidRPr="00613A61">
        <w:rPr>
          <w:rFonts w:ascii="Times New Roman" w:hAnsi="Times New Roman" w:cs="Times New Roman"/>
          <w:b w:val="0"/>
          <w:sz w:val="28"/>
          <w:szCs w:val="28"/>
        </w:rPr>
        <w:t>от</w:t>
      </w:r>
      <w:r w:rsidR="00AB62D0">
        <w:rPr>
          <w:rFonts w:ascii="Times New Roman" w:hAnsi="Times New Roman" w:cs="Times New Roman"/>
          <w:b w:val="0"/>
          <w:sz w:val="28"/>
          <w:szCs w:val="28"/>
        </w:rPr>
        <w:t xml:space="preserve"> 29 декабря 2018 года</w:t>
      </w:r>
      <w:r w:rsidRPr="00613A61">
        <w:rPr>
          <w:rFonts w:ascii="Times New Roman" w:hAnsi="Times New Roman" w:cs="Times New Roman"/>
          <w:b w:val="0"/>
          <w:sz w:val="28"/>
          <w:szCs w:val="28"/>
        </w:rPr>
        <w:t>,</w:t>
      </w:r>
      <w:r w:rsidR="006B4655" w:rsidRPr="00613A61">
        <w:rPr>
          <w:rFonts w:ascii="Times New Roman" w:hAnsi="Times New Roman" w:cs="Times New Roman"/>
          <w:b w:val="0"/>
          <w:sz w:val="28"/>
          <w:szCs w:val="28"/>
        </w:rPr>
        <w:t xml:space="preserve"> </w:t>
      </w:r>
      <w:r w:rsidRPr="00613A61">
        <w:rPr>
          <w:rFonts w:ascii="Times New Roman" w:hAnsi="Times New Roman" w:cs="Times New Roman"/>
          <w:b w:val="0"/>
          <w:sz w:val="28"/>
          <w:szCs w:val="28"/>
        </w:rPr>
        <w:t>путем изложения его в новой редакции.</w:t>
      </w:r>
    </w:p>
    <w:p w:rsidR="006B4655" w:rsidRPr="00613A61" w:rsidRDefault="006B4655" w:rsidP="006B4655">
      <w:pPr>
        <w:pStyle w:val="ConsPlusTitle"/>
        <w:ind w:left="720"/>
        <w:jc w:val="both"/>
        <w:rPr>
          <w:rFonts w:ascii="Times New Roman" w:hAnsi="Times New Roman" w:cs="Times New Roman"/>
          <w:b w:val="0"/>
          <w:sz w:val="28"/>
          <w:szCs w:val="28"/>
        </w:rPr>
      </w:pPr>
    </w:p>
    <w:p w:rsidR="009A3891" w:rsidRPr="00613A61" w:rsidRDefault="009A3891" w:rsidP="009A3891">
      <w:pPr>
        <w:pStyle w:val="ConsPlusTitle"/>
        <w:numPr>
          <w:ilvl w:val="0"/>
          <w:numId w:val="2"/>
        </w:numPr>
        <w:jc w:val="both"/>
        <w:rPr>
          <w:rFonts w:ascii="Times New Roman" w:hAnsi="Times New Roman" w:cs="Times New Roman"/>
          <w:b w:val="0"/>
          <w:sz w:val="28"/>
          <w:szCs w:val="28"/>
        </w:rPr>
      </w:pPr>
      <w:r w:rsidRPr="00613A61">
        <w:rPr>
          <w:rFonts w:ascii="Times New Roman" w:hAnsi="Times New Roman" w:cs="Times New Roman"/>
          <w:b w:val="0"/>
          <w:sz w:val="28"/>
          <w:szCs w:val="28"/>
        </w:rPr>
        <w:t>Настоящий приказ вступает в силу со дня</w:t>
      </w:r>
      <w:r w:rsidR="006B4655" w:rsidRPr="00613A61">
        <w:rPr>
          <w:rFonts w:ascii="Times New Roman" w:hAnsi="Times New Roman" w:cs="Times New Roman"/>
          <w:b w:val="0"/>
          <w:sz w:val="28"/>
          <w:szCs w:val="28"/>
        </w:rPr>
        <w:t xml:space="preserve"> его подписания и распространяет свое действие на отношения</w:t>
      </w:r>
      <w:r w:rsidR="00174D22">
        <w:rPr>
          <w:rFonts w:ascii="Times New Roman" w:hAnsi="Times New Roman" w:cs="Times New Roman"/>
          <w:b w:val="0"/>
          <w:sz w:val="28"/>
          <w:szCs w:val="28"/>
        </w:rPr>
        <w:t>,</w:t>
      </w:r>
      <w:r w:rsidR="006B4655" w:rsidRPr="00613A61">
        <w:rPr>
          <w:rFonts w:ascii="Times New Roman" w:hAnsi="Times New Roman" w:cs="Times New Roman"/>
          <w:b w:val="0"/>
          <w:sz w:val="28"/>
          <w:szCs w:val="28"/>
        </w:rPr>
        <w:t xml:space="preserve"> возникшие с 1 января 2019 года.</w:t>
      </w:r>
    </w:p>
    <w:p w:rsidR="006B4655" w:rsidRPr="00613A61" w:rsidRDefault="006B4655" w:rsidP="006B4655">
      <w:pPr>
        <w:pStyle w:val="ConsPlusTitle"/>
        <w:jc w:val="both"/>
        <w:rPr>
          <w:rFonts w:ascii="Times New Roman" w:hAnsi="Times New Roman" w:cs="Times New Roman"/>
          <w:b w:val="0"/>
          <w:sz w:val="28"/>
          <w:szCs w:val="28"/>
        </w:rPr>
      </w:pPr>
    </w:p>
    <w:p w:rsidR="006B4655" w:rsidRPr="00613A61" w:rsidRDefault="006B4655" w:rsidP="006B4655">
      <w:pPr>
        <w:pStyle w:val="ConsPlusTitle"/>
        <w:jc w:val="both"/>
        <w:rPr>
          <w:rFonts w:ascii="Times New Roman" w:hAnsi="Times New Roman" w:cs="Times New Roman"/>
          <w:b w:val="0"/>
          <w:sz w:val="28"/>
          <w:szCs w:val="28"/>
        </w:rPr>
      </w:pPr>
    </w:p>
    <w:p w:rsidR="006B4655" w:rsidRPr="00613A61" w:rsidRDefault="006B4655" w:rsidP="006B4655">
      <w:pPr>
        <w:pStyle w:val="ConsPlusTitle"/>
        <w:jc w:val="both"/>
        <w:rPr>
          <w:rFonts w:ascii="Times New Roman" w:hAnsi="Times New Roman" w:cs="Times New Roman"/>
          <w:b w:val="0"/>
          <w:sz w:val="28"/>
          <w:szCs w:val="28"/>
        </w:rPr>
      </w:pPr>
    </w:p>
    <w:p w:rsidR="006B4655" w:rsidRPr="00613A61" w:rsidRDefault="006B4655" w:rsidP="006B4655">
      <w:pPr>
        <w:pStyle w:val="ConsPlusTitle"/>
        <w:jc w:val="both"/>
        <w:rPr>
          <w:rFonts w:ascii="Times New Roman" w:hAnsi="Times New Roman" w:cs="Times New Roman"/>
          <w:sz w:val="28"/>
          <w:szCs w:val="28"/>
        </w:rPr>
      </w:pPr>
    </w:p>
    <w:p w:rsidR="0060655E" w:rsidRPr="00613A61" w:rsidRDefault="0060655E" w:rsidP="0060655E">
      <w:pPr>
        <w:pStyle w:val="ConsPlusTitle"/>
        <w:rPr>
          <w:rFonts w:ascii="Times New Roman" w:hAnsi="Times New Roman" w:cs="Times New Roman"/>
          <w:b w:val="0"/>
          <w:sz w:val="28"/>
          <w:szCs w:val="28"/>
        </w:rPr>
      </w:pPr>
      <w:r w:rsidRPr="00613A61">
        <w:rPr>
          <w:rFonts w:ascii="Times New Roman" w:hAnsi="Times New Roman" w:cs="Times New Roman"/>
          <w:b w:val="0"/>
          <w:sz w:val="28"/>
          <w:szCs w:val="28"/>
        </w:rPr>
        <w:lastRenderedPageBreak/>
        <w:t>Г</w:t>
      </w:r>
      <w:r w:rsidR="006B4655" w:rsidRPr="00613A61">
        <w:rPr>
          <w:rFonts w:ascii="Times New Roman" w:hAnsi="Times New Roman" w:cs="Times New Roman"/>
          <w:b w:val="0"/>
          <w:sz w:val="28"/>
          <w:szCs w:val="28"/>
        </w:rPr>
        <w:t>лав</w:t>
      </w:r>
      <w:r w:rsidRPr="00613A61">
        <w:rPr>
          <w:rFonts w:ascii="Times New Roman" w:hAnsi="Times New Roman" w:cs="Times New Roman"/>
          <w:b w:val="0"/>
          <w:sz w:val="28"/>
          <w:szCs w:val="28"/>
        </w:rPr>
        <w:t xml:space="preserve">а </w:t>
      </w:r>
      <w:r w:rsidR="006B4655" w:rsidRPr="00613A61">
        <w:rPr>
          <w:rFonts w:ascii="Times New Roman" w:hAnsi="Times New Roman" w:cs="Times New Roman"/>
          <w:b w:val="0"/>
          <w:sz w:val="28"/>
          <w:szCs w:val="28"/>
        </w:rPr>
        <w:t>администрации</w:t>
      </w:r>
    </w:p>
    <w:p w:rsidR="00AB62D0" w:rsidRDefault="009E77D2" w:rsidP="0060655E">
      <w:pPr>
        <w:pStyle w:val="ConsPlusTitle"/>
        <w:rPr>
          <w:rFonts w:ascii="Times New Roman" w:hAnsi="Times New Roman" w:cs="Times New Roman"/>
          <w:b w:val="0"/>
          <w:sz w:val="28"/>
          <w:szCs w:val="28"/>
        </w:rPr>
      </w:pPr>
      <w:r w:rsidRPr="00613A61">
        <w:rPr>
          <w:rFonts w:ascii="Times New Roman" w:hAnsi="Times New Roman" w:cs="Times New Roman"/>
          <w:b w:val="0"/>
          <w:sz w:val="28"/>
          <w:szCs w:val="28"/>
        </w:rPr>
        <w:t>Паевского</w:t>
      </w:r>
      <w:r w:rsidR="0060655E" w:rsidRPr="00613A61">
        <w:rPr>
          <w:rFonts w:ascii="Times New Roman" w:hAnsi="Times New Roman" w:cs="Times New Roman"/>
          <w:b w:val="0"/>
          <w:sz w:val="28"/>
          <w:szCs w:val="28"/>
        </w:rPr>
        <w:t xml:space="preserve"> сельского </w:t>
      </w:r>
    </w:p>
    <w:p w:rsidR="006B4655" w:rsidRPr="00613A61" w:rsidRDefault="0060655E" w:rsidP="0060655E">
      <w:pPr>
        <w:pStyle w:val="ConsPlusTitle"/>
        <w:rPr>
          <w:rFonts w:ascii="Times New Roman" w:hAnsi="Times New Roman" w:cs="Times New Roman"/>
          <w:b w:val="0"/>
          <w:sz w:val="28"/>
          <w:szCs w:val="28"/>
        </w:rPr>
      </w:pPr>
      <w:r w:rsidRPr="00613A61">
        <w:rPr>
          <w:rFonts w:ascii="Times New Roman" w:hAnsi="Times New Roman" w:cs="Times New Roman"/>
          <w:b w:val="0"/>
          <w:sz w:val="28"/>
          <w:szCs w:val="28"/>
        </w:rPr>
        <w:t>поселения</w:t>
      </w:r>
      <w:r w:rsidR="006B4655" w:rsidRPr="00613A61">
        <w:rPr>
          <w:rFonts w:ascii="Times New Roman" w:hAnsi="Times New Roman" w:cs="Times New Roman"/>
          <w:b w:val="0"/>
          <w:sz w:val="28"/>
          <w:szCs w:val="28"/>
        </w:rPr>
        <w:t xml:space="preserve"> Кадошкинского                                    </w:t>
      </w:r>
    </w:p>
    <w:p w:rsidR="006B4655" w:rsidRPr="00613A61" w:rsidRDefault="006B4655" w:rsidP="0060655E">
      <w:pPr>
        <w:pStyle w:val="ConsPlusTitle"/>
        <w:rPr>
          <w:rFonts w:ascii="Times New Roman" w:hAnsi="Times New Roman" w:cs="Times New Roman"/>
          <w:b w:val="0"/>
          <w:sz w:val="28"/>
          <w:szCs w:val="28"/>
        </w:rPr>
      </w:pPr>
      <w:r w:rsidRPr="00613A61">
        <w:rPr>
          <w:rFonts w:ascii="Times New Roman" w:hAnsi="Times New Roman" w:cs="Times New Roman"/>
          <w:b w:val="0"/>
          <w:sz w:val="28"/>
          <w:szCs w:val="28"/>
        </w:rPr>
        <w:t xml:space="preserve">муниципального района                                                                                           </w:t>
      </w:r>
    </w:p>
    <w:p w:rsidR="009A3891" w:rsidRPr="00613A61" w:rsidRDefault="0060655E" w:rsidP="0060655E">
      <w:pPr>
        <w:pStyle w:val="ConsPlusTitle"/>
        <w:jc w:val="both"/>
        <w:rPr>
          <w:rFonts w:ascii="Times New Roman" w:hAnsi="Times New Roman" w:cs="Times New Roman"/>
          <w:b w:val="0"/>
          <w:sz w:val="28"/>
          <w:szCs w:val="28"/>
        </w:rPr>
      </w:pPr>
      <w:r w:rsidRPr="00613A61">
        <w:rPr>
          <w:rFonts w:ascii="Times New Roman" w:hAnsi="Times New Roman" w:cs="Times New Roman"/>
          <w:b w:val="0"/>
          <w:sz w:val="28"/>
          <w:szCs w:val="28"/>
        </w:rPr>
        <w:t>Республики Мордовия</w:t>
      </w:r>
      <w:r w:rsidR="0062746F">
        <w:rPr>
          <w:rFonts w:ascii="Times New Roman" w:hAnsi="Times New Roman" w:cs="Times New Roman"/>
          <w:b w:val="0"/>
          <w:sz w:val="28"/>
          <w:szCs w:val="28"/>
        </w:rPr>
        <w:t xml:space="preserve">                                              В.П. Келин</w:t>
      </w:r>
    </w:p>
    <w:p w:rsidR="009A3891" w:rsidRDefault="009A3891" w:rsidP="009A3891">
      <w:pPr>
        <w:pStyle w:val="ConsPlusTitle"/>
        <w:ind w:left="720"/>
        <w:jc w:val="both"/>
        <w:rPr>
          <w:rFonts w:ascii="Times New Roman" w:hAnsi="Times New Roman" w:cs="Times New Roman"/>
          <w:b w:val="0"/>
          <w:sz w:val="28"/>
          <w:szCs w:val="28"/>
        </w:rPr>
      </w:pPr>
      <w:r w:rsidRPr="00613A61">
        <w:rPr>
          <w:rFonts w:ascii="Times New Roman" w:hAnsi="Times New Roman" w:cs="Times New Roman"/>
          <w:b w:val="0"/>
          <w:sz w:val="28"/>
          <w:szCs w:val="28"/>
        </w:rPr>
        <w:t xml:space="preserve"> </w:t>
      </w:r>
    </w:p>
    <w:p w:rsidR="00DE3F6B" w:rsidRDefault="00DE3F6B" w:rsidP="009A3891">
      <w:pPr>
        <w:pStyle w:val="ConsPlusTitle"/>
        <w:ind w:left="720"/>
        <w:jc w:val="both"/>
        <w:rPr>
          <w:rFonts w:ascii="Times New Roman" w:hAnsi="Times New Roman" w:cs="Times New Roman"/>
          <w:b w:val="0"/>
          <w:sz w:val="28"/>
          <w:szCs w:val="28"/>
        </w:rPr>
      </w:pPr>
    </w:p>
    <w:p w:rsidR="00140E8B" w:rsidRPr="00155463" w:rsidRDefault="00140E8B" w:rsidP="00140E8B">
      <w:pPr>
        <w:pStyle w:val="ConsPlusNormal"/>
        <w:ind w:right="-1"/>
        <w:jc w:val="right"/>
        <w:outlineLvl w:val="0"/>
        <w:rPr>
          <w:rFonts w:ascii="Times New Roman" w:hAnsi="Times New Roman" w:cs="Times New Roman"/>
          <w:sz w:val="24"/>
          <w:szCs w:val="24"/>
        </w:rPr>
      </w:pPr>
      <w:r>
        <w:rPr>
          <w:rFonts w:ascii="Times New Roman" w:hAnsi="Times New Roman" w:cs="Times New Roman"/>
          <w:sz w:val="24"/>
          <w:szCs w:val="24"/>
        </w:rPr>
        <w:t xml:space="preserve">                                                                                           </w:t>
      </w:r>
      <w:r w:rsidRPr="00155463">
        <w:rPr>
          <w:rFonts w:ascii="Times New Roman" w:hAnsi="Times New Roman" w:cs="Times New Roman"/>
          <w:sz w:val="24"/>
          <w:szCs w:val="24"/>
        </w:rPr>
        <w:t>Утвержден</w:t>
      </w:r>
    </w:p>
    <w:p w:rsidR="00140E8B" w:rsidRDefault="00140E8B" w:rsidP="00140E8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Постановлением </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Паевского </w:t>
      </w:r>
    </w:p>
    <w:p w:rsidR="00140E8B" w:rsidRDefault="00140E8B" w:rsidP="00140E8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сельского поселения </w:t>
      </w:r>
    </w:p>
    <w:p w:rsidR="00140E8B" w:rsidRPr="00155463" w:rsidRDefault="00140E8B" w:rsidP="00140E8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Кадошкинского                                                                                                </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55463">
        <w:rPr>
          <w:rFonts w:ascii="Times New Roman" w:hAnsi="Times New Roman" w:cs="Times New Roman"/>
          <w:sz w:val="24"/>
          <w:szCs w:val="24"/>
        </w:rPr>
        <w:t>муниципального района</w:t>
      </w:r>
    </w:p>
    <w:p w:rsidR="00140E8B" w:rsidRPr="00155463" w:rsidRDefault="00140E8B" w:rsidP="00140E8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Pr="00155463">
        <w:rPr>
          <w:rFonts w:ascii="Times New Roman" w:hAnsi="Times New Roman" w:cs="Times New Roman"/>
          <w:sz w:val="24"/>
          <w:szCs w:val="24"/>
        </w:rPr>
        <w:t>Республики Мордовия</w:t>
      </w:r>
    </w:p>
    <w:p w:rsidR="00140E8B" w:rsidRPr="00155463" w:rsidRDefault="00140E8B" w:rsidP="00140E8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Pr="00155463">
        <w:rPr>
          <w:rFonts w:ascii="Times New Roman" w:hAnsi="Times New Roman" w:cs="Times New Roman"/>
          <w:sz w:val="24"/>
          <w:szCs w:val="24"/>
        </w:rPr>
        <w:t xml:space="preserve">от </w:t>
      </w:r>
      <w:r>
        <w:rPr>
          <w:rFonts w:ascii="Times New Roman" w:hAnsi="Times New Roman" w:cs="Times New Roman"/>
          <w:sz w:val="24"/>
          <w:szCs w:val="24"/>
        </w:rPr>
        <w:t>«01» марта</w:t>
      </w:r>
      <w:r w:rsidRPr="00155463">
        <w:rPr>
          <w:rFonts w:ascii="Times New Roman" w:hAnsi="Times New Roman" w:cs="Times New Roman"/>
          <w:sz w:val="24"/>
          <w:szCs w:val="24"/>
        </w:rPr>
        <w:t xml:space="preserve"> 201</w:t>
      </w:r>
      <w:r>
        <w:rPr>
          <w:rFonts w:ascii="Times New Roman" w:hAnsi="Times New Roman" w:cs="Times New Roman"/>
          <w:sz w:val="24"/>
          <w:szCs w:val="24"/>
        </w:rPr>
        <w:t>9</w:t>
      </w:r>
      <w:r w:rsidRPr="00155463">
        <w:rPr>
          <w:rFonts w:ascii="Times New Roman" w:hAnsi="Times New Roman" w:cs="Times New Roman"/>
          <w:sz w:val="24"/>
          <w:szCs w:val="24"/>
        </w:rPr>
        <w:t xml:space="preserve"> г. №</w:t>
      </w:r>
      <w:r>
        <w:rPr>
          <w:rFonts w:ascii="Times New Roman" w:hAnsi="Times New Roman" w:cs="Times New Roman"/>
          <w:sz w:val="24"/>
          <w:szCs w:val="24"/>
        </w:rPr>
        <w:t xml:space="preserve"> 13-П</w:t>
      </w:r>
    </w:p>
    <w:p w:rsidR="00140E8B" w:rsidRPr="00155463" w:rsidRDefault="00140E8B" w:rsidP="00140E8B">
      <w:pPr>
        <w:pStyle w:val="ConsPlusNormal"/>
        <w:jc w:val="both"/>
        <w:rPr>
          <w:rFonts w:ascii="Times New Roman" w:hAnsi="Times New Roman" w:cs="Times New Roman"/>
          <w:sz w:val="24"/>
          <w:szCs w:val="24"/>
        </w:rPr>
      </w:pPr>
    </w:p>
    <w:p w:rsidR="00140E8B" w:rsidRPr="00155463" w:rsidRDefault="00140E8B" w:rsidP="00140E8B">
      <w:pPr>
        <w:pStyle w:val="ConsPlusNormal"/>
        <w:jc w:val="right"/>
        <w:rPr>
          <w:rFonts w:cs="Times New Roman"/>
        </w:rPr>
      </w:pPr>
    </w:p>
    <w:p w:rsidR="00140E8B" w:rsidRPr="00BB2E57" w:rsidRDefault="00140E8B" w:rsidP="00140E8B">
      <w:pPr>
        <w:pStyle w:val="ConsPlusTitle"/>
        <w:jc w:val="center"/>
        <w:rPr>
          <w:rFonts w:ascii="Times New Roman" w:hAnsi="Times New Roman" w:cs="Times New Roman"/>
          <w:sz w:val="28"/>
          <w:szCs w:val="28"/>
        </w:rPr>
      </w:pPr>
      <w:r w:rsidRPr="00BB2E57">
        <w:rPr>
          <w:rFonts w:ascii="Times New Roman" w:hAnsi="Times New Roman" w:cs="Times New Roman"/>
          <w:sz w:val="28"/>
          <w:szCs w:val="28"/>
        </w:rPr>
        <w:t xml:space="preserve">ПОРЯДОК УЧЕТА БЮДЖЕТНЫХ И ДЕНЕЖНЫХ ОБЯЗАТЕЛЬСТВ ПОЛУЧАТЕЛЕЙ СРЕДСТВ БЮДЖЕТА </w:t>
      </w:r>
      <w:r>
        <w:rPr>
          <w:rFonts w:ascii="Times New Roman" w:hAnsi="Times New Roman" w:cs="Times New Roman"/>
          <w:sz w:val="28"/>
          <w:szCs w:val="28"/>
        </w:rPr>
        <w:t>ПАЕВСКОГО СЕЛЬСКОГО ПОСЕЛЕНИЯ КАДОШКИНСКОГО МУНИ</w:t>
      </w:r>
      <w:r w:rsidRPr="00BB2E57">
        <w:rPr>
          <w:rFonts w:ascii="Times New Roman" w:hAnsi="Times New Roman" w:cs="Times New Roman"/>
          <w:sz w:val="28"/>
          <w:szCs w:val="28"/>
        </w:rPr>
        <w:t>ЦИПАЛЬНОГО РАЙОНА РЕСПУБЛИКИ МОРДОВИЯ</w:t>
      </w:r>
    </w:p>
    <w:p w:rsidR="00140E8B" w:rsidRPr="00BB2E57" w:rsidRDefault="00140E8B" w:rsidP="00140E8B">
      <w:pPr>
        <w:pStyle w:val="ConsPlusNormal"/>
        <w:jc w:val="both"/>
        <w:rPr>
          <w:rFonts w:ascii="Times New Roman" w:hAnsi="Times New Roman" w:cs="Times New Roman"/>
          <w:sz w:val="28"/>
          <w:szCs w:val="28"/>
        </w:rPr>
      </w:pPr>
    </w:p>
    <w:p w:rsidR="00140E8B" w:rsidRPr="00BB2E57" w:rsidRDefault="00140E8B" w:rsidP="00140E8B">
      <w:pPr>
        <w:pStyle w:val="ConsPlusNormal"/>
        <w:jc w:val="center"/>
        <w:outlineLvl w:val="1"/>
        <w:rPr>
          <w:rFonts w:ascii="Times New Roman" w:hAnsi="Times New Roman" w:cs="Times New Roman"/>
          <w:b/>
          <w:sz w:val="28"/>
          <w:szCs w:val="28"/>
        </w:rPr>
      </w:pPr>
      <w:r w:rsidRPr="00BB2E57">
        <w:rPr>
          <w:rFonts w:ascii="Times New Roman" w:hAnsi="Times New Roman" w:cs="Times New Roman"/>
          <w:b/>
          <w:sz w:val="28"/>
          <w:szCs w:val="28"/>
        </w:rPr>
        <w:t>I. Общие положения</w:t>
      </w:r>
    </w:p>
    <w:p w:rsidR="00140E8B" w:rsidRPr="00BB2E57" w:rsidRDefault="00140E8B" w:rsidP="00140E8B">
      <w:pPr>
        <w:pStyle w:val="ConsPlusNormal"/>
        <w:jc w:val="both"/>
        <w:rPr>
          <w:rFonts w:ascii="Times New Roman" w:hAnsi="Times New Roman" w:cs="Times New Roman"/>
          <w:sz w:val="28"/>
          <w:szCs w:val="28"/>
        </w:rPr>
      </w:pP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1. Настоящий Порядок разработан на основании </w:t>
      </w:r>
      <w:hyperlink r:id="rId7" w:history="1">
        <w:r w:rsidRPr="00BB2E57">
          <w:rPr>
            <w:rFonts w:ascii="Times New Roman" w:hAnsi="Times New Roman" w:cs="Times New Roman"/>
            <w:sz w:val="28"/>
            <w:szCs w:val="28"/>
          </w:rPr>
          <w:t>статьи 219</w:t>
        </w:r>
      </w:hyperlink>
      <w:r w:rsidRPr="00BB2E57">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w:t>
      </w:r>
      <w:r>
        <w:rPr>
          <w:rFonts w:ascii="Times New Roman" w:hAnsi="Times New Roman" w:cs="Times New Roman"/>
          <w:sz w:val="28"/>
          <w:szCs w:val="28"/>
        </w:rPr>
        <w:t>Паевского сельского поселения Кадошкинского</w:t>
      </w:r>
      <w:r w:rsidRPr="00BB2E57">
        <w:rPr>
          <w:rFonts w:ascii="Times New Roman" w:hAnsi="Times New Roman" w:cs="Times New Roman"/>
          <w:sz w:val="28"/>
          <w:szCs w:val="28"/>
        </w:rPr>
        <w:t xml:space="preserve"> муниципального района Республики Мордовия (далее </w:t>
      </w:r>
      <w:r>
        <w:rPr>
          <w:rFonts w:ascii="Times New Roman" w:hAnsi="Times New Roman" w:cs="Times New Roman"/>
          <w:sz w:val="28"/>
          <w:szCs w:val="28"/>
        </w:rPr>
        <w:t xml:space="preserve">– </w:t>
      </w:r>
      <w:r w:rsidRPr="00BB2E57">
        <w:rPr>
          <w:rFonts w:ascii="Times New Roman" w:hAnsi="Times New Roman" w:cs="Times New Roman"/>
          <w:sz w:val="28"/>
          <w:szCs w:val="28"/>
        </w:rPr>
        <w:t>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2. Постановка на учет бюджетных и денежных обязательств осуществляется на основании </w:t>
      </w:r>
      <w:hyperlink w:anchor="P16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бюджетном обязательстве, содержащих информацию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1 (далее - Сведения о бюджетном обязательстве), и </w:t>
      </w:r>
      <w:hyperlink w:anchor="P29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денежном обязательстве, содержащих информацию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w:t>
      </w:r>
      <w:r w:rsidRPr="00BB2E57">
        <w:rPr>
          <w:rFonts w:ascii="Times New Roman" w:hAnsi="Times New Roman" w:cs="Times New Roman"/>
          <w:sz w:val="28"/>
          <w:szCs w:val="28"/>
        </w:rPr>
        <w:lastRenderedPageBreak/>
        <w:t>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sidRPr="00BB2E57">
          <w:rPr>
            <w:rFonts w:ascii="Times New Roman" w:hAnsi="Times New Roman" w:cs="Times New Roman"/>
            <w:sz w:val="28"/>
            <w:szCs w:val="28"/>
          </w:rPr>
          <w:t>абзацами десятым</w:t>
        </w:r>
      </w:hyperlink>
      <w:r w:rsidRPr="00BB2E57">
        <w:rPr>
          <w:rFonts w:ascii="Times New Roman" w:hAnsi="Times New Roman" w:cs="Times New Roman"/>
          <w:sz w:val="28"/>
          <w:szCs w:val="28"/>
        </w:rPr>
        <w:t xml:space="preserve"> и </w:t>
      </w:r>
      <w:hyperlink w:anchor="P61" w:history="1">
        <w:r w:rsidRPr="00BB2E57">
          <w:rPr>
            <w:rFonts w:ascii="Times New Roman" w:hAnsi="Times New Roman" w:cs="Times New Roman"/>
            <w:sz w:val="28"/>
            <w:szCs w:val="28"/>
          </w:rPr>
          <w:t>одиннадцатым пункта 8</w:t>
        </w:r>
      </w:hyperlink>
      <w:r w:rsidRPr="00BB2E57">
        <w:rPr>
          <w:rFonts w:ascii="Times New Roman" w:hAnsi="Times New Roman" w:cs="Times New Roman"/>
          <w:sz w:val="28"/>
          <w:szCs w:val="28"/>
        </w:rPr>
        <w:t xml:space="preserve">, </w:t>
      </w:r>
      <w:hyperlink w:anchor="P119" w:history="1">
        <w:r w:rsidRPr="00DE587E">
          <w:rPr>
            <w:rFonts w:ascii="Times New Roman" w:hAnsi="Times New Roman" w:cs="Times New Roman"/>
            <w:sz w:val="28"/>
            <w:szCs w:val="28"/>
          </w:rPr>
          <w:t>абзацем шестым пункта 24,</w:t>
        </w:r>
      </w:hyperlink>
      <w:r w:rsidRPr="00DE587E">
        <w:rPr>
          <w:rFonts w:ascii="Times New Roman" w:hAnsi="Times New Roman" w:cs="Times New Roman"/>
          <w:sz w:val="28"/>
          <w:szCs w:val="28"/>
        </w:rPr>
        <w:t xml:space="preserve"> </w:t>
      </w:r>
      <w:r w:rsidRPr="00BB2E57">
        <w:rPr>
          <w:rFonts w:ascii="Times New Roman" w:hAnsi="Times New Roman" w:cs="Times New Roman"/>
          <w:sz w:val="28"/>
          <w:szCs w:val="28"/>
        </w:rPr>
        <w:t>настоящего Порядка, - органа, осуществляющего открытие и ведение лицевых счетов.</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4. </w:t>
      </w:r>
      <w:hyperlink w:anchor="P16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бюджетном обязательстве и </w:t>
      </w:r>
      <w:hyperlink w:anchor="P29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1 к настоящему Порядку (код формы по </w:t>
      </w:r>
      <w:hyperlink r:id="rId8"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0506101) и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2 настоящему Порядку (код формы по </w:t>
      </w:r>
      <w:hyperlink r:id="rId9"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140E8B" w:rsidRPr="00BB2E57"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w:t>
      </w:r>
      <w:r w:rsidRPr="00BB2E57">
        <w:rPr>
          <w:rFonts w:ascii="Times New Roman" w:hAnsi="Times New Roman" w:cs="Times New Roman"/>
          <w:sz w:val="28"/>
          <w:szCs w:val="28"/>
        </w:rPr>
        <w:lastRenderedPageBreak/>
        <w:t>Порядком.</w:t>
      </w:r>
    </w:p>
    <w:p w:rsidR="00140E8B" w:rsidRPr="00BB2E57" w:rsidRDefault="00140E8B" w:rsidP="00140E8B">
      <w:pPr>
        <w:pStyle w:val="ConsPlusNormal"/>
        <w:jc w:val="both"/>
        <w:rPr>
          <w:rFonts w:ascii="Times New Roman" w:hAnsi="Times New Roman" w:cs="Times New Roman"/>
          <w:sz w:val="28"/>
          <w:szCs w:val="28"/>
        </w:rPr>
      </w:pPr>
    </w:p>
    <w:p w:rsidR="00140E8B" w:rsidRPr="004655D6" w:rsidRDefault="00140E8B" w:rsidP="00140E8B">
      <w:pPr>
        <w:pStyle w:val="ConsPlusNormal"/>
        <w:jc w:val="center"/>
        <w:outlineLvl w:val="1"/>
        <w:rPr>
          <w:rFonts w:ascii="Times New Roman" w:hAnsi="Times New Roman" w:cs="Times New Roman"/>
          <w:b/>
          <w:sz w:val="28"/>
          <w:szCs w:val="28"/>
        </w:rPr>
      </w:pPr>
      <w:r w:rsidRPr="004655D6">
        <w:rPr>
          <w:rFonts w:ascii="Times New Roman" w:hAnsi="Times New Roman" w:cs="Times New Roman"/>
          <w:b/>
          <w:sz w:val="28"/>
          <w:szCs w:val="28"/>
        </w:rPr>
        <w:t>II. Порядок учета бюджетных обязательств</w:t>
      </w:r>
    </w:p>
    <w:p w:rsidR="00140E8B" w:rsidRPr="00BB2E57" w:rsidRDefault="00140E8B" w:rsidP="00140E8B">
      <w:pPr>
        <w:pStyle w:val="ConsPlusNormal"/>
        <w:jc w:val="both"/>
        <w:rPr>
          <w:rFonts w:ascii="Times New Roman" w:hAnsi="Times New Roman" w:cs="Times New Roman"/>
          <w:sz w:val="28"/>
          <w:szCs w:val="28"/>
        </w:rPr>
      </w:pP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BB2E57">
          <w:rPr>
            <w:rFonts w:ascii="Times New Roman" w:hAnsi="Times New Roman" w:cs="Times New Roman"/>
            <w:sz w:val="28"/>
            <w:szCs w:val="28"/>
          </w:rPr>
          <w:t>графе 2</w:t>
        </w:r>
      </w:hyperlink>
      <w:r w:rsidRPr="00BB2E57">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3 к настоящему Порядку (далее соответственно - документы-основания, Перечень).</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и </w:t>
      </w:r>
      <w:hyperlink w:anchor="P459" w:history="1">
        <w:r w:rsidRPr="00BB2E57">
          <w:rPr>
            <w:rFonts w:ascii="Times New Roman" w:hAnsi="Times New Roman" w:cs="Times New Roman"/>
            <w:sz w:val="28"/>
            <w:szCs w:val="28"/>
          </w:rPr>
          <w:t>2 графы 2</w:t>
        </w:r>
      </w:hyperlink>
      <w:r w:rsidRPr="00BB2E57">
        <w:rPr>
          <w:rFonts w:ascii="Times New Roman" w:hAnsi="Times New Roman" w:cs="Times New Roman"/>
          <w:sz w:val="28"/>
          <w:szCs w:val="28"/>
        </w:rPr>
        <w:t xml:space="preserve"> Перечня (далее - принимаемые бюджетные обязательства), формируются:</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0" w:history="1">
        <w:r w:rsidRPr="00BB2E57">
          <w:rPr>
            <w:rFonts w:ascii="Times New Roman" w:hAnsi="Times New Roman" w:cs="Times New Roman"/>
            <w:sz w:val="28"/>
            <w:szCs w:val="28"/>
          </w:rPr>
          <w:t>абзацем вторым пункта 6</w:t>
        </w:r>
      </w:hyperlink>
      <w:r w:rsidRPr="00BB2E57">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sidRPr="00BB2E57">
          <w:rPr>
            <w:rFonts w:ascii="Times New Roman" w:hAnsi="Times New Roman" w:cs="Times New Roman"/>
            <w:sz w:val="28"/>
            <w:szCs w:val="28"/>
          </w:rPr>
          <w:t>пунктами 3</w:t>
        </w:r>
      </w:hyperlink>
      <w:r w:rsidRPr="00BB2E57">
        <w:rPr>
          <w:rFonts w:ascii="Times New Roman" w:hAnsi="Times New Roman" w:cs="Times New Roman"/>
          <w:sz w:val="28"/>
          <w:szCs w:val="28"/>
        </w:rPr>
        <w:t xml:space="preserve"> -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(далее - принятые бюджетные обязательства), формируются:</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получателем средств бюджета:</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DE587E">
          <w:rPr>
            <w:rFonts w:ascii="Times New Roman" w:hAnsi="Times New Roman" w:cs="Times New Roman"/>
            <w:sz w:val="28"/>
            <w:szCs w:val="28"/>
          </w:rPr>
          <w:t>пунктами 3</w:t>
        </w:r>
      </w:hyperlink>
      <w:r w:rsidRPr="00DE587E">
        <w:rPr>
          <w:rFonts w:ascii="Times New Roman" w:hAnsi="Times New Roman" w:cs="Times New Roman"/>
          <w:sz w:val="28"/>
          <w:szCs w:val="28"/>
        </w:rPr>
        <w:t xml:space="preserve"> - </w:t>
      </w:r>
      <w:hyperlink w:anchor="P475" w:history="1">
        <w:r w:rsidRPr="00DE587E">
          <w:rPr>
            <w:rFonts w:ascii="Times New Roman" w:hAnsi="Times New Roman" w:cs="Times New Roman"/>
            <w:sz w:val="28"/>
            <w:szCs w:val="28"/>
          </w:rPr>
          <w:t>7 графы 2</w:t>
        </w:r>
      </w:hyperlink>
      <w:r w:rsidRPr="00BB2E57">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BB2E57">
          <w:rPr>
            <w:rFonts w:ascii="Times New Roman" w:hAnsi="Times New Roman" w:cs="Times New Roman"/>
            <w:sz w:val="28"/>
            <w:szCs w:val="28"/>
          </w:rPr>
          <w:t>графы 2</w:t>
        </w:r>
      </w:hyperlink>
      <w:r w:rsidRPr="00BB2E57">
        <w:rPr>
          <w:rFonts w:ascii="Times New Roman" w:hAnsi="Times New Roman" w:cs="Times New Roman"/>
          <w:sz w:val="28"/>
          <w:szCs w:val="28"/>
        </w:rPr>
        <w:t xml:space="preserve"> Перечня;</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BB2E57">
          <w:rPr>
            <w:rFonts w:ascii="Times New Roman" w:hAnsi="Times New Roman" w:cs="Times New Roman"/>
            <w:sz w:val="28"/>
            <w:szCs w:val="28"/>
          </w:rPr>
          <w:t>пунктами 3</w:t>
        </w:r>
      </w:hyperlink>
      <w:r w:rsidRPr="00BB2E57">
        <w:rPr>
          <w:rFonts w:ascii="Times New Roman" w:hAnsi="Times New Roman" w:cs="Times New Roman"/>
          <w:sz w:val="28"/>
          <w:szCs w:val="28"/>
        </w:rPr>
        <w:t xml:space="preserve"> - </w:t>
      </w:r>
      <w:hyperlink w:anchor="P522" w:history="1">
        <w:r w:rsidRPr="00BB2E57">
          <w:rPr>
            <w:rFonts w:ascii="Times New Roman" w:hAnsi="Times New Roman" w:cs="Times New Roman"/>
            <w:sz w:val="28"/>
            <w:szCs w:val="28"/>
          </w:rPr>
          <w:t>9 графы 2</w:t>
        </w:r>
      </w:hyperlink>
      <w:r w:rsidRPr="00BB2E57">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30" w:history="1">
        <w:r w:rsidRPr="00BB2E57">
          <w:rPr>
            <w:rFonts w:ascii="Times New Roman" w:hAnsi="Times New Roman" w:cs="Times New Roman"/>
            <w:sz w:val="28"/>
            <w:szCs w:val="28"/>
          </w:rPr>
          <w:t>пунктом 10 графы 2</w:t>
        </w:r>
      </w:hyperlink>
      <w:r w:rsidRPr="00BB2E57">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органом, осуществляющим открытие и ведение лицевых счетов:</w:t>
      </w:r>
      <w:bookmarkStart w:id="1" w:name="P60"/>
      <w:bookmarkEnd w:id="1"/>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88" w:history="1">
        <w:r w:rsidRPr="00BB2E57">
          <w:rPr>
            <w:rFonts w:ascii="Times New Roman" w:hAnsi="Times New Roman" w:cs="Times New Roman"/>
            <w:sz w:val="28"/>
            <w:szCs w:val="28"/>
          </w:rPr>
          <w:t xml:space="preserve">пунктами </w:t>
        </w:r>
        <w:r>
          <w:rPr>
            <w:rFonts w:ascii="Times New Roman" w:hAnsi="Times New Roman" w:cs="Times New Roman"/>
            <w:sz w:val="28"/>
            <w:szCs w:val="28"/>
          </w:rPr>
          <w:t>8,</w:t>
        </w:r>
      </w:hyperlink>
      <w:r>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 графы 2</w:t>
        </w:r>
      </w:hyperlink>
      <w:r w:rsidRPr="00BB2E57">
        <w:rPr>
          <w:rFonts w:ascii="Times New Roman" w:hAnsi="Times New Roman" w:cs="Times New Roman"/>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bookmarkStart w:id="2" w:name="P61"/>
      <w:bookmarkEnd w:id="2"/>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47" w:history="1">
        <w:r w:rsidRPr="00BB2E57">
          <w:rPr>
            <w:rFonts w:ascii="Times New Roman" w:hAnsi="Times New Roman" w:cs="Times New Roman"/>
            <w:sz w:val="28"/>
            <w:szCs w:val="28"/>
          </w:rPr>
          <w:t>пунктом 13 графы 2</w:t>
        </w:r>
      </w:hyperlink>
      <w:r w:rsidRPr="00BB2E57">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9. Сведения о бюджетном обязательстве, возникшем на основании документа-основания, предусмотренного </w:t>
      </w:r>
      <w:hyperlink w:anchor="P475" w:history="1">
        <w:r w:rsidRPr="00BB2E57">
          <w:rPr>
            <w:rFonts w:ascii="Times New Roman" w:hAnsi="Times New Roman" w:cs="Times New Roman"/>
            <w:sz w:val="28"/>
            <w:szCs w:val="28"/>
          </w:rPr>
          <w:t>пунктом 4 графы 2</w:t>
        </w:r>
      </w:hyperlink>
      <w:r w:rsidRPr="00BB2E57">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BB2E57">
          <w:rPr>
            <w:rFonts w:ascii="Times New Roman" w:hAnsi="Times New Roman" w:cs="Times New Roman"/>
            <w:sz w:val="28"/>
            <w:szCs w:val="28"/>
          </w:rPr>
          <w:t>пунктом 10 графы 2</w:t>
        </w:r>
      </w:hyperlink>
      <w:r w:rsidRPr="00BB2E57">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bookmarkStart w:id="3" w:name="P64"/>
      <w:bookmarkEnd w:id="3"/>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0</w:t>
      </w:r>
      <w:r w:rsidRPr="00BB2E57">
        <w:rPr>
          <w:rFonts w:ascii="Times New Roman" w:hAnsi="Times New Roman" w:cs="Times New Roman"/>
          <w:sz w:val="28"/>
          <w:szCs w:val="28"/>
        </w:rPr>
        <w:t>.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1</w:t>
      </w:r>
      <w:r w:rsidRPr="00BB2E57">
        <w:rPr>
          <w:rFonts w:ascii="Times New Roman" w:hAnsi="Times New Roman" w:cs="Times New Roman"/>
          <w:sz w:val="28"/>
          <w:szCs w:val="28"/>
        </w:rPr>
        <w:t>.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bookmarkStart w:id="4" w:name="P66"/>
      <w:bookmarkEnd w:id="4"/>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2</w:t>
      </w:r>
      <w:r w:rsidRPr="00BB2E57">
        <w:rPr>
          <w:rFonts w:ascii="Times New Roman" w:hAnsi="Times New Roman" w:cs="Times New Roman"/>
          <w:sz w:val="28"/>
          <w:szCs w:val="28"/>
        </w:rPr>
        <w:t xml:space="preserve">.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w:t>
      </w:r>
      <w:r w:rsidRPr="00BB2E57">
        <w:rPr>
          <w:rFonts w:ascii="Times New Roman" w:hAnsi="Times New Roman" w:cs="Times New Roman"/>
          <w:sz w:val="28"/>
          <w:szCs w:val="28"/>
        </w:rPr>
        <w:lastRenderedPageBreak/>
        <w:t>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BB2E57">
          <w:rPr>
            <w:rFonts w:ascii="Times New Roman" w:hAnsi="Times New Roman" w:cs="Times New Roman"/>
            <w:sz w:val="28"/>
            <w:szCs w:val="28"/>
          </w:rPr>
          <w:t>пунктах 1</w:t>
        </w:r>
      </w:hyperlink>
      <w:r w:rsidRPr="00BB2E57">
        <w:rPr>
          <w:rFonts w:ascii="Times New Roman" w:hAnsi="Times New Roman" w:cs="Times New Roman"/>
          <w:sz w:val="28"/>
          <w:szCs w:val="28"/>
        </w:rPr>
        <w:t xml:space="preserve"> - </w:t>
      </w:r>
      <w:r>
        <w:rPr>
          <w:rFonts w:ascii="Times New Roman" w:hAnsi="Times New Roman" w:cs="Times New Roman"/>
          <w:sz w:val="28"/>
          <w:szCs w:val="28"/>
        </w:rPr>
        <w:t>7</w:t>
      </w:r>
      <w:r w:rsidRPr="00BB2E57">
        <w:rPr>
          <w:rFonts w:ascii="Times New Roman" w:hAnsi="Times New Roman" w:cs="Times New Roman"/>
          <w:sz w:val="28"/>
          <w:szCs w:val="28"/>
        </w:rPr>
        <w:t xml:space="preserve"> и </w:t>
      </w:r>
      <w:hyperlink w:anchor="P530" w:history="1">
        <w:r w:rsidRPr="00BB2E57">
          <w:rPr>
            <w:rFonts w:ascii="Times New Roman" w:hAnsi="Times New Roman" w:cs="Times New Roman"/>
            <w:sz w:val="28"/>
            <w:szCs w:val="28"/>
          </w:rPr>
          <w:t>10</w:t>
        </w:r>
      </w:hyperlink>
      <w:r w:rsidRPr="00BB2E57">
        <w:rPr>
          <w:rFonts w:ascii="Times New Roman" w:hAnsi="Times New Roman" w:cs="Times New Roman"/>
          <w:sz w:val="28"/>
          <w:szCs w:val="28"/>
        </w:rPr>
        <w:t xml:space="preserve"> - </w:t>
      </w:r>
      <w:hyperlink w:anchor="P542" w:history="1">
        <w:r w:rsidRPr="00BB2E57">
          <w:rPr>
            <w:rFonts w:ascii="Times New Roman" w:hAnsi="Times New Roman" w:cs="Times New Roman"/>
            <w:sz w:val="28"/>
            <w:szCs w:val="28"/>
          </w:rPr>
          <w:t>12</w:t>
        </w:r>
      </w:hyperlink>
      <w:r w:rsidRPr="00BB2E57">
        <w:rPr>
          <w:rFonts w:ascii="Times New Roman" w:hAnsi="Times New Roman" w:cs="Times New Roman"/>
          <w:sz w:val="28"/>
          <w:szCs w:val="28"/>
        </w:rPr>
        <w:t xml:space="preserve"> Перечня;</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BB2E57">
          <w:rPr>
            <w:rFonts w:ascii="Times New Roman" w:hAnsi="Times New Roman" w:cs="Times New Roman"/>
            <w:sz w:val="28"/>
            <w:szCs w:val="28"/>
          </w:rPr>
          <w:t xml:space="preserve">пунктами </w:t>
        </w:r>
        <w:r>
          <w:rPr>
            <w:rFonts w:ascii="Times New Roman" w:hAnsi="Times New Roman" w:cs="Times New Roman"/>
            <w:sz w:val="28"/>
            <w:szCs w:val="28"/>
          </w:rPr>
          <w:t>8,</w:t>
        </w:r>
      </w:hyperlink>
      <w:r w:rsidRPr="00BB2E57">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w:t>
        </w:r>
      </w:hyperlink>
      <w:r w:rsidRPr="00BB2E57">
        <w:rPr>
          <w:rFonts w:ascii="Times New Roman" w:hAnsi="Times New Roman" w:cs="Times New Roman"/>
          <w:sz w:val="28"/>
          <w:szCs w:val="28"/>
        </w:rPr>
        <w:t xml:space="preserve"> и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на:</w:t>
      </w:r>
      <w:bookmarkStart w:id="5" w:name="P70"/>
      <w:bookmarkEnd w:id="5"/>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BB2E57">
          <w:rPr>
            <w:rFonts w:ascii="Times New Roman" w:hAnsi="Times New Roman" w:cs="Times New Roman"/>
            <w:sz w:val="28"/>
            <w:szCs w:val="28"/>
          </w:rPr>
          <w:t>пункте 3 графы 2</w:t>
        </w:r>
      </w:hyperlink>
      <w:r w:rsidRPr="00BB2E57">
        <w:rPr>
          <w:rFonts w:ascii="Times New Roman" w:hAnsi="Times New Roman" w:cs="Times New Roman"/>
          <w:sz w:val="28"/>
          <w:szCs w:val="28"/>
        </w:rPr>
        <w:t xml:space="preserve"> Перечня (за исключением Сведений о бюджетном обязательстве, содержащих сведения, составляющие государственную тайну);</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бюджетном обязательстве в соответствии с приложением </w:t>
      </w:r>
      <w:r>
        <w:rPr>
          <w:rFonts w:ascii="Times New Roman" w:hAnsi="Times New Roman" w:cs="Times New Roman"/>
          <w:sz w:val="28"/>
          <w:szCs w:val="28"/>
        </w:rPr>
        <w:t xml:space="preserve">№ </w:t>
      </w:r>
      <w:r w:rsidRPr="00BB2E57">
        <w:rPr>
          <w:rFonts w:ascii="Times New Roman" w:hAnsi="Times New Roman" w:cs="Times New Roman"/>
          <w:sz w:val="28"/>
          <w:szCs w:val="28"/>
        </w:rPr>
        <w:t>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6" w:name="P72"/>
      <w:bookmarkEnd w:id="6"/>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соблюдение правил формирования </w:t>
      </w:r>
      <w:hyperlink w:anchor="P16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бюджетном обязательстве, установленных настоящей главой и приложением </w:t>
      </w:r>
      <w:r>
        <w:rPr>
          <w:rFonts w:ascii="Times New Roman" w:hAnsi="Times New Roman" w:cs="Times New Roman"/>
          <w:sz w:val="28"/>
          <w:szCs w:val="28"/>
        </w:rPr>
        <w:t xml:space="preserve">№ </w:t>
      </w:r>
      <w:r w:rsidRPr="00BB2E57">
        <w:rPr>
          <w:rFonts w:ascii="Times New Roman" w:hAnsi="Times New Roman" w:cs="Times New Roman"/>
          <w:sz w:val="28"/>
          <w:szCs w:val="28"/>
        </w:rPr>
        <w:t>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7" w:name="P73"/>
      <w:bookmarkEnd w:id="7"/>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bookmarkStart w:id="8" w:name="P74"/>
      <w:bookmarkEnd w:id="8"/>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w:t>
      </w:r>
      <w:r w:rsidRPr="00BB2E57">
        <w:rPr>
          <w:rFonts w:ascii="Times New Roman" w:hAnsi="Times New Roman" w:cs="Times New Roman"/>
          <w:sz w:val="28"/>
          <w:szCs w:val="28"/>
        </w:rPr>
        <w:lastRenderedPageBreak/>
        <w:t>бюджетном обязательстве, документе-основании.</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bookmarkStart w:id="9" w:name="P76"/>
      <w:bookmarkEnd w:id="9"/>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3</w:t>
      </w:r>
      <w:r w:rsidRPr="00BB2E57">
        <w:rPr>
          <w:rFonts w:ascii="Times New Roman" w:hAnsi="Times New Roman" w:cs="Times New Roman"/>
          <w:sz w:val="28"/>
          <w:szCs w:val="28"/>
        </w:rPr>
        <w:t xml:space="preserve">.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BB2E57">
          <w:rPr>
            <w:rFonts w:ascii="Times New Roman" w:hAnsi="Times New Roman" w:cs="Times New Roman"/>
            <w:sz w:val="28"/>
            <w:szCs w:val="28"/>
          </w:rPr>
          <w:t>пунктом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на:</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формы Сведений о бюджетном обязательстве </w:t>
      </w:r>
      <w:hyperlink w:anchor="P168" w:history="1">
        <w:r w:rsidRPr="00BB2E57">
          <w:rPr>
            <w:rFonts w:ascii="Times New Roman" w:hAnsi="Times New Roman" w:cs="Times New Roman"/>
            <w:sz w:val="28"/>
            <w:szCs w:val="28"/>
          </w:rPr>
          <w:t>приложению 1</w:t>
        </w:r>
      </w:hyperlink>
      <w:r w:rsidRPr="00BB2E57">
        <w:rPr>
          <w:rFonts w:ascii="Times New Roman" w:hAnsi="Times New Roman" w:cs="Times New Roman"/>
          <w:sz w:val="28"/>
          <w:szCs w:val="28"/>
        </w:rPr>
        <w:t xml:space="preserve"> к настоящему Порядку;</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bookmarkStart w:id="10" w:name="P79"/>
      <w:bookmarkEnd w:id="10"/>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4</w:t>
      </w:r>
      <w:r w:rsidRPr="00BB2E57">
        <w:rPr>
          <w:rFonts w:ascii="Times New Roman" w:hAnsi="Times New Roman" w:cs="Times New Roman"/>
          <w:sz w:val="28"/>
          <w:szCs w:val="28"/>
        </w:rPr>
        <w:t xml:space="preserve">.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BB2E57">
          <w:rPr>
            <w:rFonts w:ascii="Times New Roman" w:hAnsi="Times New Roman" w:cs="Times New Roman"/>
            <w:sz w:val="28"/>
            <w:szCs w:val="28"/>
          </w:rPr>
          <w:t>пунктами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и </w:t>
      </w:r>
      <w:hyperlink w:anchor="P76" w:history="1">
        <w:r w:rsidRPr="00BB2E57">
          <w:rPr>
            <w:rFonts w:ascii="Times New Roman" w:hAnsi="Times New Roman" w:cs="Times New Roman"/>
            <w:sz w:val="28"/>
            <w:szCs w:val="28"/>
          </w:rPr>
          <w:t>1</w:t>
        </w:r>
        <w:r>
          <w:rPr>
            <w:rFonts w:ascii="Times New Roman" w:hAnsi="Times New Roman" w:cs="Times New Roman"/>
            <w:sz w:val="28"/>
            <w:szCs w:val="28"/>
          </w:rPr>
          <w:t>3</w:t>
        </w:r>
      </w:hyperlink>
      <w:r w:rsidRPr="00BB2E57">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1"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0506105) (далее - Извещение о бюджетном обязательстве).</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Извещение о бюджетном обязательстве направляется получателю средств бюджета органом, осуществляющим открытие и ведение лицевых счетов:</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BB2E57">
          <w:rPr>
            <w:rFonts w:ascii="Times New Roman" w:hAnsi="Times New Roman" w:cs="Times New Roman"/>
            <w:sz w:val="28"/>
            <w:szCs w:val="28"/>
          </w:rPr>
          <w:t xml:space="preserve">пунктах </w:t>
        </w:r>
        <w:r>
          <w:rPr>
            <w:rFonts w:ascii="Times New Roman" w:hAnsi="Times New Roman" w:cs="Times New Roman"/>
            <w:sz w:val="28"/>
            <w:szCs w:val="28"/>
          </w:rPr>
          <w:t>8,</w:t>
        </w:r>
      </w:hyperlink>
      <w:r w:rsidRPr="00BB2E57">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w:t>
        </w:r>
      </w:hyperlink>
      <w:r w:rsidRPr="00BB2E57">
        <w:rPr>
          <w:rFonts w:ascii="Times New Roman" w:hAnsi="Times New Roman" w:cs="Times New Roman"/>
          <w:sz w:val="28"/>
          <w:szCs w:val="28"/>
        </w:rPr>
        <w:t xml:space="preserve"> и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на бумажном носителе по форме согласно </w:t>
      </w:r>
      <w:hyperlink r:id="rId12" w:history="1">
        <w:r w:rsidRPr="00BB2E57">
          <w:rPr>
            <w:rFonts w:ascii="Times New Roman" w:hAnsi="Times New Roman" w:cs="Times New Roman"/>
            <w:sz w:val="28"/>
            <w:szCs w:val="28"/>
          </w:rPr>
          <w:t xml:space="preserve">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11</w:t>
        </w:r>
      </w:hyperlink>
      <w:r w:rsidRPr="00BB2E57">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3"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5</w:t>
      </w:r>
      <w:r w:rsidRPr="00BB2E57">
        <w:rPr>
          <w:rFonts w:ascii="Times New Roman" w:hAnsi="Times New Roman" w:cs="Times New Roman"/>
          <w:sz w:val="28"/>
          <w:szCs w:val="28"/>
        </w:rPr>
        <w:t xml:space="preserve">. Учетный номер бюджетного обязательства является уникальным и не подлежит изменению, в том числе при </w:t>
      </w:r>
      <w:r w:rsidRPr="00BB2E57">
        <w:rPr>
          <w:rFonts w:ascii="Times New Roman" w:hAnsi="Times New Roman" w:cs="Times New Roman"/>
          <w:sz w:val="28"/>
          <w:szCs w:val="28"/>
        </w:rPr>
        <w:lastRenderedPageBreak/>
        <w:t>изменении отдельных реквизитов бюджетного обязательства.</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6</w:t>
      </w:r>
      <w:r w:rsidRPr="00BB2E57">
        <w:rPr>
          <w:rFonts w:ascii="Times New Roman" w:hAnsi="Times New Roman" w:cs="Times New Roman"/>
          <w:sz w:val="28"/>
          <w:szCs w:val="28"/>
        </w:rPr>
        <w:t xml:space="preserve">. В случае отрицательного результата проверки Сведений о бюджетном обязательстве на соответствие требованиям, предусмотренным: </w:t>
      </w:r>
    </w:p>
    <w:p w:rsidR="00140E8B" w:rsidRDefault="0070403A" w:rsidP="00140E8B">
      <w:pPr>
        <w:pStyle w:val="ConsPlusNormal"/>
        <w:ind w:firstLine="709"/>
        <w:jc w:val="both"/>
        <w:rPr>
          <w:rFonts w:ascii="Times New Roman" w:hAnsi="Times New Roman" w:cs="Times New Roman"/>
          <w:sz w:val="28"/>
          <w:szCs w:val="28"/>
        </w:rPr>
      </w:pPr>
      <w:hyperlink w:anchor="P70" w:history="1">
        <w:r w:rsidR="00140E8B" w:rsidRPr="00BB2E57">
          <w:rPr>
            <w:rFonts w:ascii="Times New Roman" w:hAnsi="Times New Roman" w:cs="Times New Roman"/>
            <w:sz w:val="28"/>
            <w:szCs w:val="28"/>
          </w:rPr>
          <w:t>абзацами пятым</w:t>
        </w:r>
      </w:hyperlink>
      <w:r w:rsidR="00140E8B" w:rsidRPr="00BB2E57">
        <w:rPr>
          <w:rFonts w:ascii="Times New Roman" w:hAnsi="Times New Roman" w:cs="Times New Roman"/>
          <w:sz w:val="28"/>
          <w:szCs w:val="28"/>
        </w:rPr>
        <w:t xml:space="preserve"> - </w:t>
      </w:r>
      <w:hyperlink w:anchor="P72" w:history="1">
        <w:r w:rsidR="00140E8B" w:rsidRPr="00BB2E57">
          <w:rPr>
            <w:rFonts w:ascii="Times New Roman" w:hAnsi="Times New Roman" w:cs="Times New Roman"/>
            <w:sz w:val="28"/>
            <w:szCs w:val="28"/>
          </w:rPr>
          <w:t>седьмым</w:t>
        </w:r>
      </w:hyperlink>
      <w:r w:rsidR="00140E8B" w:rsidRPr="00BB2E57">
        <w:rPr>
          <w:rFonts w:ascii="Times New Roman" w:hAnsi="Times New Roman" w:cs="Times New Roman"/>
          <w:sz w:val="28"/>
          <w:szCs w:val="28"/>
        </w:rPr>
        <w:t xml:space="preserve">, </w:t>
      </w:r>
      <w:hyperlink w:anchor="P74" w:history="1">
        <w:r w:rsidR="00140E8B" w:rsidRPr="00BB2E57">
          <w:rPr>
            <w:rFonts w:ascii="Times New Roman" w:hAnsi="Times New Roman" w:cs="Times New Roman"/>
            <w:sz w:val="28"/>
            <w:szCs w:val="28"/>
          </w:rPr>
          <w:t>девятым пункта 1</w:t>
        </w:r>
        <w:r w:rsidR="00140E8B">
          <w:rPr>
            <w:rFonts w:ascii="Times New Roman" w:hAnsi="Times New Roman" w:cs="Times New Roman"/>
            <w:sz w:val="28"/>
            <w:szCs w:val="28"/>
          </w:rPr>
          <w:t>2</w:t>
        </w:r>
      </w:hyperlink>
      <w:r w:rsidR="00140E8B" w:rsidRPr="00BB2E57">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00140E8B" w:rsidRPr="00BB2E57">
          <w:rPr>
            <w:rFonts w:ascii="Times New Roman" w:hAnsi="Times New Roman" w:cs="Times New Roman"/>
            <w:sz w:val="28"/>
            <w:szCs w:val="28"/>
          </w:rPr>
          <w:t>пункте 1</w:t>
        </w:r>
        <w:r w:rsidR="00140E8B">
          <w:rPr>
            <w:rFonts w:ascii="Times New Roman" w:hAnsi="Times New Roman" w:cs="Times New Roman"/>
            <w:sz w:val="28"/>
            <w:szCs w:val="28"/>
          </w:rPr>
          <w:t>2</w:t>
        </w:r>
      </w:hyperlink>
      <w:r w:rsidR="00140E8B" w:rsidRPr="00BB2E57">
        <w:rPr>
          <w:rFonts w:ascii="Times New Roman" w:hAnsi="Times New Roman" w:cs="Times New Roman"/>
          <w:sz w:val="28"/>
          <w:szCs w:val="28"/>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140E8B" w:rsidRDefault="0070403A" w:rsidP="00140E8B">
      <w:pPr>
        <w:pStyle w:val="ConsPlusNormal"/>
        <w:ind w:firstLine="709"/>
        <w:jc w:val="both"/>
        <w:rPr>
          <w:rFonts w:ascii="Times New Roman" w:hAnsi="Times New Roman" w:cs="Times New Roman"/>
          <w:sz w:val="28"/>
          <w:szCs w:val="28"/>
        </w:rPr>
      </w:pPr>
      <w:hyperlink w:anchor="P73" w:history="1">
        <w:r w:rsidR="00140E8B" w:rsidRPr="00BB2E57">
          <w:rPr>
            <w:rFonts w:ascii="Times New Roman" w:hAnsi="Times New Roman" w:cs="Times New Roman"/>
            <w:sz w:val="28"/>
            <w:szCs w:val="28"/>
          </w:rPr>
          <w:t>абзацем восьмым пункта 1</w:t>
        </w:r>
        <w:r w:rsidR="00140E8B">
          <w:rPr>
            <w:rFonts w:ascii="Times New Roman" w:hAnsi="Times New Roman" w:cs="Times New Roman"/>
            <w:sz w:val="28"/>
            <w:szCs w:val="28"/>
          </w:rPr>
          <w:t>2</w:t>
        </w:r>
      </w:hyperlink>
      <w:r w:rsidR="00140E8B" w:rsidRPr="00BB2E57">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00140E8B" w:rsidRPr="00BB2E57">
          <w:rPr>
            <w:rFonts w:ascii="Times New Roman" w:hAnsi="Times New Roman" w:cs="Times New Roman"/>
            <w:sz w:val="28"/>
            <w:szCs w:val="28"/>
          </w:rPr>
          <w:t>пункте 1</w:t>
        </w:r>
        <w:r w:rsidR="00140E8B">
          <w:rPr>
            <w:rFonts w:ascii="Times New Roman" w:hAnsi="Times New Roman" w:cs="Times New Roman"/>
            <w:sz w:val="28"/>
            <w:szCs w:val="28"/>
          </w:rPr>
          <w:t>2</w:t>
        </w:r>
      </w:hyperlink>
      <w:r w:rsidR="00140E8B" w:rsidRPr="00BB2E57">
        <w:rPr>
          <w:rFonts w:ascii="Times New Roman" w:hAnsi="Times New Roman" w:cs="Times New Roman"/>
          <w:sz w:val="28"/>
          <w:szCs w:val="28"/>
        </w:rPr>
        <w:t xml:space="preserve"> настоящего Порядка:</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w:t>
      </w:r>
      <w:hyperlink w:anchor="P459" w:history="1">
        <w:r w:rsidRPr="00BB2E57">
          <w:rPr>
            <w:rFonts w:ascii="Times New Roman" w:hAnsi="Times New Roman" w:cs="Times New Roman"/>
            <w:sz w:val="28"/>
            <w:szCs w:val="28"/>
          </w:rPr>
          <w:t>2</w:t>
        </w:r>
      </w:hyperlink>
      <w:r w:rsidRPr="00BB2E57">
        <w:rPr>
          <w:rFonts w:ascii="Times New Roman" w:hAnsi="Times New Roman" w:cs="Times New Roman"/>
          <w:sz w:val="28"/>
          <w:szCs w:val="28"/>
        </w:rPr>
        <w:t xml:space="preserve"> и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BB2E57">
          <w:rPr>
            <w:rFonts w:ascii="Times New Roman" w:hAnsi="Times New Roman" w:cs="Times New Roman"/>
            <w:sz w:val="28"/>
            <w:szCs w:val="28"/>
          </w:rPr>
          <w:t>пунктами 3</w:t>
        </w:r>
      </w:hyperlink>
      <w:r w:rsidRPr="00BB2E57">
        <w:rPr>
          <w:rFonts w:ascii="Times New Roman" w:hAnsi="Times New Roman" w:cs="Times New Roman"/>
          <w:sz w:val="28"/>
          <w:szCs w:val="28"/>
        </w:rPr>
        <w:t xml:space="preserve"> - </w:t>
      </w:r>
      <w:hyperlink w:anchor="P542" w:history="1">
        <w:r w:rsidRPr="00BB2E57">
          <w:rPr>
            <w:rFonts w:ascii="Times New Roman" w:hAnsi="Times New Roman" w:cs="Times New Roman"/>
            <w:sz w:val="28"/>
            <w:szCs w:val="28"/>
          </w:rPr>
          <w:t>12 графы 2</w:t>
        </w:r>
      </w:hyperlink>
      <w:r w:rsidRPr="00BB2E57">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получателю средств бюджета - Извещение о бюджетном обязательстве с указанием информации, предусмотренной </w:t>
      </w:r>
      <w:hyperlink w:anchor="P79" w:history="1">
        <w:r w:rsidRPr="00BB2E57">
          <w:rPr>
            <w:rFonts w:ascii="Times New Roman" w:hAnsi="Times New Roman" w:cs="Times New Roman"/>
            <w:sz w:val="28"/>
            <w:szCs w:val="28"/>
          </w:rPr>
          <w:t>пунктом 1</w:t>
        </w:r>
        <w:r>
          <w:rPr>
            <w:rFonts w:ascii="Times New Roman" w:hAnsi="Times New Roman" w:cs="Times New Roman"/>
            <w:sz w:val="28"/>
            <w:szCs w:val="28"/>
          </w:rPr>
          <w:t>4</w:t>
        </w:r>
      </w:hyperlink>
      <w:r w:rsidRPr="00BB2E57">
        <w:rPr>
          <w:rFonts w:ascii="Times New Roman" w:hAnsi="Times New Roman" w:cs="Times New Roman"/>
          <w:sz w:val="28"/>
          <w:szCs w:val="28"/>
        </w:rPr>
        <w:t xml:space="preserve"> настоящего Порядка;</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4" w:history="1">
        <w:r w:rsidRPr="00BB2E57">
          <w:rPr>
            <w:rFonts w:ascii="Times New Roman" w:hAnsi="Times New Roman" w:cs="Times New Roman"/>
            <w:sz w:val="28"/>
            <w:szCs w:val="28"/>
          </w:rPr>
          <w:t>Уведомление</w:t>
        </w:r>
      </w:hyperlink>
      <w:r w:rsidRPr="00BB2E57">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5"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0506111).</w:t>
      </w:r>
      <w:bookmarkStart w:id="11" w:name="P97"/>
      <w:bookmarkEnd w:id="11"/>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7</w:t>
      </w:r>
      <w:r w:rsidRPr="00BB2E57">
        <w:rPr>
          <w:rFonts w:ascii="Times New Roman" w:hAnsi="Times New Roman" w:cs="Times New Roman"/>
          <w:sz w:val="28"/>
          <w:szCs w:val="28"/>
        </w:rPr>
        <w:t xml:space="preserve">. Внесение изменений в бюджетное обязательство, возникшее на основании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 </w:t>
      </w:r>
      <w:hyperlink w:anchor="P475" w:history="1">
        <w:r w:rsidRPr="00BB2E57">
          <w:rPr>
            <w:rFonts w:ascii="Times New Roman" w:hAnsi="Times New Roman" w:cs="Times New Roman"/>
            <w:sz w:val="28"/>
            <w:szCs w:val="28"/>
          </w:rPr>
          <w:t>4</w:t>
        </w:r>
      </w:hyperlink>
      <w:r w:rsidRPr="00BB2E57">
        <w:rPr>
          <w:rFonts w:ascii="Times New Roman" w:hAnsi="Times New Roman" w:cs="Times New Roman"/>
          <w:sz w:val="28"/>
          <w:szCs w:val="28"/>
        </w:rPr>
        <w:t xml:space="preserve">, </w:t>
      </w:r>
      <w:hyperlink w:anchor="P504" w:history="1">
        <w:r w:rsidRPr="00BB2E57">
          <w:rPr>
            <w:rFonts w:ascii="Times New Roman" w:hAnsi="Times New Roman" w:cs="Times New Roman"/>
            <w:sz w:val="28"/>
            <w:szCs w:val="28"/>
          </w:rPr>
          <w:t>8</w:t>
        </w:r>
      </w:hyperlink>
      <w:r w:rsidRPr="00BB2E57">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w:t>
        </w:r>
      </w:hyperlink>
      <w:r w:rsidRPr="00BB2E57">
        <w:rPr>
          <w:rFonts w:ascii="Times New Roman" w:hAnsi="Times New Roman" w:cs="Times New Roman"/>
          <w:sz w:val="28"/>
          <w:szCs w:val="28"/>
        </w:rPr>
        <w:t xml:space="preserve">, </w:t>
      </w:r>
      <w:hyperlink w:anchor="P536" w:history="1">
        <w:r w:rsidRPr="00BB2E57">
          <w:rPr>
            <w:rFonts w:ascii="Times New Roman" w:hAnsi="Times New Roman" w:cs="Times New Roman"/>
            <w:sz w:val="28"/>
            <w:szCs w:val="28"/>
          </w:rPr>
          <w:t>11</w:t>
        </w:r>
      </w:hyperlink>
      <w:r w:rsidRPr="00BB2E57">
        <w:rPr>
          <w:rFonts w:ascii="Times New Roman" w:hAnsi="Times New Roman" w:cs="Times New Roman"/>
          <w:sz w:val="28"/>
          <w:szCs w:val="28"/>
        </w:rPr>
        <w:t xml:space="preserve"> и </w:t>
      </w:r>
      <w:hyperlink w:anchor="P542" w:history="1">
        <w:r w:rsidRPr="00BB2E57">
          <w:rPr>
            <w:rFonts w:ascii="Times New Roman" w:hAnsi="Times New Roman" w:cs="Times New Roman"/>
            <w:sz w:val="28"/>
            <w:szCs w:val="28"/>
          </w:rPr>
          <w:t>12 графы 2</w:t>
        </w:r>
      </w:hyperlink>
      <w:r w:rsidRPr="00BB2E57">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BB2E57">
          <w:rPr>
            <w:rFonts w:ascii="Times New Roman" w:hAnsi="Times New Roman" w:cs="Times New Roman"/>
            <w:sz w:val="28"/>
            <w:szCs w:val="28"/>
          </w:rPr>
          <w:t>пунктом 1</w:t>
        </w:r>
        <w:r>
          <w:rPr>
            <w:rFonts w:ascii="Times New Roman" w:hAnsi="Times New Roman" w:cs="Times New Roman"/>
            <w:sz w:val="28"/>
            <w:szCs w:val="28"/>
          </w:rPr>
          <w:t>0</w:t>
        </w:r>
      </w:hyperlink>
      <w:r w:rsidRPr="00BB2E57">
        <w:rPr>
          <w:rFonts w:ascii="Times New Roman" w:hAnsi="Times New Roman" w:cs="Times New Roman"/>
          <w:sz w:val="28"/>
          <w:szCs w:val="28"/>
        </w:rPr>
        <w:t xml:space="preserve"> настоящего Порядка.</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w:t>
      </w:r>
      <w:r>
        <w:rPr>
          <w:rFonts w:ascii="Times New Roman" w:hAnsi="Times New Roman" w:cs="Times New Roman"/>
          <w:sz w:val="28"/>
          <w:szCs w:val="28"/>
        </w:rPr>
        <w:t>юджетной классификации расходов.</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BB2E57">
          <w:rPr>
            <w:rFonts w:ascii="Times New Roman" w:hAnsi="Times New Roman" w:cs="Times New Roman"/>
            <w:sz w:val="28"/>
            <w:szCs w:val="28"/>
          </w:rPr>
          <w:t>абзацем восьмым пункта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BB2E57">
          <w:rPr>
            <w:rFonts w:ascii="Times New Roman" w:hAnsi="Times New Roman" w:cs="Times New Roman"/>
            <w:sz w:val="28"/>
            <w:szCs w:val="28"/>
          </w:rPr>
          <w:t>абзаце первом</w:t>
        </w:r>
      </w:hyperlink>
      <w:r w:rsidRPr="00BB2E57">
        <w:rPr>
          <w:rFonts w:ascii="Times New Roman" w:hAnsi="Times New Roman" w:cs="Times New Roman"/>
          <w:sz w:val="28"/>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140E8B" w:rsidRPr="00BB2E57"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8</w:t>
      </w:r>
      <w:r w:rsidRPr="00BB2E57">
        <w:rPr>
          <w:rFonts w:ascii="Times New Roman" w:hAnsi="Times New Roman" w:cs="Times New Roman"/>
          <w:sz w:val="28"/>
          <w:szCs w:val="28"/>
        </w:rPr>
        <w:t>.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140E8B" w:rsidRPr="00BB2E57" w:rsidRDefault="00140E8B" w:rsidP="00140E8B">
      <w:pPr>
        <w:pStyle w:val="ConsPlusNormal"/>
        <w:jc w:val="both"/>
        <w:rPr>
          <w:rFonts w:ascii="Times New Roman" w:hAnsi="Times New Roman" w:cs="Times New Roman"/>
          <w:sz w:val="28"/>
          <w:szCs w:val="28"/>
        </w:rPr>
      </w:pPr>
    </w:p>
    <w:p w:rsidR="00140E8B" w:rsidRPr="002C7067" w:rsidRDefault="00140E8B" w:rsidP="00140E8B">
      <w:pPr>
        <w:pStyle w:val="ConsPlusNormal"/>
        <w:jc w:val="center"/>
        <w:outlineLvl w:val="1"/>
        <w:rPr>
          <w:rFonts w:ascii="Times New Roman" w:hAnsi="Times New Roman" w:cs="Times New Roman"/>
          <w:b/>
          <w:sz w:val="28"/>
          <w:szCs w:val="28"/>
        </w:rPr>
      </w:pPr>
      <w:r w:rsidRPr="002C7067">
        <w:rPr>
          <w:rFonts w:ascii="Times New Roman" w:hAnsi="Times New Roman" w:cs="Times New Roman"/>
          <w:b/>
          <w:sz w:val="28"/>
          <w:szCs w:val="28"/>
        </w:rPr>
        <w:t>III. Особенности учета бюджетных обязательств</w:t>
      </w:r>
    </w:p>
    <w:p w:rsidR="00140E8B" w:rsidRPr="002C7067" w:rsidRDefault="00140E8B" w:rsidP="00140E8B">
      <w:pPr>
        <w:pStyle w:val="ConsPlusNormal"/>
        <w:jc w:val="center"/>
        <w:rPr>
          <w:rFonts w:ascii="Times New Roman" w:hAnsi="Times New Roman" w:cs="Times New Roman"/>
          <w:b/>
          <w:sz w:val="28"/>
          <w:szCs w:val="28"/>
        </w:rPr>
      </w:pPr>
      <w:r w:rsidRPr="002C7067">
        <w:rPr>
          <w:rFonts w:ascii="Times New Roman" w:hAnsi="Times New Roman" w:cs="Times New Roman"/>
          <w:b/>
          <w:sz w:val="28"/>
          <w:szCs w:val="28"/>
        </w:rPr>
        <w:lastRenderedPageBreak/>
        <w:t>по исполнительным документам и решениям налоговых органов</w:t>
      </w:r>
    </w:p>
    <w:p w:rsidR="00140E8B" w:rsidRPr="00BB2E57" w:rsidRDefault="00140E8B" w:rsidP="00140E8B">
      <w:pPr>
        <w:pStyle w:val="ConsPlusNormal"/>
        <w:jc w:val="both"/>
        <w:rPr>
          <w:rFonts w:ascii="Times New Roman" w:hAnsi="Times New Roman" w:cs="Times New Roman"/>
          <w:sz w:val="28"/>
          <w:szCs w:val="28"/>
        </w:rPr>
      </w:pP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19</w:t>
      </w:r>
      <w:r w:rsidRPr="00BB2E57">
        <w:rPr>
          <w:rFonts w:ascii="Times New Roman" w:hAnsi="Times New Roman" w:cs="Times New Roman"/>
          <w:sz w:val="28"/>
          <w:szCs w:val="28"/>
        </w:rPr>
        <w:t xml:space="preserve">. Сведения о бюджетном обязательстве, возникшем в соответствии с документами-основаниями, предусмотренными </w:t>
      </w:r>
      <w:hyperlink w:anchor="P536" w:history="1">
        <w:r w:rsidRPr="00BB2E57">
          <w:rPr>
            <w:rFonts w:ascii="Times New Roman" w:hAnsi="Times New Roman" w:cs="Times New Roman"/>
            <w:sz w:val="28"/>
            <w:szCs w:val="28"/>
          </w:rPr>
          <w:t>пунктами 11</w:t>
        </w:r>
      </w:hyperlink>
      <w:r w:rsidRPr="00BB2E57">
        <w:rPr>
          <w:rFonts w:ascii="Times New Roman" w:hAnsi="Times New Roman" w:cs="Times New Roman"/>
          <w:sz w:val="28"/>
          <w:szCs w:val="28"/>
        </w:rPr>
        <w:t xml:space="preserve"> и </w:t>
      </w:r>
      <w:hyperlink w:anchor="P542" w:history="1">
        <w:r w:rsidRPr="00BB2E57">
          <w:rPr>
            <w:rFonts w:ascii="Times New Roman" w:hAnsi="Times New Roman" w:cs="Times New Roman"/>
            <w:sz w:val="28"/>
            <w:szCs w:val="28"/>
          </w:rPr>
          <w:t>12 графы 2</w:t>
        </w:r>
      </w:hyperlink>
      <w:r w:rsidRPr="00BB2E57">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0</w:t>
      </w:r>
      <w:r w:rsidRPr="00BB2E57">
        <w:rPr>
          <w:rFonts w:ascii="Times New Roman" w:hAnsi="Times New Roman" w:cs="Times New Roman"/>
          <w:sz w:val="28"/>
          <w:szCs w:val="28"/>
        </w:rPr>
        <w:t>.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1</w:t>
      </w:r>
      <w:r w:rsidRPr="00BB2E57">
        <w:rPr>
          <w:rFonts w:ascii="Times New Roman" w:hAnsi="Times New Roman" w:cs="Times New Roman"/>
          <w:sz w:val="28"/>
          <w:szCs w:val="28"/>
        </w:rPr>
        <w:t>.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140E8B" w:rsidRPr="00BB2E57"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2</w:t>
      </w:r>
      <w:r w:rsidRPr="00BB2E57">
        <w:rPr>
          <w:rFonts w:ascii="Times New Roman" w:hAnsi="Times New Roman" w:cs="Times New Roman"/>
          <w:sz w:val="28"/>
          <w:szCs w:val="28"/>
        </w:rPr>
        <w:t>. В случае ликвидации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140E8B" w:rsidRPr="00BB2E57" w:rsidRDefault="00140E8B" w:rsidP="00140E8B">
      <w:pPr>
        <w:pStyle w:val="ConsPlusNormal"/>
        <w:jc w:val="both"/>
        <w:rPr>
          <w:rFonts w:ascii="Times New Roman" w:hAnsi="Times New Roman" w:cs="Times New Roman"/>
          <w:sz w:val="28"/>
          <w:szCs w:val="28"/>
        </w:rPr>
      </w:pPr>
    </w:p>
    <w:p w:rsidR="00140E8B" w:rsidRPr="002C7067" w:rsidRDefault="00140E8B" w:rsidP="00140E8B">
      <w:pPr>
        <w:pStyle w:val="ConsPlusNormal"/>
        <w:jc w:val="center"/>
        <w:outlineLvl w:val="1"/>
        <w:rPr>
          <w:rFonts w:ascii="Times New Roman" w:hAnsi="Times New Roman" w:cs="Times New Roman"/>
          <w:b/>
          <w:sz w:val="28"/>
          <w:szCs w:val="28"/>
        </w:rPr>
      </w:pPr>
      <w:r w:rsidRPr="00BB2E57">
        <w:rPr>
          <w:rFonts w:ascii="Times New Roman" w:hAnsi="Times New Roman" w:cs="Times New Roman"/>
          <w:sz w:val="28"/>
          <w:szCs w:val="28"/>
        </w:rPr>
        <w:t>V. Порядок учета денежных обязательств</w:t>
      </w:r>
    </w:p>
    <w:p w:rsidR="00140E8B" w:rsidRPr="00BB2E57" w:rsidRDefault="00140E8B" w:rsidP="00140E8B">
      <w:pPr>
        <w:pStyle w:val="ConsPlusNormal"/>
        <w:jc w:val="both"/>
        <w:rPr>
          <w:rFonts w:ascii="Times New Roman" w:hAnsi="Times New Roman" w:cs="Times New Roman"/>
          <w:sz w:val="28"/>
          <w:szCs w:val="28"/>
        </w:rPr>
      </w:pP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3</w:t>
      </w:r>
      <w:r w:rsidRPr="00BB2E57">
        <w:rPr>
          <w:rFonts w:ascii="Times New Roman" w:hAnsi="Times New Roman" w:cs="Times New Roman"/>
          <w:sz w:val="28"/>
          <w:szCs w:val="28"/>
        </w:rPr>
        <w:t xml:space="preserve">.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BB2E57">
          <w:rPr>
            <w:rFonts w:ascii="Times New Roman" w:hAnsi="Times New Roman" w:cs="Times New Roman"/>
            <w:sz w:val="28"/>
            <w:szCs w:val="28"/>
          </w:rPr>
          <w:t>графе 3</w:t>
        </w:r>
      </w:hyperlink>
      <w:r w:rsidRPr="00BB2E57">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4</w:t>
      </w:r>
      <w:r w:rsidRPr="00BB2E57">
        <w:rPr>
          <w:rFonts w:ascii="Times New Roman" w:hAnsi="Times New Roman" w:cs="Times New Roman"/>
          <w:sz w:val="28"/>
          <w:szCs w:val="28"/>
        </w:rPr>
        <w:t xml:space="preserve">.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BB2E57">
          <w:rPr>
            <w:rFonts w:ascii="Times New Roman" w:hAnsi="Times New Roman" w:cs="Times New Roman"/>
            <w:sz w:val="28"/>
            <w:szCs w:val="28"/>
          </w:rPr>
          <w:t>пунктах 3</w:t>
        </w:r>
      </w:hyperlink>
      <w:r w:rsidRPr="00BB2E57">
        <w:rPr>
          <w:rFonts w:ascii="Times New Roman" w:hAnsi="Times New Roman" w:cs="Times New Roman"/>
          <w:sz w:val="28"/>
          <w:szCs w:val="28"/>
        </w:rPr>
        <w:t xml:space="preserve"> и </w:t>
      </w:r>
      <w:hyperlink w:anchor="P475" w:history="1">
        <w:r w:rsidRPr="00BB2E57">
          <w:rPr>
            <w:rFonts w:ascii="Times New Roman" w:hAnsi="Times New Roman" w:cs="Times New Roman"/>
            <w:sz w:val="28"/>
            <w:szCs w:val="28"/>
          </w:rPr>
          <w:t>4 графы 2</w:t>
        </w:r>
      </w:hyperlink>
      <w:r w:rsidRPr="00BB2E57">
        <w:rPr>
          <w:rFonts w:ascii="Times New Roman" w:hAnsi="Times New Roman" w:cs="Times New Roman"/>
          <w:sz w:val="28"/>
          <w:szCs w:val="28"/>
        </w:rPr>
        <w:t xml:space="preserve"> Перечня, формируются:</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получателем средств бюджета не позднее трех рабочих дней со дня возникновения денежного обязательства в случае:</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w:t>
      </w:r>
      <w:r>
        <w:rPr>
          <w:rFonts w:ascii="Times New Roman" w:hAnsi="Times New Roman" w:cs="Times New Roman"/>
          <w:sz w:val="28"/>
          <w:szCs w:val="28"/>
        </w:rPr>
        <w:t xml:space="preserve">Паевского сельского поселения Кадошкинского </w:t>
      </w:r>
      <w:r w:rsidRPr="00BB2E57">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r>
        <w:rPr>
          <w:rFonts w:ascii="Times New Roman" w:hAnsi="Times New Roman" w:cs="Times New Roman"/>
          <w:sz w:val="28"/>
          <w:szCs w:val="28"/>
        </w:rPr>
        <w:t xml:space="preserve">Паевского сельского поселения Кадошкинского </w:t>
      </w:r>
      <w:r w:rsidRPr="00BB2E57">
        <w:rPr>
          <w:rFonts w:ascii="Times New Roman" w:hAnsi="Times New Roman" w:cs="Times New Roman"/>
          <w:sz w:val="28"/>
          <w:szCs w:val="28"/>
        </w:rPr>
        <w:t xml:space="preserve"> муниципального района Республики Мордовия, утвержденного </w:t>
      </w:r>
      <w:r>
        <w:rPr>
          <w:rFonts w:ascii="Times New Roman" w:hAnsi="Times New Roman" w:cs="Times New Roman"/>
          <w:sz w:val="28"/>
          <w:szCs w:val="28"/>
        </w:rPr>
        <w:t>администрацией Паевского сельского поселения Кадошкинского  муниципального района Республики Мордовия</w:t>
      </w:r>
      <w:r w:rsidRPr="00A47083">
        <w:rPr>
          <w:rFonts w:ascii="Times New Roman" w:hAnsi="Times New Roman" w:cs="Times New Roman"/>
          <w:sz w:val="28"/>
          <w:szCs w:val="28"/>
        </w:rPr>
        <w:t xml:space="preserve"> </w:t>
      </w:r>
      <w:r w:rsidRPr="00BB2E57">
        <w:rPr>
          <w:rFonts w:ascii="Times New Roman" w:hAnsi="Times New Roman" w:cs="Times New Roman"/>
          <w:sz w:val="28"/>
          <w:szCs w:val="28"/>
        </w:rPr>
        <w:t>(далее - Порядок санкционирования);</w:t>
      </w:r>
      <w:bookmarkStart w:id="12" w:name="P119"/>
      <w:bookmarkEnd w:id="12"/>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5</w:t>
      </w:r>
      <w:r w:rsidRPr="00BB2E57">
        <w:rPr>
          <w:rFonts w:ascii="Times New Roman" w:hAnsi="Times New Roman" w:cs="Times New Roman"/>
          <w:sz w:val="28"/>
          <w:szCs w:val="28"/>
        </w:rPr>
        <w:t>.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6</w:t>
      </w:r>
      <w:r w:rsidRPr="00BB2E57">
        <w:rPr>
          <w:rFonts w:ascii="Times New Roman" w:hAnsi="Times New Roman" w:cs="Times New Roman"/>
          <w:sz w:val="28"/>
          <w:szCs w:val="28"/>
        </w:rPr>
        <w:t xml:space="preserve">.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BB2E57">
          <w:rPr>
            <w:rFonts w:ascii="Times New Roman" w:hAnsi="Times New Roman" w:cs="Times New Roman"/>
            <w:sz w:val="28"/>
            <w:szCs w:val="28"/>
          </w:rPr>
          <w:t xml:space="preserve">пункте 3 </w:t>
        </w:r>
        <w:r w:rsidRPr="00BB2E57">
          <w:rPr>
            <w:rFonts w:ascii="Times New Roman" w:hAnsi="Times New Roman" w:cs="Times New Roman"/>
            <w:sz w:val="28"/>
            <w:szCs w:val="28"/>
          </w:rPr>
          <w:lastRenderedPageBreak/>
          <w:t>графы 2</w:t>
        </w:r>
      </w:hyperlink>
      <w:r w:rsidRPr="00BB2E57">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bookmarkStart w:id="13" w:name="P124"/>
      <w:bookmarkEnd w:id="13"/>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7</w:t>
      </w:r>
      <w:r w:rsidRPr="00BB2E57">
        <w:rPr>
          <w:rFonts w:ascii="Times New Roman" w:hAnsi="Times New Roman" w:cs="Times New Roman"/>
          <w:sz w:val="28"/>
          <w:szCs w:val="28"/>
        </w:rPr>
        <w:t>. Орган, осуществляющий открытие и ведение лицевых счетов, не позднее следующего рабочего дня со дня представления получателем средств</w:t>
      </w:r>
      <w:r>
        <w:rPr>
          <w:rFonts w:ascii="Times New Roman" w:hAnsi="Times New Roman" w:cs="Times New Roman"/>
          <w:sz w:val="28"/>
          <w:szCs w:val="28"/>
        </w:rPr>
        <w:t xml:space="preserve"> </w:t>
      </w:r>
      <w:r w:rsidRPr="00BB2E57">
        <w:rPr>
          <w:rFonts w:ascii="Times New Roman" w:hAnsi="Times New Roman" w:cs="Times New Roman"/>
          <w:sz w:val="28"/>
          <w:szCs w:val="28"/>
        </w:rPr>
        <w:t>бюджета Сведений о денежном обязательстве осуществляет их проверку на соответствие указанной в них информации:</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средств бюджета;</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составу информации, подлежащей включению в </w:t>
      </w:r>
      <w:hyperlink w:anchor="P29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денежном обязательстве в соответствии с приложением </w:t>
      </w:r>
      <w:r>
        <w:rPr>
          <w:rFonts w:ascii="Times New Roman" w:hAnsi="Times New Roman" w:cs="Times New Roman"/>
          <w:sz w:val="28"/>
          <w:szCs w:val="28"/>
        </w:rPr>
        <w:t xml:space="preserve">№ </w:t>
      </w:r>
      <w:r w:rsidRPr="00BB2E57">
        <w:rPr>
          <w:rFonts w:ascii="Times New Roman" w:hAnsi="Times New Roman" w:cs="Times New Roman"/>
          <w:sz w:val="28"/>
          <w:szCs w:val="28"/>
        </w:rPr>
        <w:t>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BB2E57">
          <w:rPr>
            <w:rFonts w:ascii="Times New Roman" w:hAnsi="Times New Roman" w:cs="Times New Roman"/>
            <w:sz w:val="28"/>
            <w:szCs w:val="28"/>
          </w:rPr>
          <w:t>пункте 3 графы 2</w:t>
        </w:r>
      </w:hyperlink>
      <w:r w:rsidRPr="00BB2E57">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8</w:t>
      </w:r>
      <w:r w:rsidRPr="00BB2E57">
        <w:rPr>
          <w:rFonts w:ascii="Times New Roman" w:hAnsi="Times New Roman" w:cs="Times New Roman"/>
          <w:sz w:val="28"/>
          <w:szCs w:val="28"/>
        </w:rPr>
        <w:t xml:space="preserve">.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BB2E57">
          <w:rPr>
            <w:rFonts w:ascii="Times New Roman" w:hAnsi="Times New Roman" w:cs="Times New Roman"/>
            <w:sz w:val="28"/>
            <w:szCs w:val="28"/>
          </w:rPr>
          <w:t>пунктом 2</w:t>
        </w:r>
        <w:r>
          <w:rPr>
            <w:rFonts w:ascii="Times New Roman" w:hAnsi="Times New Roman" w:cs="Times New Roman"/>
            <w:sz w:val="28"/>
            <w:szCs w:val="28"/>
          </w:rPr>
          <w:t>7</w:t>
        </w:r>
      </w:hyperlink>
      <w:r w:rsidRPr="00BB2E57">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на:</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формы Сведений о денежном обязательстве форме </w:t>
      </w:r>
      <w:hyperlink w:anchor="P29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денежном обязательстве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2 к настоящему Порядку;</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lastRenderedPageBreak/>
        <w:t>29</w:t>
      </w:r>
      <w:r w:rsidRPr="00BB2E57">
        <w:rPr>
          <w:rFonts w:ascii="Times New Roman" w:hAnsi="Times New Roman" w:cs="Times New Roman"/>
          <w:sz w:val="28"/>
          <w:szCs w:val="28"/>
        </w:rPr>
        <w:t xml:space="preserve">.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6"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0506106) (далее - Извещение о денежном обязательстве).</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Извещение о денежном обязательстве направляется получателю средств бюджета органом, осуществляющим открытие и ведение лицевых счетов:</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на бумажном носителе по форме согласно </w:t>
      </w:r>
      <w:hyperlink r:id="rId17" w:history="1">
        <w:r w:rsidRPr="00BB2E57">
          <w:rPr>
            <w:rFonts w:ascii="Times New Roman" w:hAnsi="Times New Roman" w:cs="Times New Roman"/>
            <w:sz w:val="28"/>
            <w:szCs w:val="28"/>
          </w:rPr>
          <w:t xml:space="preserve">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12</w:t>
        </w:r>
      </w:hyperlink>
      <w:r w:rsidRPr="00BB2E57">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8"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1 по 19 разряд - учетный номер соответствующего бюджетного обязательства;</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20 по 22 разряд - порядковый номер денежного обязательства.</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0</w:t>
      </w:r>
      <w:r w:rsidRPr="00BB2E57">
        <w:rPr>
          <w:rFonts w:ascii="Times New Roman" w:hAnsi="Times New Roman" w:cs="Times New Roman"/>
          <w:sz w:val="28"/>
          <w:szCs w:val="28"/>
        </w:rPr>
        <w:t xml:space="preserve">.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BB2E57">
          <w:rPr>
            <w:rFonts w:ascii="Times New Roman" w:hAnsi="Times New Roman" w:cs="Times New Roman"/>
            <w:sz w:val="28"/>
            <w:szCs w:val="28"/>
          </w:rPr>
          <w:t>пункте 2</w:t>
        </w:r>
        <w:r>
          <w:rPr>
            <w:rFonts w:ascii="Times New Roman" w:hAnsi="Times New Roman" w:cs="Times New Roman"/>
            <w:sz w:val="28"/>
            <w:szCs w:val="28"/>
          </w:rPr>
          <w:t>7</w:t>
        </w:r>
      </w:hyperlink>
      <w:r w:rsidRPr="00BB2E57">
        <w:rPr>
          <w:rFonts w:ascii="Times New Roman" w:hAnsi="Times New Roman" w:cs="Times New Roman"/>
          <w:sz w:val="28"/>
          <w:szCs w:val="28"/>
        </w:rPr>
        <w:t xml:space="preserve"> настоящего Порядка:</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возвращает получателю средств бюджета представленные на бумажном носителе Сведения о денежном обязательстве с приложением Протокола;</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140E8B" w:rsidRPr="00BB2E57"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1</w:t>
      </w:r>
      <w:r w:rsidRPr="00BB2E57">
        <w:rPr>
          <w:rFonts w:ascii="Times New Roman" w:hAnsi="Times New Roman" w:cs="Times New Roman"/>
          <w:sz w:val="28"/>
          <w:szCs w:val="28"/>
        </w:rPr>
        <w:t xml:space="preserve">.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BB2E57">
          <w:rPr>
            <w:rFonts w:ascii="Times New Roman" w:hAnsi="Times New Roman" w:cs="Times New Roman"/>
            <w:sz w:val="28"/>
            <w:szCs w:val="28"/>
          </w:rPr>
          <w:t>пункте 1</w:t>
        </w:r>
        <w:r>
          <w:rPr>
            <w:rFonts w:ascii="Times New Roman" w:hAnsi="Times New Roman" w:cs="Times New Roman"/>
            <w:sz w:val="28"/>
            <w:szCs w:val="28"/>
          </w:rPr>
          <w:t>7</w:t>
        </w:r>
      </w:hyperlink>
      <w:r w:rsidRPr="00BB2E57">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w:t>
      </w:r>
      <w:r w:rsidRPr="00BB2E57">
        <w:rPr>
          <w:rFonts w:ascii="Times New Roman" w:hAnsi="Times New Roman" w:cs="Times New Roman"/>
          <w:sz w:val="28"/>
          <w:szCs w:val="28"/>
        </w:rPr>
        <w:lastRenderedPageBreak/>
        <w:t>лицевых счетов.</w:t>
      </w:r>
    </w:p>
    <w:p w:rsidR="00140E8B" w:rsidRPr="00BB2E57" w:rsidRDefault="00140E8B" w:rsidP="00140E8B">
      <w:pPr>
        <w:pStyle w:val="ConsPlusNormal"/>
        <w:jc w:val="both"/>
        <w:rPr>
          <w:rFonts w:ascii="Times New Roman" w:hAnsi="Times New Roman" w:cs="Times New Roman"/>
          <w:sz w:val="28"/>
          <w:szCs w:val="28"/>
        </w:rPr>
      </w:pPr>
    </w:p>
    <w:p w:rsidR="00140E8B" w:rsidRPr="00B342F3" w:rsidRDefault="00140E8B" w:rsidP="00140E8B">
      <w:pPr>
        <w:pStyle w:val="ConsPlusNormal"/>
        <w:jc w:val="center"/>
        <w:outlineLvl w:val="1"/>
        <w:rPr>
          <w:rFonts w:ascii="Times New Roman" w:hAnsi="Times New Roman" w:cs="Times New Roman"/>
          <w:b/>
          <w:sz w:val="28"/>
          <w:szCs w:val="28"/>
        </w:rPr>
      </w:pPr>
      <w:r w:rsidRPr="00B342F3">
        <w:rPr>
          <w:rFonts w:ascii="Times New Roman" w:hAnsi="Times New Roman" w:cs="Times New Roman"/>
          <w:b/>
          <w:sz w:val="28"/>
          <w:szCs w:val="28"/>
        </w:rPr>
        <w:t>VI. Представление информации о бюджетных и денежных</w:t>
      </w:r>
    </w:p>
    <w:p w:rsidR="00140E8B" w:rsidRPr="00B342F3" w:rsidRDefault="00140E8B" w:rsidP="00140E8B">
      <w:pPr>
        <w:pStyle w:val="ConsPlusNormal"/>
        <w:jc w:val="center"/>
        <w:rPr>
          <w:rFonts w:ascii="Times New Roman" w:hAnsi="Times New Roman" w:cs="Times New Roman"/>
          <w:b/>
          <w:sz w:val="28"/>
          <w:szCs w:val="28"/>
        </w:rPr>
      </w:pPr>
      <w:r w:rsidRPr="00B342F3">
        <w:rPr>
          <w:rFonts w:ascii="Times New Roman" w:hAnsi="Times New Roman" w:cs="Times New Roman"/>
          <w:b/>
          <w:sz w:val="28"/>
          <w:szCs w:val="28"/>
        </w:rPr>
        <w:t>обязательствах, учтенных в органе, осуществляющем открытие</w:t>
      </w:r>
    </w:p>
    <w:p w:rsidR="00140E8B" w:rsidRPr="00B342F3" w:rsidRDefault="00140E8B" w:rsidP="00140E8B">
      <w:pPr>
        <w:pStyle w:val="ConsPlusNormal"/>
        <w:jc w:val="center"/>
        <w:rPr>
          <w:rFonts w:ascii="Times New Roman" w:hAnsi="Times New Roman" w:cs="Times New Roman"/>
          <w:b/>
          <w:sz w:val="28"/>
          <w:szCs w:val="28"/>
        </w:rPr>
      </w:pPr>
      <w:r w:rsidRPr="00B342F3">
        <w:rPr>
          <w:rFonts w:ascii="Times New Roman" w:hAnsi="Times New Roman" w:cs="Times New Roman"/>
          <w:b/>
          <w:sz w:val="28"/>
          <w:szCs w:val="28"/>
        </w:rPr>
        <w:t>и ведение лицевых счетов</w:t>
      </w:r>
    </w:p>
    <w:p w:rsidR="00140E8B" w:rsidRPr="00B342F3" w:rsidRDefault="00140E8B" w:rsidP="00140E8B">
      <w:pPr>
        <w:pStyle w:val="ConsPlusNormal"/>
        <w:jc w:val="both"/>
        <w:rPr>
          <w:rFonts w:ascii="Times New Roman" w:hAnsi="Times New Roman" w:cs="Times New Roman"/>
          <w:b/>
          <w:sz w:val="28"/>
          <w:szCs w:val="28"/>
        </w:rPr>
      </w:pP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2</w:t>
      </w:r>
      <w:r w:rsidRPr="00BB2E57">
        <w:rPr>
          <w:rFonts w:ascii="Times New Roman" w:hAnsi="Times New Roman" w:cs="Times New Roman"/>
          <w:sz w:val="28"/>
          <w:szCs w:val="28"/>
        </w:rPr>
        <w:t>.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w:t>
      </w:r>
      <w:r>
        <w:rPr>
          <w:rFonts w:ascii="Times New Roman" w:hAnsi="Times New Roman" w:cs="Times New Roman"/>
          <w:sz w:val="28"/>
          <w:szCs w:val="28"/>
        </w:rPr>
        <w:t>3</w:t>
      </w:r>
      <w:r w:rsidRPr="00BB2E57">
        <w:rPr>
          <w:rFonts w:ascii="Times New Roman" w:hAnsi="Times New Roman" w:cs="Times New Roman"/>
          <w:sz w:val="28"/>
          <w:szCs w:val="28"/>
        </w:rPr>
        <w:t xml:space="preserve"> настоящего Порядка.</w:t>
      </w:r>
    </w:p>
    <w:p w:rsidR="00140E8B" w:rsidRDefault="00140E8B" w:rsidP="00140E8B">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3</w:t>
      </w:r>
      <w:r w:rsidRPr="00BB2E57">
        <w:rPr>
          <w:rFonts w:ascii="Times New Roman" w:hAnsi="Times New Roman" w:cs="Times New Roman"/>
          <w:sz w:val="28"/>
          <w:szCs w:val="28"/>
        </w:rPr>
        <w:t>. Информация о бюджетных и денежных обязательствах предоставляется по запросам:</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Финансовому управлению</w:t>
      </w:r>
      <w:r w:rsidRPr="00A47083">
        <w:rPr>
          <w:rFonts w:ascii="Times New Roman" w:hAnsi="Times New Roman" w:cs="Times New Roman"/>
          <w:sz w:val="28"/>
          <w:szCs w:val="28"/>
        </w:rPr>
        <w:t xml:space="preserve"> </w:t>
      </w:r>
      <w:r>
        <w:rPr>
          <w:rFonts w:ascii="Times New Roman" w:hAnsi="Times New Roman" w:cs="Times New Roman"/>
          <w:sz w:val="28"/>
          <w:szCs w:val="28"/>
        </w:rPr>
        <w:t>а</w:t>
      </w:r>
      <w:r w:rsidRPr="00A47083">
        <w:rPr>
          <w:rFonts w:ascii="Times New Roman" w:hAnsi="Times New Roman" w:cs="Times New Roman"/>
          <w:sz w:val="28"/>
          <w:szCs w:val="28"/>
        </w:rPr>
        <w:t xml:space="preserve">дминистрации </w:t>
      </w:r>
      <w:r>
        <w:rPr>
          <w:rFonts w:ascii="Times New Roman" w:hAnsi="Times New Roman" w:cs="Times New Roman"/>
          <w:sz w:val="28"/>
          <w:szCs w:val="28"/>
        </w:rPr>
        <w:t>Кадошкинского муниципального района Республики Мордовия</w:t>
      </w:r>
      <w:r w:rsidRPr="00A47083">
        <w:rPr>
          <w:rFonts w:ascii="Times New Roman" w:hAnsi="Times New Roman" w:cs="Times New Roman"/>
          <w:sz w:val="28"/>
          <w:szCs w:val="28"/>
        </w:rPr>
        <w:t xml:space="preserve"> </w:t>
      </w:r>
      <w:r w:rsidRPr="00BB2E57">
        <w:rPr>
          <w:rFonts w:ascii="Times New Roman" w:hAnsi="Times New Roman" w:cs="Times New Roman"/>
          <w:sz w:val="28"/>
          <w:szCs w:val="28"/>
        </w:rPr>
        <w:t>- по всем бюджетным и денежным обязательствам;</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главным распорядителям средств бюджета - в части бюджетных и денежных обязательств подведомственных им получателей средств бюджета;</w:t>
      </w:r>
    </w:p>
    <w:p w:rsidR="00140E8B" w:rsidRDefault="00140E8B" w:rsidP="00140E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получателям средств бюджета - в части бюджетных и денежных обязательств соответствующего получателя средств бюджета.</w:t>
      </w:r>
    </w:p>
    <w:p w:rsidR="00140E8B" w:rsidRPr="005B7FC4" w:rsidRDefault="00140E8B" w:rsidP="00140E8B">
      <w:pPr>
        <w:pStyle w:val="ConsPlusNormal"/>
        <w:ind w:firstLine="709"/>
        <w:jc w:val="both"/>
      </w:pPr>
      <w:r w:rsidRPr="00BB2E57">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w:t>
      </w:r>
      <w:r w:rsidRPr="00BB2E57">
        <w:rPr>
          <w:rFonts w:ascii="Times New Roman" w:hAnsi="Times New Roman" w:cs="Times New Roman"/>
          <w:sz w:val="28"/>
          <w:szCs w:val="24"/>
        </w:rPr>
        <w:t xml:space="preserve"> </w:t>
      </w:r>
      <w:r w:rsidRPr="00552B39">
        <w:rPr>
          <w:rFonts w:ascii="Times New Roman" w:hAnsi="Times New Roman" w:cs="Times New Roman"/>
          <w:sz w:val="28"/>
          <w:szCs w:val="28"/>
        </w:rPr>
        <w:t>о защите государственной тай</w:t>
      </w:r>
      <w:r>
        <w:rPr>
          <w:rFonts w:ascii="Times New Roman" w:hAnsi="Times New Roman" w:cs="Times New Roman"/>
          <w:sz w:val="28"/>
          <w:szCs w:val="28"/>
        </w:rPr>
        <w:t>ну.</w:t>
      </w:r>
    </w:p>
    <w:p w:rsidR="00140E8B" w:rsidRPr="005B7FC4" w:rsidRDefault="00140E8B" w:rsidP="00140E8B"/>
    <w:p w:rsidR="00DE3F6B" w:rsidRPr="00613A61" w:rsidRDefault="00DE3F6B" w:rsidP="009A3891">
      <w:pPr>
        <w:pStyle w:val="ConsPlusTitle"/>
        <w:ind w:left="720"/>
        <w:jc w:val="both"/>
        <w:rPr>
          <w:rFonts w:ascii="Times New Roman" w:hAnsi="Times New Roman" w:cs="Times New Roman"/>
          <w:b w:val="0"/>
          <w:sz w:val="28"/>
          <w:szCs w:val="28"/>
        </w:rPr>
      </w:pPr>
    </w:p>
    <w:p w:rsidR="009A3891" w:rsidRDefault="009A3891"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D9090B" w:rsidRDefault="00D9090B" w:rsidP="00D9090B">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Приложение№1</w:t>
      </w:r>
    </w:p>
    <w:p w:rsidR="00D9090B" w:rsidRDefault="00D9090B" w:rsidP="00D9090B">
      <w:pPr>
        <w:pStyle w:val="ConsPlusNormal"/>
        <w:jc w:val="right"/>
        <w:rPr>
          <w:rFonts w:ascii="Times New Roman" w:hAnsi="Times New Roman" w:cs="Times New Roman"/>
          <w:sz w:val="24"/>
          <w:szCs w:val="24"/>
        </w:rPr>
      </w:pPr>
      <w:r>
        <w:rPr>
          <w:rFonts w:ascii="Times New Roman" w:hAnsi="Times New Roman" w:cs="Times New Roman"/>
          <w:sz w:val="24"/>
          <w:szCs w:val="24"/>
        </w:rPr>
        <w:t>к Порядку учета бюджетных</w:t>
      </w:r>
    </w:p>
    <w:p w:rsidR="00D9090B" w:rsidRDefault="00D9090B" w:rsidP="00D9090B">
      <w:pPr>
        <w:pStyle w:val="ConsPlusNormal"/>
        <w:jc w:val="right"/>
        <w:rPr>
          <w:rFonts w:ascii="Times New Roman" w:hAnsi="Times New Roman" w:cs="Times New Roman"/>
          <w:sz w:val="24"/>
          <w:szCs w:val="24"/>
        </w:rPr>
      </w:pPr>
      <w:r>
        <w:rPr>
          <w:rFonts w:ascii="Times New Roman" w:hAnsi="Times New Roman" w:cs="Times New Roman"/>
          <w:sz w:val="24"/>
          <w:szCs w:val="24"/>
        </w:rPr>
        <w:t>и денежных обязательств получателей средств бюджета</w:t>
      </w:r>
    </w:p>
    <w:p w:rsidR="00D9090B" w:rsidRDefault="00D9090B" w:rsidP="00D9090B">
      <w:pPr>
        <w:pStyle w:val="ConsPlusNormal"/>
        <w:jc w:val="right"/>
        <w:rPr>
          <w:rFonts w:ascii="Times New Roman" w:hAnsi="Times New Roman" w:cs="Times New Roman"/>
          <w:sz w:val="24"/>
          <w:szCs w:val="24"/>
        </w:rPr>
      </w:pPr>
      <w:r>
        <w:rPr>
          <w:rFonts w:ascii="Times New Roman" w:hAnsi="Times New Roman" w:cs="Times New Roman"/>
          <w:sz w:val="24"/>
          <w:szCs w:val="24"/>
        </w:rPr>
        <w:t>Паевского сельского поселения Кадошкинского</w:t>
      </w:r>
    </w:p>
    <w:p w:rsidR="00D9090B" w:rsidRDefault="00D9090B" w:rsidP="00D9090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муниципального района Республики Мордовия</w:t>
      </w:r>
    </w:p>
    <w:p w:rsidR="00D9090B" w:rsidRDefault="00D9090B" w:rsidP="00D9090B">
      <w:pPr>
        <w:pStyle w:val="ConsPlusNormal"/>
        <w:jc w:val="right"/>
        <w:rPr>
          <w:rFonts w:ascii="Times New Roman" w:hAnsi="Times New Roman" w:cs="Times New Roman"/>
          <w:sz w:val="24"/>
          <w:szCs w:val="24"/>
        </w:rPr>
      </w:pPr>
      <w:r>
        <w:rPr>
          <w:rFonts w:ascii="Times New Roman" w:hAnsi="Times New Roman" w:cs="Times New Roman"/>
          <w:sz w:val="24"/>
          <w:szCs w:val="24"/>
        </w:rPr>
        <w:t>от «____» ______________2018 г. №_______</w:t>
      </w:r>
    </w:p>
    <w:p w:rsidR="00D9090B" w:rsidRDefault="00D9090B" w:rsidP="00D9090B">
      <w:pPr>
        <w:pStyle w:val="ConsPlusNonformat"/>
        <w:jc w:val="both"/>
      </w:pPr>
      <w:bookmarkStart w:id="14" w:name="P168"/>
      <w:bookmarkEnd w:id="14"/>
      <w:r>
        <w:t xml:space="preserve">                            СВЕДЕНИЯ N _______</w:t>
      </w:r>
    </w:p>
    <w:p w:rsidR="00D9090B" w:rsidRDefault="00D9090B" w:rsidP="00D9090B">
      <w:pPr>
        <w:pStyle w:val="ConsPlusNonformat"/>
        <w:jc w:val="both"/>
      </w:pPr>
      <w:r>
        <w:t xml:space="preserve">                         о бюджетном обязательстве</w:t>
      </w:r>
    </w:p>
    <w:p w:rsidR="00D9090B" w:rsidRDefault="00D9090B" w:rsidP="00D9090B">
      <w:pPr>
        <w:pStyle w:val="ConsPlusNonformat"/>
        <w:jc w:val="both"/>
      </w:pPr>
      <w:r>
        <w:t xml:space="preserve">                      от "__" _______________ 20__ г.</w:t>
      </w:r>
    </w:p>
    <w:p w:rsidR="00D9090B" w:rsidRDefault="00D9090B" w:rsidP="00D9090B">
      <w:pPr>
        <w:pStyle w:val="ConsPlusNonformat"/>
        <w:jc w:val="both"/>
      </w:pPr>
      <w:r>
        <w:t xml:space="preserve">                                                                                                                ┌───────┐</w:t>
      </w:r>
    </w:p>
    <w:p w:rsidR="00D9090B" w:rsidRDefault="00D9090B" w:rsidP="00D9090B">
      <w:pPr>
        <w:pStyle w:val="ConsPlusNonformat"/>
        <w:jc w:val="both"/>
      </w:pPr>
      <w:r>
        <w:t xml:space="preserve">                                                                                                                │ Коды  │</w:t>
      </w:r>
    </w:p>
    <w:p w:rsidR="00D9090B" w:rsidRDefault="00D9090B" w:rsidP="00D9090B">
      <w:pPr>
        <w:pStyle w:val="ConsPlusNonformat"/>
        <w:jc w:val="both"/>
      </w:pPr>
      <w:r>
        <w:t xml:space="preserve">                                                                                                                ├───────┤</w:t>
      </w:r>
    </w:p>
    <w:p w:rsidR="00D9090B" w:rsidRDefault="00D9090B" w:rsidP="00D9090B">
      <w:pPr>
        <w:pStyle w:val="ConsPlusNonformat"/>
        <w:jc w:val="both"/>
      </w:pPr>
      <w:r>
        <w:t xml:space="preserve">                                                                                                  Форма по </w:t>
      </w:r>
      <w:hyperlink r:id="rId19" w:history="1">
        <w:r>
          <w:rPr>
            <w:rStyle w:val="a6"/>
          </w:rPr>
          <w:t>ОКУД</w:t>
        </w:r>
      </w:hyperlink>
      <w:r>
        <w:t xml:space="preserve"> │0506101│</w:t>
      </w:r>
    </w:p>
    <w:p w:rsidR="00D9090B" w:rsidRDefault="00D9090B" w:rsidP="00D9090B">
      <w:pPr>
        <w:pStyle w:val="ConsPlusNonformat"/>
        <w:jc w:val="both"/>
      </w:pPr>
      <w:r>
        <w:t xml:space="preserve">                                                                                                                ├───────┤</w:t>
      </w:r>
    </w:p>
    <w:p w:rsidR="00D9090B" w:rsidRDefault="00D9090B" w:rsidP="00D9090B">
      <w:pPr>
        <w:pStyle w:val="ConsPlusNonformat"/>
        <w:jc w:val="both"/>
      </w:pPr>
      <w:r>
        <w:t xml:space="preserve">                                                                                                           Дата │       │</w:t>
      </w:r>
    </w:p>
    <w:p w:rsidR="00D9090B" w:rsidRDefault="00D9090B" w:rsidP="00D9090B">
      <w:pPr>
        <w:pStyle w:val="ConsPlusNonformat"/>
        <w:jc w:val="both"/>
      </w:pPr>
      <w:r>
        <w:t xml:space="preserve">                                                                                                                ├───────┤</w:t>
      </w:r>
    </w:p>
    <w:p w:rsidR="00D9090B" w:rsidRDefault="00D9090B" w:rsidP="00D9090B">
      <w:pPr>
        <w:pStyle w:val="ConsPlusNonformat"/>
        <w:jc w:val="both"/>
      </w:pPr>
      <w:r>
        <w:t xml:space="preserve">                                                                                   Тип бюджетного обязательства │       │</w:t>
      </w:r>
    </w:p>
    <w:p w:rsidR="00D9090B" w:rsidRDefault="00D9090B" w:rsidP="00D9090B">
      <w:pPr>
        <w:pStyle w:val="ConsPlusNonformat"/>
        <w:jc w:val="both"/>
      </w:pPr>
      <w:r>
        <w:t xml:space="preserve">                                                                                                                ├───────┤</w:t>
      </w:r>
    </w:p>
    <w:p w:rsidR="00D9090B" w:rsidRDefault="00D9090B" w:rsidP="00D9090B">
      <w:pPr>
        <w:pStyle w:val="ConsPlusNonformat"/>
        <w:jc w:val="both"/>
      </w:pPr>
      <w:r>
        <w:t xml:space="preserve">                                                                                                        по ОКПО │       │</w:t>
      </w:r>
    </w:p>
    <w:p w:rsidR="00D9090B" w:rsidRDefault="00D9090B" w:rsidP="00D9090B">
      <w:pPr>
        <w:pStyle w:val="ConsPlusNonformat"/>
        <w:jc w:val="both"/>
      </w:pPr>
      <w:r>
        <w:t>Получатель                                                                                                      ├───────┤</w:t>
      </w:r>
    </w:p>
    <w:p w:rsidR="00D9090B" w:rsidRDefault="00D9090B" w:rsidP="00D9090B">
      <w:pPr>
        <w:pStyle w:val="ConsPlusNonformat"/>
        <w:jc w:val="both"/>
      </w:pPr>
      <w:r>
        <w:t>бюджетных средств  ______________________                                                   по Сводному реестру │       │</w:t>
      </w:r>
    </w:p>
    <w:p w:rsidR="00D9090B" w:rsidRDefault="00D9090B" w:rsidP="00D9090B">
      <w:pPr>
        <w:pStyle w:val="ConsPlusNonformat"/>
        <w:jc w:val="both"/>
      </w:pPr>
      <w:r>
        <w:t xml:space="preserve">                   ______________________                                                                       ├───────┤</w:t>
      </w:r>
    </w:p>
    <w:p w:rsidR="00D9090B" w:rsidRDefault="00D9090B" w:rsidP="00D9090B">
      <w:pPr>
        <w:pStyle w:val="ConsPlusNonformat"/>
        <w:jc w:val="both"/>
      </w:pPr>
      <w:r>
        <w:t xml:space="preserve">                                                                                           Номер лицевого счета │       │</w:t>
      </w:r>
    </w:p>
    <w:p w:rsidR="00D9090B" w:rsidRDefault="00D9090B" w:rsidP="00D9090B">
      <w:pPr>
        <w:pStyle w:val="ConsPlusNonformat"/>
        <w:jc w:val="both"/>
      </w:pPr>
      <w:r>
        <w:t>Финансовый орган   ______________________                                                                       ├───────┤</w:t>
      </w:r>
    </w:p>
    <w:p w:rsidR="00D9090B" w:rsidRDefault="00D9090B" w:rsidP="00D9090B">
      <w:pPr>
        <w:pStyle w:val="ConsPlusNonformat"/>
        <w:jc w:val="both"/>
      </w:pPr>
      <w:r>
        <w:t xml:space="preserve">                                                                                                        по ОКПО │       │</w:t>
      </w:r>
    </w:p>
    <w:p w:rsidR="00D9090B" w:rsidRDefault="00D9090B" w:rsidP="00D9090B">
      <w:pPr>
        <w:pStyle w:val="ConsPlusNonformat"/>
        <w:jc w:val="both"/>
      </w:pPr>
      <w:r>
        <w:t>Единица измерения руб.                                                                                          ├───────┤</w:t>
      </w:r>
    </w:p>
    <w:p w:rsidR="00D9090B" w:rsidRDefault="00D9090B" w:rsidP="00D9090B">
      <w:pPr>
        <w:pStyle w:val="ConsPlusNonformat"/>
        <w:jc w:val="both"/>
      </w:pPr>
      <w:r>
        <w:t xml:space="preserve">(с точностью до второго десятичного знака)                                                              по </w:t>
      </w:r>
      <w:hyperlink r:id="rId20" w:history="1">
        <w:r>
          <w:rPr>
            <w:rStyle w:val="a6"/>
          </w:rPr>
          <w:t>ОКЕИ</w:t>
        </w:r>
      </w:hyperlink>
      <w:r>
        <w:t xml:space="preserve"> │  383  │</w:t>
      </w:r>
    </w:p>
    <w:p w:rsidR="00D9090B" w:rsidRDefault="00D9090B" w:rsidP="00D9090B">
      <w:pPr>
        <w:pStyle w:val="ConsPlusNonformat"/>
        <w:jc w:val="both"/>
      </w:pPr>
      <w:r>
        <w:t xml:space="preserve">                                                                                                                └───────┘</w:t>
      </w:r>
    </w:p>
    <w:p w:rsidR="00D9090B" w:rsidRDefault="00D9090B" w:rsidP="00D9090B">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Раздел 1. Реквизиты документа-основания для постановки</w:t>
      </w:r>
    </w:p>
    <w:p w:rsidR="00D9090B" w:rsidRDefault="00D9090B" w:rsidP="00D9090B">
      <w:pPr>
        <w:pStyle w:val="ConsPlusNormal"/>
        <w:jc w:val="center"/>
        <w:rPr>
          <w:rFonts w:ascii="Times New Roman" w:hAnsi="Times New Roman" w:cs="Times New Roman"/>
          <w:sz w:val="24"/>
          <w:szCs w:val="24"/>
        </w:rPr>
      </w:pPr>
      <w:r>
        <w:rPr>
          <w:rFonts w:ascii="Times New Roman" w:hAnsi="Times New Roman" w:cs="Times New Roman"/>
          <w:sz w:val="24"/>
          <w:szCs w:val="24"/>
        </w:rPr>
        <w:t>на учет бюджетного обязательства (для внесения изменений</w:t>
      </w:r>
    </w:p>
    <w:p w:rsidR="00D9090B" w:rsidRDefault="00D9090B" w:rsidP="00D9090B">
      <w:pPr>
        <w:pStyle w:val="ConsPlusNormal"/>
        <w:jc w:val="center"/>
        <w:rPr>
          <w:rFonts w:ascii="Times New Roman" w:hAnsi="Times New Roman" w:cs="Times New Roman"/>
          <w:sz w:val="24"/>
          <w:szCs w:val="24"/>
        </w:rPr>
      </w:pPr>
      <w:r>
        <w:rPr>
          <w:rFonts w:ascii="Times New Roman" w:hAnsi="Times New Roman" w:cs="Times New Roman"/>
          <w:sz w:val="24"/>
          <w:szCs w:val="24"/>
        </w:rPr>
        <w:t>в поставленное на учет бюджетное обязательство)</w:t>
      </w:r>
    </w:p>
    <w:p w:rsidR="00D9090B" w:rsidRDefault="00D9090B" w:rsidP="00D9090B">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99"/>
        <w:gridCol w:w="1301"/>
        <w:gridCol w:w="754"/>
        <w:gridCol w:w="559"/>
        <w:gridCol w:w="899"/>
        <w:gridCol w:w="1260"/>
        <w:gridCol w:w="1620"/>
        <w:gridCol w:w="900"/>
        <w:gridCol w:w="668"/>
        <w:gridCol w:w="1061"/>
        <w:gridCol w:w="994"/>
        <w:gridCol w:w="1264"/>
        <w:gridCol w:w="1142"/>
        <w:gridCol w:w="767"/>
        <w:gridCol w:w="1612"/>
      </w:tblGrid>
      <w:tr w:rsidR="00D9090B" w:rsidTr="00D9090B">
        <w:tc>
          <w:tcPr>
            <w:tcW w:w="3113" w:type="dxa"/>
            <w:gridSpan w:val="4"/>
            <w:tcBorders>
              <w:top w:val="single" w:sz="4" w:space="0" w:color="auto"/>
              <w:left w:val="nil"/>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Документ-основание</w:t>
            </w:r>
          </w:p>
        </w:tc>
        <w:tc>
          <w:tcPr>
            <w:tcW w:w="899"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Предмет по документу-основанию</w:t>
            </w:r>
          </w:p>
        </w:tc>
        <w:tc>
          <w:tcPr>
            <w:tcW w:w="1260"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Учетный номер бюджетного обязательства</w:t>
            </w:r>
          </w:p>
        </w:tc>
        <w:tc>
          <w:tcPr>
            <w:tcW w:w="1620"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Уникальный номер реестровой записи в реестре контрактов/ре</w:t>
            </w:r>
            <w:r>
              <w:rPr>
                <w:rFonts w:ascii="Times New Roman" w:hAnsi="Times New Roman" w:cs="Times New Roman"/>
                <w:sz w:val="24"/>
                <w:szCs w:val="24"/>
              </w:rPr>
              <w:lastRenderedPageBreak/>
              <w:t>естре соглашений</w:t>
            </w:r>
          </w:p>
        </w:tc>
        <w:tc>
          <w:tcPr>
            <w:tcW w:w="900"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Сумма в валюте обязательства</w:t>
            </w:r>
          </w:p>
        </w:tc>
        <w:tc>
          <w:tcPr>
            <w:tcW w:w="668"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Код валюты по </w:t>
            </w:r>
            <w:hyperlink r:id="rId21" w:history="1">
              <w:r>
                <w:rPr>
                  <w:rStyle w:val="a6"/>
                  <w:rFonts w:ascii="Times New Roman" w:hAnsi="Times New Roman" w:cs="Times New Roman"/>
                  <w:sz w:val="24"/>
                  <w:szCs w:val="24"/>
                </w:rPr>
                <w:t>ОКВ</w:t>
              </w:r>
            </w:hyperlink>
          </w:p>
        </w:tc>
        <w:tc>
          <w:tcPr>
            <w:tcW w:w="1061"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в валюте Российской Федерации</w:t>
            </w:r>
          </w:p>
        </w:tc>
        <w:tc>
          <w:tcPr>
            <w:tcW w:w="2258" w:type="dxa"/>
            <w:gridSpan w:val="2"/>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Авансовый платеж</w:t>
            </w:r>
          </w:p>
        </w:tc>
        <w:tc>
          <w:tcPr>
            <w:tcW w:w="1909" w:type="dxa"/>
            <w:gridSpan w:val="2"/>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top w:val="single" w:sz="4" w:space="0" w:color="auto"/>
              <w:left w:val="single" w:sz="4" w:space="0" w:color="auto"/>
              <w:bottom w:val="single" w:sz="4" w:space="0" w:color="auto"/>
              <w:right w:val="nil"/>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Основание для заключения договора (государственного </w:t>
            </w:r>
            <w:r>
              <w:rPr>
                <w:rFonts w:ascii="Times New Roman" w:hAnsi="Times New Roman" w:cs="Times New Roman"/>
                <w:sz w:val="24"/>
                <w:szCs w:val="24"/>
              </w:rPr>
              <w:lastRenderedPageBreak/>
              <w:t>контракта) в реестр контрактов</w:t>
            </w:r>
          </w:p>
        </w:tc>
      </w:tr>
      <w:tr w:rsidR="00D9090B" w:rsidTr="00D9090B">
        <w:tc>
          <w:tcPr>
            <w:tcW w:w="499" w:type="dxa"/>
            <w:tcBorders>
              <w:top w:val="single" w:sz="4" w:space="0" w:color="auto"/>
              <w:left w:val="nil"/>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вид</w:t>
            </w:r>
          </w:p>
        </w:tc>
        <w:tc>
          <w:tcPr>
            <w:tcW w:w="1301"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w:t>
            </w:r>
          </w:p>
        </w:tc>
        <w:tc>
          <w:tcPr>
            <w:tcW w:w="754"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номер</w:t>
            </w:r>
          </w:p>
        </w:tc>
        <w:tc>
          <w:tcPr>
            <w:tcW w:w="559"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дата</w:t>
            </w:r>
          </w:p>
        </w:tc>
        <w:tc>
          <w:tcPr>
            <w:tcW w:w="899"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4"/>
                <w:szCs w:val="24"/>
                <w:lang w:eastAsia="ru-RU"/>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4"/>
                <w:szCs w:val="24"/>
                <w:lang w:eastAsia="ru-RU"/>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4"/>
                <w:szCs w:val="24"/>
                <w:lang w:eastAsia="ru-RU"/>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4"/>
                <w:szCs w:val="24"/>
                <w:lang w:eastAsia="ru-RU"/>
              </w:rPr>
            </w:pPr>
          </w:p>
        </w:tc>
        <w:tc>
          <w:tcPr>
            <w:tcW w:w="668"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4"/>
                <w:szCs w:val="24"/>
                <w:lang w:eastAsia="ru-RU"/>
              </w:rPr>
            </w:pPr>
          </w:p>
        </w:tc>
        <w:tc>
          <w:tcPr>
            <w:tcW w:w="1061"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4"/>
                <w:szCs w:val="24"/>
                <w:lang w:eastAsia="ru-RU"/>
              </w:rPr>
            </w:pPr>
          </w:p>
        </w:tc>
        <w:tc>
          <w:tcPr>
            <w:tcW w:w="994"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процент от общей суммы авансового платежа</w:t>
            </w:r>
          </w:p>
        </w:tc>
        <w:tc>
          <w:tcPr>
            <w:tcW w:w="1264"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авансового платежа</w:t>
            </w:r>
          </w:p>
        </w:tc>
        <w:tc>
          <w:tcPr>
            <w:tcW w:w="1142"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номер</w:t>
            </w:r>
          </w:p>
        </w:tc>
        <w:tc>
          <w:tcPr>
            <w:tcW w:w="767"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дата</w:t>
            </w:r>
          </w:p>
        </w:tc>
        <w:tc>
          <w:tcPr>
            <w:tcW w:w="1612" w:type="dxa"/>
            <w:vMerge/>
            <w:tcBorders>
              <w:top w:val="single" w:sz="4" w:space="0" w:color="auto"/>
              <w:left w:val="single" w:sz="4" w:space="0" w:color="auto"/>
              <w:bottom w:val="single" w:sz="4" w:space="0" w:color="auto"/>
              <w:right w:val="nil"/>
            </w:tcBorders>
            <w:vAlign w:val="center"/>
            <w:hideMark/>
          </w:tcPr>
          <w:p w:rsidR="00D9090B" w:rsidRDefault="00D9090B">
            <w:pPr>
              <w:spacing w:after="0" w:line="240" w:lineRule="auto"/>
              <w:rPr>
                <w:rFonts w:ascii="Times New Roman" w:eastAsia="Times New Roman" w:hAnsi="Times New Roman" w:cs="Times New Roman"/>
                <w:sz w:val="24"/>
                <w:szCs w:val="24"/>
                <w:lang w:eastAsia="ru-RU"/>
              </w:rPr>
            </w:pPr>
          </w:p>
        </w:tc>
      </w:tr>
      <w:tr w:rsidR="00D9090B" w:rsidTr="00D9090B">
        <w:tc>
          <w:tcPr>
            <w:tcW w:w="499" w:type="dxa"/>
            <w:tcBorders>
              <w:top w:val="single" w:sz="4" w:space="0" w:color="auto"/>
              <w:left w:val="nil"/>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1</w:t>
            </w:r>
          </w:p>
        </w:tc>
        <w:tc>
          <w:tcPr>
            <w:tcW w:w="1301"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754"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559"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899"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260"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6</w:t>
            </w:r>
          </w:p>
        </w:tc>
        <w:tc>
          <w:tcPr>
            <w:tcW w:w="1620"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7</w:t>
            </w:r>
          </w:p>
        </w:tc>
        <w:tc>
          <w:tcPr>
            <w:tcW w:w="900"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8</w:t>
            </w:r>
          </w:p>
        </w:tc>
        <w:tc>
          <w:tcPr>
            <w:tcW w:w="66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9</w:t>
            </w:r>
          </w:p>
        </w:tc>
        <w:tc>
          <w:tcPr>
            <w:tcW w:w="1061"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10</w:t>
            </w:r>
          </w:p>
        </w:tc>
        <w:tc>
          <w:tcPr>
            <w:tcW w:w="994"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11</w:t>
            </w:r>
          </w:p>
        </w:tc>
        <w:tc>
          <w:tcPr>
            <w:tcW w:w="1264"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12</w:t>
            </w:r>
          </w:p>
        </w:tc>
        <w:tc>
          <w:tcPr>
            <w:tcW w:w="1142"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13</w:t>
            </w:r>
          </w:p>
        </w:tc>
        <w:tc>
          <w:tcPr>
            <w:tcW w:w="767"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14</w:t>
            </w:r>
          </w:p>
        </w:tc>
        <w:tc>
          <w:tcPr>
            <w:tcW w:w="1612" w:type="dxa"/>
            <w:tcBorders>
              <w:top w:val="single" w:sz="4" w:space="0" w:color="auto"/>
              <w:left w:val="single" w:sz="4" w:space="0" w:color="auto"/>
              <w:bottom w:val="single" w:sz="4" w:space="0" w:color="auto"/>
              <w:right w:val="nil"/>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15</w:t>
            </w:r>
          </w:p>
        </w:tc>
      </w:tr>
      <w:tr w:rsidR="00D9090B" w:rsidTr="00D9090B">
        <w:tc>
          <w:tcPr>
            <w:tcW w:w="499" w:type="dxa"/>
            <w:tcBorders>
              <w:top w:val="single" w:sz="4" w:space="0" w:color="auto"/>
              <w:left w:val="nil"/>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301"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754"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559"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899"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90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668"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061"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994"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142"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767"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612" w:type="dxa"/>
            <w:tcBorders>
              <w:top w:val="single" w:sz="4" w:space="0" w:color="auto"/>
              <w:left w:val="single" w:sz="4" w:space="0" w:color="auto"/>
              <w:bottom w:val="single" w:sz="4" w:space="0" w:color="auto"/>
              <w:right w:val="nil"/>
            </w:tcBorders>
          </w:tcPr>
          <w:p w:rsidR="00D9090B" w:rsidRDefault="00D9090B">
            <w:pPr>
              <w:pStyle w:val="ConsPlusNormal"/>
              <w:rPr>
                <w:rFonts w:ascii="Times New Roman" w:hAnsi="Times New Roman" w:cs="Times New Roman"/>
                <w:sz w:val="24"/>
                <w:szCs w:val="24"/>
              </w:rPr>
            </w:pPr>
          </w:p>
        </w:tc>
      </w:tr>
    </w:tbl>
    <w:p w:rsidR="00D9090B" w:rsidRDefault="00D9090B" w:rsidP="00D9090B">
      <w:pPr>
        <w:pStyle w:val="ConsPlusNormal"/>
        <w:jc w:val="both"/>
        <w:rPr>
          <w:rFonts w:ascii="Times New Roman" w:hAnsi="Times New Roman" w:cs="Times New Roman"/>
          <w:sz w:val="24"/>
          <w:szCs w:val="24"/>
        </w:rPr>
      </w:pPr>
    </w:p>
    <w:p w:rsidR="00D9090B" w:rsidRDefault="00D9090B" w:rsidP="00D9090B">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Раздел 2. Реквизиты контрагента/взыскателя</w:t>
      </w:r>
    </w:p>
    <w:p w:rsidR="00D9090B" w:rsidRDefault="00D9090B" w:rsidP="00D9090B">
      <w:pPr>
        <w:pStyle w:val="ConsPlusNormal"/>
        <w:jc w:val="center"/>
        <w:rPr>
          <w:rFonts w:ascii="Times New Roman" w:hAnsi="Times New Roman" w:cs="Times New Roman"/>
          <w:sz w:val="24"/>
          <w:szCs w:val="24"/>
        </w:rPr>
      </w:pPr>
      <w:r>
        <w:rPr>
          <w:rFonts w:ascii="Times New Roman" w:hAnsi="Times New Roman" w:cs="Times New Roman"/>
          <w:sz w:val="24"/>
          <w:szCs w:val="24"/>
        </w:rPr>
        <w:t>по исполнительному документу/решению налогового органа</w:t>
      </w:r>
    </w:p>
    <w:p w:rsidR="00D9090B" w:rsidRDefault="00D9090B" w:rsidP="00D9090B">
      <w:pPr>
        <w:pStyle w:val="ConsPlusNormal"/>
        <w:jc w:val="both"/>
        <w:rPr>
          <w:rFonts w:ascii="Times New Roman" w:hAnsi="Times New Roman" w:cs="Times New Roman"/>
          <w:sz w:val="24"/>
          <w:szCs w:val="24"/>
        </w:rPr>
      </w:pPr>
    </w:p>
    <w:tbl>
      <w:tblPr>
        <w:tblW w:w="1479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158"/>
        <w:gridCol w:w="1259"/>
        <w:gridCol w:w="1080"/>
        <w:gridCol w:w="1800"/>
        <w:gridCol w:w="1541"/>
        <w:gridCol w:w="1732"/>
        <w:gridCol w:w="1639"/>
        <w:gridCol w:w="1388"/>
        <w:gridCol w:w="2193"/>
      </w:tblGrid>
      <w:tr w:rsidR="00D9090B" w:rsidTr="00D9090B">
        <w:tc>
          <w:tcPr>
            <w:tcW w:w="2160" w:type="dxa"/>
            <w:tcBorders>
              <w:top w:val="single" w:sz="4" w:space="0" w:color="auto"/>
              <w:left w:val="nil"/>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юридического лица/ФИО физического лица</w:t>
            </w:r>
          </w:p>
        </w:tc>
        <w:tc>
          <w:tcPr>
            <w:tcW w:w="1260"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ИНН</w:t>
            </w:r>
          </w:p>
        </w:tc>
        <w:tc>
          <w:tcPr>
            <w:tcW w:w="1080"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КПП</w:t>
            </w:r>
          </w:p>
        </w:tc>
        <w:tc>
          <w:tcPr>
            <w:tcW w:w="1800"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Код по Сводному реестру</w:t>
            </w:r>
          </w:p>
        </w:tc>
        <w:tc>
          <w:tcPr>
            <w:tcW w:w="1541"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Номер лицевого счета</w:t>
            </w:r>
          </w:p>
        </w:tc>
        <w:tc>
          <w:tcPr>
            <w:tcW w:w="1732"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Номер банковского счета</w:t>
            </w:r>
          </w:p>
        </w:tc>
        <w:tc>
          <w:tcPr>
            <w:tcW w:w="1639"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банка</w:t>
            </w:r>
          </w:p>
        </w:tc>
        <w:tc>
          <w:tcPr>
            <w:tcW w:w="138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БИК банка</w:t>
            </w:r>
          </w:p>
        </w:tc>
        <w:tc>
          <w:tcPr>
            <w:tcW w:w="2194" w:type="dxa"/>
            <w:tcBorders>
              <w:top w:val="single" w:sz="4" w:space="0" w:color="auto"/>
              <w:left w:val="single" w:sz="4" w:space="0" w:color="auto"/>
              <w:bottom w:val="single" w:sz="4" w:space="0" w:color="auto"/>
              <w:right w:val="nil"/>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Корреспондентский счет банка</w:t>
            </w:r>
          </w:p>
        </w:tc>
      </w:tr>
      <w:tr w:rsidR="00D9090B" w:rsidTr="00D9090B">
        <w:tc>
          <w:tcPr>
            <w:tcW w:w="2160" w:type="dxa"/>
            <w:tcBorders>
              <w:top w:val="single" w:sz="4" w:space="0" w:color="auto"/>
              <w:left w:val="nil"/>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60"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1080"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1800"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1541"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732"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6</w:t>
            </w:r>
          </w:p>
        </w:tc>
        <w:tc>
          <w:tcPr>
            <w:tcW w:w="1639"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7</w:t>
            </w:r>
          </w:p>
        </w:tc>
        <w:tc>
          <w:tcPr>
            <w:tcW w:w="138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8</w:t>
            </w:r>
          </w:p>
        </w:tc>
        <w:tc>
          <w:tcPr>
            <w:tcW w:w="2194" w:type="dxa"/>
            <w:tcBorders>
              <w:top w:val="single" w:sz="4" w:space="0" w:color="auto"/>
              <w:left w:val="single" w:sz="4" w:space="0" w:color="auto"/>
              <w:bottom w:val="single" w:sz="4" w:space="0" w:color="auto"/>
              <w:right w:val="nil"/>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9</w:t>
            </w:r>
          </w:p>
        </w:tc>
      </w:tr>
      <w:tr w:rsidR="00D9090B" w:rsidTr="00D9090B">
        <w:tc>
          <w:tcPr>
            <w:tcW w:w="216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541"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732"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639"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388"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2194"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r>
      <w:tr w:rsidR="00D9090B" w:rsidTr="00D9090B">
        <w:tc>
          <w:tcPr>
            <w:tcW w:w="216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541"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732"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639"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388"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2194"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r>
    </w:tbl>
    <w:p w:rsidR="00D9090B" w:rsidRDefault="00D9090B" w:rsidP="00D9090B">
      <w:pPr>
        <w:pStyle w:val="ConsPlusNormal"/>
        <w:jc w:val="both"/>
        <w:rPr>
          <w:rFonts w:ascii="Times New Roman" w:hAnsi="Times New Roman" w:cs="Times New Roman"/>
          <w:sz w:val="24"/>
          <w:szCs w:val="24"/>
        </w:rPr>
      </w:pPr>
    </w:p>
    <w:p w:rsidR="00D9090B" w:rsidRDefault="00D9090B" w:rsidP="00D9090B">
      <w:pPr>
        <w:pStyle w:val="ConsPlusNormal"/>
        <w:jc w:val="right"/>
        <w:rPr>
          <w:rFonts w:ascii="Times New Roman" w:hAnsi="Times New Roman" w:cs="Times New Roman"/>
          <w:sz w:val="24"/>
          <w:szCs w:val="24"/>
        </w:rPr>
      </w:pPr>
      <w:r>
        <w:rPr>
          <w:rFonts w:ascii="Times New Roman" w:hAnsi="Times New Roman" w:cs="Times New Roman"/>
          <w:sz w:val="24"/>
          <w:szCs w:val="24"/>
        </w:rPr>
        <w:t>Номер страницы __________</w:t>
      </w:r>
    </w:p>
    <w:p w:rsidR="00D9090B" w:rsidRDefault="00D9090B" w:rsidP="00D9090B">
      <w:pPr>
        <w:pStyle w:val="ConsPlusNormal"/>
        <w:jc w:val="right"/>
        <w:rPr>
          <w:rFonts w:ascii="Times New Roman" w:hAnsi="Times New Roman" w:cs="Times New Roman"/>
          <w:sz w:val="24"/>
          <w:szCs w:val="24"/>
        </w:rPr>
      </w:pPr>
      <w:r>
        <w:rPr>
          <w:rFonts w:ascii="Times New Roman" w:hAnsi="Times New Roman" w:cs="Times New Roman"/>
          <w:sz w:val="24"/>
          <w:szCs w:val="24"/>
        </w:rPr>
        <w:t>Всего страниц ___________</w:t>
      </w:r>
    </w:p>
    <w:p w:rsidR="00D9090B" w:rsidRDefault="00D9090B" w:rsidP="00D9090B">
      <w:pPr>
        <w:spacing w:after="0"/>
        <w:rPr>
          <w:rFonts w:ascii="Times New Roman" w:hAnsi="Times New Roman" w:cs="Times New Roman"/>
          <w:sz w:val="24"/>
          <w:szCs w:val="24"/>
        </w:rPr>
        <w:sectPr w:rsidR="00D9090B" w:rsidSect="00D9090B">
          <w:type w:val="continuous"/>
          <w:pgSz w:w="16838" w:h="11906" w:orient="landscape"/>
          <w:pgMar w:top="719" w:right="1134" w:bottom="851" w:left="1134" w:header="0" w:footer="0" w:gutter="0"/>
          <w:cols w:space="720"/>
        </w:sectPr>
      </w:pPr>
    </w:p>
    <w:p w:rsidR="00D9090B" w:rsidRDefault="00D9090B" w:rsidP="00D9090B">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2</w:t>
      </w:r>
    </w:p>
    <w:p w:rsidR="00D9090B" w:rsidRDefault="00D9090B" w:rsidP="00D9090B">
      <w:pPr>
        <w:pStyle w:val="ConsPlusNormal"/>
        <w:jc w:val="right"/>
        <w:rPr>
          <w:rFonts w:ascii="Times New Roman" w:hAnsi="Times New Roman" w:cs="Times New Roman"/>
          <w:sz w:val="24"/>
          <w:szCs w:val="24"/>
        </w:rPr>
      </w:pPr>
      <w:r>
        <w:rPr>
          <w:rFonts w:ascii="Times New Roman" w:hAnsi="Times New Roman" w:cs="Times New Roman"/>
          <w:sz w:val="24"/>
          <w:szCs w:val="24"/>
        </w:rPr>
        <w:t>к Порядку учета бюджетных</w:t>
      </w:r>
    </w:p>
    <w:p w:rsidR="00D9090B" w:rsidRDefault="00D9090B" w:rsidP="00D9090B">
      <w:pPr>
        <w:pStyle w:val="ConsPlusNormal"/>
        <w:jc w:val="right"/>
        <w:rPr>
          <w:rFonts w:ascii="Times New Roman" w:hAnsi="Times New Roman" w:cs="Times New Roman"/>
          <w:sz w:val="24"/>
          <w:szCs w:val="24"/>
        </w:rPr>
      </w:pPr>
      <w:r>
        <w:rPr>
          <w:rFonts w:ascii="Times New Roman" w:hAnsi="Times New Roman" w:cs="Times New Roman"/>
          <w:sz w:val="24"/>
          <w:szCs w:val="24"/>
        </w:rPr>
        <w:t>и денежных обязательств получателей средств бюджета</w:t>
      </w:r>
    </w:p>
    <w:p w:rsidR="00D9090B" w:rsidRDefault="00D9090B" w:rsidP="00D9090B">
      <w:pPr>
        <w:pStyle w:val="ConsPlusNormal"/>
        <w:jc w:val="right"/>
        <w:rPr>
          <w:rFonts w:ascii="Times New Roman" w:hAnsi="Times New Roman" w:cs="Times New Roman"/>
          <w:sz w:val="24"/>
          <w:szCs w:val="24"/>
        </w:rPr>
      </w:pPr>
      <w:r>
        <w:rPr>
          <w:rFonts w:ascii="Times New Roman" w:hAnsi="Times New Roman" w:cs="Times New Roman"/>
          <w:sz w:val="24"/>
          <w:szCs w:val="24"/>
        </w:rPr>
        <w:t>Паевского сельского поселения Кадошкинского</w:t>
      </w:r>
    </w:p>
    <w:p w:rsidR="00D9090B" w:rsidRDefault="00D9090B" w:rsidP="00D9090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муниципального района Республики Мордовия</w:t>
      </w:r>
    </w:p>
    <w:p w:rsidR="00D9090B" w:rsidRDefault="00D9090B" w:rsidP="00D9090B">
      <w:pPr>
        <w:pStyle w:val="ConsPlusNormal"/>
        <w:jc w:val="right"/>
        <w:rPr>
          <w:rFonts w:ascii="Times New Roman" w:hAnsi="Times New Roman" w:cs="Times New Roman"/>
          <w:sz w:val="24"/>
          <w:szCs w:val="24"/>
        </w:rPr>
      </w:pPr>
      <w:r>
        <w:rPr>
          <w:rFonts w:ascii="Times New Roman" w:hAnsi="Times New Roman" w:cs="Times New Roman"/>
          <w:sz w:val="24"/>
          <w:szCs w:val="24"/>
        </w:rPr>
        <w:t>от «____» ______________2019 г. №_______</w:t>
      </w:r>
    </w:p>
    <w:p w:rsidR="00D9090B" w:rsidRDefault="00D9090B" w:rsidP="00D9090B">
      <w:pPr>
        <w:pStyle w:val="ConsPlusNormal"/>
        <w:jc w:val="right"/>
        <w:rPr>
          <w:rFonts w:ascii="Times New Roman" w:hAnsi="Times New Roman" w:cs="Times New Roman"/>
          <w:sz w:val="24"/>
          <w:szCs w:val="24"/>
        </w:rPr>
      </w:pPr>
    </w:p>
    <w:p w:rsidR="00D9090B" w:rsidRDefault="00D9090B" w:rsidP="00D9090B">
      <w:pPr>
        <w:pStyle w:val="ConsPlusNonformat"/>
        <w:jc w:val="both"/>
      </w:pPr>
      <w:r>
        <w:t xml:space="preserve">                                 Сведения</w:t>
      </w:r>
    </w:p>
    <w:p w:rsidR="00D9090B" w:rsidRDefault="00D9090B" w:rsidP="00D9090B">
      <w:pPr>
        <w:pStyle w:val="ConsPlusNonformat"/>
        <w:jc w:val="both"/>
      </w:pPr>
      <w:r>
        <w:t xml:space="preserve">                   о денежном обязательстве N _________</w:t>
      </w:r>
    </w:p>
    <w:p w:rsidR="00D9090B" w:rsidRDefault="00D9090B" w:rsidP="00D9090B">
      <w:pPr>
        <w:pStyle w:val="ConsPlusNonformat"/>
        <w:jc w:val="both"/>
      </w:pPr>
      <w:r>
        <w:t xml:space="preserve">                     "__" ___________________ 20__ г.</w:t>
      </w:r>
    </w:p>
    <w:p w:rsidR="00D9090B" w:rsidRDefault="00D9090B" w:rsidP="00D9090B">
      <w:pPr>
        <w:pStyle w:val="ConsPlusNonformat"/>
        <w:jc w:val="both"/>
      </w:pPr>
      <w:r>
        <w:t xml:space="preserve">                                                                                                                ┌───────┐</w:t>
      </w:r>
    </w:p>
    <w:p w:rsidR="00D9090B" w:rsidRDefault="00D9090B" w:rsidP="00D9090B">
      <w:pPr>
        <w:pStyle w:val="ConsPlusNonformat"/>
        <w:jc w:val="both"/>
      </w:pPr>
      <w:r>
        <w:t xml:space="preserve">                                                                                                                │ Коды  │</w:t>
      </w:r>
    </w:p>
    <w:p w:rsidR="00D9090B" w:rsidRDefault="00D9090B" w:rsidP="00D9090B">
      <w:pPr>
        <w:pStyle w:val="ConsPlusNonformat"/>
        <w:jc w:val="both"/>
      </w:pPr>
      <w:r>
        <w:t xml:space="preserve">                                                                                                                ├───────┤</w:t>
      </w:r>
    </w:p>
    <w:p w:rsidR="00D9090B" w:rsidRDefault="00D9090B" w:rsidP="00D9090B">
      <w:pPr>
        <w:pStyle w:val="ConsPlusNonformat"/>
        <w:jc w:val="both"/>
      </w:pPr>
      <w:r>
        <w:t xml:space="preserve">                                                                                                  Форма по </w:t>
      </w:r>
      <w:hyperlink r:id="rId22" w:history="1">
        <w:r>
          <w:rPr>
            <w:rStyle w:val="a6"/>
          </w:rPr>
          <w:t>ОКУД</w:t>
        </w:r>
      </w:hyperlink>
      <w:r>
        <w:t xml:space="preserve"> │0506102│</w:t>
      </w:r>
    </w:p>
    <w:p w:rsidR="00D9090B" w:rsidRDefault="00D9090B" w:rsidP="00D9090B">
      <w:pPr>
        <w:pStyle w:val="ConsPlusNonformat"/>
        <w:jc w:val="both"/>
      </w:pPr>
      <w:r>
        <w:t xml:space="preserve">                                                                                                                ├───────┤</w:t>
      </w:r>
    </w:p>
    <w:p w:rsidR="00D9090B" w:rsidRDefault="00D9090B" w:rsidP="00D9090B">
      <w:pPr>
        <w:pStyle w:val="ConsPlusNonformat"/>
        <w:jc w:val="both"/>
      </w:pPr>
      <w:r>
        <w:t xml:space="preserve">                                                                                                           Дата │       │</w:t>
      </w:r>
    </w:p>
    <w:p w:rsidR="00D9090B" w:rsidRDefault="00D9090B" w:rsidP="00D9090B">
      <w:pPr>
        <w:pStyle w:val="ConsPlusNonformat"/>
        <w:jc w:val="both"/>
      </w:pPr>
      <w:r>
        <w:t>Получатель                                                                                                      ├───────┤</w:t>
      </w:r>
    </w:p>
    <w:p w:rsidR="00D9090B" w:rsidRDefault="00D9090B" w:rsidP="00D9090B">
      <w:pPr>
        <w:pStyle w:val="ConsPlusNonformat"/>
        <w:jc w:val="both"/>
      </w:pPr>
      <w:r>
        <w:t>бюджетных средств  ______________________                                               Код по Сводному реестру │       │</w:t>
      </w:r>
    </w:p>
    <w:p w:rsidR="00D9090B" w:rsidRDefault="00D9090B" w:rsidP="00D9090B">
      <w:pPr>
        <w:pStyle w:val="ConsPlusNonformat"/>
        <w:jc w:val="both"/>
      </w:pPr>
      <w:r>
        <w:t xml:space="preserve">                                                                                                                ├───────┤</w:t>
      </w:r>
    </w:p>
    <w:p w:rsidR="00D9090B" w:rsidRDefault="00D9090B" w:rsidP="00D9090B">
      <w:pPr>
        <w:pStyle w:val="ConsPlusNonformat"/>
        <w:jc w:val="both"/>
      </w:pPr>
      <w:r>
        <w:t>Главный распорядитель                                                                      Номер лицевого счета │       │</w:t>
      </w:r>
    </w:p>
    <w:p w:rsidR="00D9090B" w:rsidRDefault="00D9090B" w:rsidP="00D9090B">
      <w:pPr>
        <w:pStyle w:val="ConsPlusNonformat"/>
        <w:jc w:val="both"/>
      </w:pPr>
      <w:r>
        <w:t>бюджетных средств  ______________________                                                                       ├───────┤</w:t>
      </w:r>
    </w:p>
    <w:p w:rsidR="00D9090B" w:rsidRDefault="00D9090B" w:rsidP="00D9090B">
      <w:pPr>
        <w:pStyle w:val="ConsPlusNonformat"/>
        <w:jc w:val="both"/>
      </w:pPr>
      <w:r>
        <w:t xml:space="preserve">                   ______________________                                                           Глава по БК │       │</w:t>
      </w:r>
    </w:p>
    <w:p w:rsidR="00D9090B" w:rsidRDefault="00D9090B" w:rsidP="00D9090B">
      <w:pPr>
        <w:pStyle w:val="ConsPlusNonformat"/>
        <w:jc w:val="both"/>
      </w:pPr>
      <w:r>
        <w:t>Финансовый орган   ______________________                                                                       ├───────┤</w:t>
      </w:r>
    </w:p>
    <w:p w:rsidR="00D9090B" w:rsidRDefault="00D9090B" w:rsidP="00D9090B">
      <w:pPr>
        <w:pStyle w:val="ConsPlusNonformat"/>
        <w:jc w:val="both"/>
      </w:pPr>
      <w:r>
        <w:t xml:space="preserve">                                                                                                       по </w:t>
      </w:r>
      <w:hyperlink r:id="rId23" w:history="1">
        <w:r>
          <w:rPr>
            <w:rStyle w:val="a6"/>
          </w:rPr>
          <w:t>ОКТМО</w:t>
        </w:r>
      </w:hyperlink>
      <w:r>
        <w:t xml:space="preserve"> │       │</w:t>
      </w:r>
    </w:p>
    <w:p w:rsidR="00D9090B" w:rsidRDefault="00D9090B" w:rsidP="00D9090B">
      <w:pPr>
        <w:pStyle w:val="ConsPlusNonformat"/>
        <w:jc w:val="both"/>
      </w:pPr>
      <w:r>
        <w:t xml:space="preserve">                                                                                                        по ОКПО │       │</w:t>
      </w:r>
    </w:p>
    <w:p w:rsidR="00D9090B" w:rsidRDefault="00D9090B" w:rsidP="00D9090B">
      <w:pPr>
        <w:pStyle w:val="ConsPlusNonformat"/>
        <w:jc w:val="both"/>
      </w:pPr>
      <w:r>
        <w:t xml:space="preserve">                                                                         Учетный номер бюджетного обязательства │       │</w:t>
      </w:r>
    </w:p>
    <w:p w:rsidR="00D9090B" w:rsidRDefault="00D9090B" w:rsidP="00D9090B">
      <w:pPr>
        <w:pStyle w:val="ConsPlusNonformat"/>
        <w:jc w:val="both"/>
      </w:pPr>
      <w:r>
        <w:t xml:space="preserve">                                                                          Учетный номер денежного обязательства │       │</w:t>
      </w:r>
    </w:p>
    <w:p w:rsidR="00D9090B" w:rsidRDefault="00D9090B" w:rsidP="00D9090B">
      <w:pPr>
        <w:pStyle w:val="ConsPlusNonformat"/>
        <w:jc w:val="both"/>
      </w:pPr>
      <w:r>
        <w:t xml:space="preserve">                                                                                     Признак авансового платежа │       │</w:t>
      </w:r>
    </w:p>
    <w:p w:rsidR="00D9090B" w:rsidRDefault="00D9090B" w:rsidP="00D9090B">
      <w:pPr>
        <w:pStyle w:val="ConsPlusNonformat"/>
        <w:jc w:val="both"/>
      </w:pPr>
      <w:r>
        <w:t>Периодичность: ежедневная                                                                                       │       │</w:t>
      </w:r>
    </w:p>
    <w:p w:rsidR="00D9090B" w:rsidRDefault="00D9090B" w:rsidP="00D9090B">
      <w:pPr>
        <w:pStyle w:val="ConsPlusNonformat"/>
        <w:jc w:val="both"/>
      </w:pPr>
      <w:r>
        <w:t>Единица измерения: руб.                                                                                         ├───────┤</w:t>
      </w:r>
    </w:p>
    <w:p w:rsidR="00D9090B" w:rsidRDefault="00D9090B" w:rsidP="00D9090B">
      <w:pPr>
        <w:pStyle w:val="ConsPlusNonformat"/>
        <w:jc w:val="both"/>
      </w:pPr>
      <w:r>
        <w:t xml:space="preserve">                   денежные единицы в                                                                   по </w:t>
      </w:r>
      <w:hyperlink r:id="rId24" w:history="1">
        <w:r>
          <w:rPr>
            <w:rStyle w:val="a6"/>
          </w:rPr>
          <w:t>ОКЕИ</w:t>
        </w:r>
      </w:hyperlink>
      <w:r>
        <w:t xml:space="preserve"> │  383  │</w:t>
      </w:r>
    </w:p>
    <w:p w:rsidR="00D9090B" w:rsidRDefault="00D9090B" w:rsidP="00D9090B">
      <w:pPr>
        <w:pStyle w:val="ConsPlusNonformat"/>
        <w:jc w:val="both"/>
      </w:pPr>
      <w:r>
        <w:t xml:space="preserve">                   иностранной валюте                                                                           ├───────┤</w:t>
      </w:r>
    </w:p>
    <w:p w:rsidR="00D9090B" w:rsidRDefault="00D9090B" w:rsidP="00D9090B">
      <w:pPr>
        <w:pStyle w:val="ConsPlusNonformat"/>
        <w:jc w:val="both"/>
      </w:pPr>
      <w:r>
        <w:t xml:space="preserve">                                                                                                         по </w:t>
      </w:r>
      <w:hyperlink r:id="rId25" w:history="1">
        <w:r>
          <w:rPr>
            <w:rStyle w:val="a6"/>
          </w:rPr>
          <w:t>ОКВ</w:t>
        </w:r>
      </w:hyperlink>
      <w:r>
        <w:t xml:space="preserve"> │       │</w:t>
      </w:r>
    </w:p>
    <w:p w:rsidR="00D9090B" w:rsidRDefault="00D9090B" w:rsidP="00D9090B">
      <w:pPr>
        <w:pStyle w:val="ConsPlusNonformat"/>
        <w:jc w:val="both"/>
      </w:pPr>
      <w:r>
        <w:t xml:space="preserve">                                                                                                                └───────┘</w:t>
      </w:r>
    </w:p>
    <w:p w:rsidR="00D9090B" w:rsidRDefault="00D9090B" w:rsidP="00D9090B">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1. Реквизиты документа, подтверждающего возникновение</w:t>
      </w:r>
    </w:p>
    <w:p w:rsidR="00D9090B" w:rsidRDefault="00D9090B" w:rsidP="00D9090B">
      <w:pPr>
        <w:pStyle w:val="ConsPlusNormal"/>
        <w:jc w:val="center"/>
        <w:rPr>
          <w:rFonts w:ascii="Times New Roman" w:hAnsi="Times New Roman" w:cs="Times New Roman"/>
          <w:sz w:val="24"/>
          <w:szCs w:val="24"/>
        </w:rPr>
      </w:pPr>
      <w:r>
        <w:rPr>
          <w:rFonts w:ascii="Times New Roman" w:hAnsi="Times New Roman" w:cs="Times New Roman"/>
          <w:sz w:val="24"/>
          <w:szCs w:val="24"/>
        </w:rPr>
        <w:t>денежного обязательства</w:t>
      </w:r>
    </w:p>
    <w:p w:rsidR="00D9090B" w:rsidRDefault="00D9090B" w:rsidP="00D9090B">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1191"/>
        <w:gridCol w:w="2154"/>
        <w:gridCol w:w="1417"/>
        <w:gridCol w:w="1587"/>
        <w:gridCol w:w="2721"/>
      </w:tblGrid>
      <w:tr w:rsidR="00D9090B" w:rsidTr="00D9090B">
        <w:tc>
          <w:tcPr>
            <w:tcW w:w="1191" w:type="dxa"/>
            <w:tcBorders>
              <w:top w:val="single" w:sz="4" w:space="0" w:color="auto"/>
              <w:left w:val="nil"/>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Вид</w:t>
            </w:r>
          </w:p>
        </w:tc>
        <w:tc>
          <w:tcPr>
            <w:tcW w:w="2154"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Номер</w:t>
            </w:r>
          </w:p>
        </w:tc>
        <w:tc>
          <w:tcPr>
            <w:tcW w:w="1417"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Дата</w:t>
            </w:r>
          </w:p>
        </w:tc>
        <w:tc>
          <w:tcPr>
            <w:tcW w:w="1587"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Сумма</w:t>
            </w:r>
          </w:p>
        </w:tc>
        <w:tc>
          <w:tcPr>
            <w:tcW w:w="2721" w:type="dxa"/>
            <w:tcBorders>
              <w:top w:val="single" w:sz="4" w:space="0" w:color="auto"/>
              <w:left w:val="single" w:sz="4" w:space="0" w:color="auto"/>
              <w:bottom w:val="single" w:sz="4" w:space="0" w:color="auto"/>
              <w:right w:val="nil"/>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Предмет</w:t>
            </w:r>
          </w:p>
        </w:tc>
      </w:tr>
      <w:tr w:rsidR="00D9090B" w:rsidTr="00D9090B">
        <w:tc>
          <w:tcPr>
            <w:tcW w:w="1191" w:type="dxa"/>
            <w:tcBorders>
              <w:top w:val="single" w:sz="4" w:space="0" w:color="auto"/>
              <w:left w:val="nil"/>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2154"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1417"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1587"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2721" w:type="dxa"/>
            <w:tcBorders>
              <w:top w:val="single" w:sz="4" w:space="0" w:color="auto"/>
              <w:left w:val="single" w:sz="4" w:space="0" w:color="auto"/>
              <w:bottom w:val="single" w:sz="4" w:space="0" w:color="auto"/>
              <w:right w:val="nil"/>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r>
      <w:tr w:rsidR="00D9090B" w:rsidTr="00D9090B">
        <w:tc>
          <w:tcPr>
            <w:tcW w:w="1191"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2154"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587"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2721" w:type="dxa"/>
            <w:tcBorders>
              <w:top w:val="single" w:sz="4" w:space="0" w:color="auto"/>
              <w:left w:val="single" w:sz="4" w:space="0" w:color="auto"/>
              <w:bottom w:val="single" w:sz="4" w:space="0" w:color="auto"/>
              <w:right w:val="nil"/>
            </w:tcBorders>
          </w:tcPr>
          <w:p w:rsidR="00D9090B" w:rsidRDefault="00D9090B">
            <w:pPr>
              <w:pStyle w:val="ConsPlusNormal"/>
              <w:rPr>
                <w:rFonts w:ascii="Times New Roman" w:hAnsi="Times New Roman" w:cs="Times New Roman"/>
                <w:sz w:val="24"/>
                <w:szCs w:val="24"/>
              </w:rPr>
            </w:pPr>
          </w:p>
        </w:tc>
      </w:tr>
    </w:tbl>
    <w:p w:rsidR="00D9090B" w:rsidRDefault="00D9090B" w:rsidP="00D9090B">
      <w:pPr>
        <w:pStyle w:val="ConsPlusNormal"/>
        <w:jc w:val="both"/>
        <w:rPr>
          <w:rFonts w:ascii="Times New Roman" w:hAnsi="Times New Roman" w:cs="Times New Roman"/>
          <w:sz w:val="24"/>
          <w:szCs w:val="24"/>
        </w:rPr>
      </w:pPr>
    </w:p>
    <w:p w:rsidR="00D9090B" w:rsidRDefault="00D9090B" w:rsidP="00D9090B">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2. Расшифровка документа, подтверждающего возникновение</w:t>
      </w:r>
    </w:p>
    <w:p w:rsidR="00D9090B" w:rsidRDefault="00D9090B" w:rsidP="00D9090B">
      <w:pPr>
        <w:pStyle w:val="ConsPlusNormal"/>
        <w:jc w:val="center"/>
        <w:rPr>
          <w:rFonts w:ascii="Times New Roman" w:hAnsi="Times New Roman" w:cs="Times New Roman"/>
          <w:sz w:val="24"/>
          <w:szCs w:val="24"/>
        </w:rPr>
      </w:pPr>
      <w:r>
        <w:rPr>
          <w:rFonts w:ascii="Times New Roman" w:hAnsi="Times New Roman" w:cs="Times New Roman"/>
          <w:sz w:val="24"/>
          <w:szCs w:val="24"/>
        </w:rPr>
        <w:t>денежного обязательства</w:t>
      </w:r>
    </w:p>
    <w:p w:rsidR="00D9090B" w:rsidRDefault="00D9090B" w:rsidP="00D9090B">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700"/>
        <w:gridCol w:w="2340"/>
        <w:gridCol w:w="900"/>
        <w:gridCol w:w="1800"/>
        <w:gridCol w:w="1800"/>
        <w:gridCol w:w="1440"/>
        <w:gridCol w:w="1260"/>
        <w:gridCol w:w="2700"/>
      </w:tblGrid>
      <w:tr w:rsidR="00D9090B" w:rsidTr="00D9090B">
        <w:tc>
          <w:tcPr>
            <w:tcW w:w="2700" w:type="dxa"/>
            <w:vMerge w:val="restart"/>
            <w:tcBorders>
              <w:top w:val="single" w:sz="4" w:space="0" w:color="auto"/>
              <w:left w:val="nil"/>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Код объекта по государственной программе</w:t>
            </w:r>
          </w:p>
        </w:tc>
        <w:tc>
          <w:tcPr>
            <w:tcW w:w="2340"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вида средств</w:t>
            </w:r>
          </w:p>
        </w:tc>
        <w:tc>
          <w:tcPr>
            <w:tcW w:w="900"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Код по БК</w:t>
            </w:r>
          </w:p>
        </w:tc>
        <w:tc>
          <w:tcPr>
            <w:tcW w:w="1800"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Аналитический код</w:t>
            </w:r>
          </w:p>
        </w:tc>
        <w:tc>
          <w:tcPr>
            <w:tcW w:w="1800"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в валюте выплаты</w:t>
            </w:r>
          </w:p>
        </w:tc>
        <w:tc>
          <w:tcPr>
            <w:tcW w:w="1440"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Код валюты</w:t>
            </w:r>
          </w:p>
        </w:tc>
        <w:tc>
          <w:tcPr>
            <w:tcW w:w="3960" w:type="dxa"/>
            <w:gridSpan w:val="2"/>
            <w:tcBorders>
              <w:top w:val="single" w:sz="4" w:space="0" w:color="auto"/>
              <w:left w:val="single" w:sz="4" w:space="0" w:color="auto"/>
              <w:bottom w:val="single" w:sz="4" w:space="0" w:color="auto"/>
              <w:right w:val="nil"/>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в рублевом эквиваленте</w:t>
            </w:r>
          </w:p>
        </w:tc>
      </w:tr>
      <w:tr w:rsidR="00D9090B" w:rsidTr="00D9090B">
        <w:trPr>
          <w:trHeight w:val="723"/>
        </w:trPr>
        <w:tc>
          <w:tcPr>
            <w:tcW w:w="10980" w:type="dxa"/>
            <w:vMerge/>
            <w:tcBorders>
              <w:top w:val="single" w:sz="4" w:space="0" w:color="auto"/>
              <w:left w:val="nil"/>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4"/>
                <w:szCs w:val="24"/>
                <w:lang w:eastAsia="ru-RU"/>
              </w:rPr>
            </w:pP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4"/>
                <w:szCs w:val="24"/>
                <w:lang w:eastAsia="ru-RU"/>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4"/>
                <w:szCs w:val="24"/>
                <w:lang w:eastAsia="ru-RU"/>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4"/>
                <w:szCs w:val="24"/>
                <w:lang w:eastAsia="ru-RU"/>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4"/>
                <w:szCs w:val="24"/>
                <w:lang w:eastAsia="ru-RU"/>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всего</w:t>
            </w:r>
          </w:p>
        </w:tc>
        <w:tc>
          <w:tcPr>
            <w:tcW w:w="2700" w:type="dxa"/>
            <w:tcBorders>
              <w:top w:val="single" w:sz="4" w:space="0" w:color="auto"/>
              <w:left w:val="single" w:sz="4" w:space="0" w:color="auto"/>
              <w:bottom w:val="single" w:sz="4" w:space="0" w:color="auto"/>
              <w:right w:val="nil"/>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в том числе перечислено сумм аванса</w:t>
            </w:r>
          </w:p>
        </w:tc>
      </w:tr>
      <w:tr w:rsidR="00D9090B" w:rsidTr="00D9090B">
        <w:tc>
          <w:tcPr>
            <w:tcW w:w="2700" w:type="dxa"/>
            <w:tcBorders>
              <w:top w:val="single" w:sz="4" w:space="0" w:color="auto"/>
              <w:left w:val="nil"/>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2340"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900"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1800"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1800"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440"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6</w:t>
            </w:r>
          </w:p>
        </w:tc>
        <w:tc>
          <w:tcPr>
            <w:tcW w:w="1260"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7</w:t>
            </w:r>
          </w:p>
        </w:tc>
        <w:tc>
          <w:tcPr>
            <w:tcW w:w="2700" w:type="dxa"/>
            <w:tcBorders>
              <w:top w:val="single" w:sz="4" w:space="0" w:color="auto"/>
              <w:left w:val="single" w:sz="4" w:space="0" w:color="auto"/>
              <w:bottom w:val="single" w:sz="4" w:space="0" w:color="auto"/>
              <w:right w:val="nil"/>
            </w:tcBorders>
            <w:hideMark/>
          </w:tcPr>
          <w:p w:rsidR="00D9090B" w:rsidRDefault="00D9090B">
            <w:pPr>
              <w:pStyle w:val="ConsPlusNormal"/>
              <w:jc w:val="center"/>
              <w:rPr>
                <w:rFonts w:ascii="Times New Roman" w:hAnsi="Times New Roman" w:cs="Times New Roman"/>
                <w:sz w:val="24"/>
                <w:szCs w:val="24"/>
              </w:rPr>
            </w:pPr>
            <w:r>
              <w:rPr>
                <w:rFonts w:ascii="Times New Roman" w:hAnsi="Times New Roman" w:cs="Times New Roman"/>
                <w:sz w:val="24"/>
                <w:szCs w:val="24"/>
              </w:rPr>
              <w:t>8</w:t>
            </w:r>
          </w:p>
        </w:tc>
      </w:tr>
      <w:tr w:rsidR="00D9090B" w:rsidTr="00D9090B">
        <w:tc>
          <w:tcPr>
            <w:tcW w:w="270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234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90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r>
      <w:tr w:rsidR="00D9090B" w:rsidTr="00D9090B">
        <w:tc>
          <w:tcPr>
            <w:tcW w:w="270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234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90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r>
      <w:tr w:rsidR="00D9090B" w:rsidTr="00D9090B">
        <w:tc>
          <w:tcPr>
            <w:tcW w:w="10980" w:type="dxa"/>
            <w:gridSpan w:val="6"/>
            <w:tcBorders>
              <w:top w:val="single" w:sz="4" w:space="0" w:color="auto"/>
              <w:left w:val="nil"/>
              <w:bottom w:val="nil"/>
              <w:right w:val="single" w:sz="4" w:space="0" w:color="auto"/>
            </w:tcBorders>
            <w:hideMark/>
          </w:tcPr>
          <w:p w:rsidR="00D9090B" w:rsidRDefault="00D9090B">
            <w:pPr>
              <w:pStyle w:val="ConsPlusNormal"/>
              <w:jc w:val="right"/>
              <w:rPr>
                <w:rFonts w:ascii="Times New Roman" w:hAnsi="Times New Roman" w:cs="Times New Roman"/>
                <w:sz w:val="24"/>
                <w:szCs w:val="24"/>
              </w:rPr>
            </w:pPr>
            <w:r>
              <w:rPr>
                <w:rFonts w:ascii="Times New Roman" w:hAnsi="Times New Roman" w:cs="Times New Roman"/>
                <w:sz w:val="24"/>
                <w:szCs w:val="24"/>
              </w:rPr>
              <w:t>Итого:</w:t>
            </w:r>
          </w:p>
        </w:tc>
        <w:tc>
          <w:tcPr>
            <w:tcW w:w="126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Pr>
          <w:p w:rsidR="00D9090B" w:rsidRDefault="00D9090B">
            <w:pPr>
              <w:pStyle w:val="ConsPlusNormal"/>
              <w:rPr>
                <w:rFonts w:ascii="Times New Roman" w:hAnsi="Times New Roman" w:cs="Times New Roman"/>
                <w:sz w:val="24"/>
                <w:szCs w:val="24"/>
              </w:rPr>
            </w:pPr>
          </w:p>
        </w:tc>
      </w:tr>
    </w:tbl>
    <w:p w:rsidR="00D9090B" w:rsidRDefault="00D9090B" w:rsidP="00D9090B">
      <w:pPr>
        <w:pStyle w:val="ConsPlusNonformat"/>
        <w:jc w:val="both"/>
        <w:rPr>
          <w:rFonts w:ascii="Times New Roman" w:hAnsi="Times New Roman" w:cs="Times New Roman"/>
          <w:sz w:val="24"/>
          <w:szCs w:val="24"/>
        </w:rPr>
      </w:pPr>
      <w:r>
        <w:rPr>
          <w:rFonts w:ascii="Times New Roman" w:hAnsi="Times New Roman" w:cs="Times New Roman"/>
          <w:sz w:val="24"/>
          <w:szCs w:val="24"/>
        </w:rPr>
        <w:t>Руководитель</w:t>
      </w:r>
    </w:p>
    <w:p w:rsidR="00D9090B" w:rsidRDefault="00D9090B" w:rsidP="00D9090B">
      <w:pPr>
        <w:pStyle w:val="ConsPlusNonformat"/>
        <w:jc w:val="both"/>
        <w:rPr>
          <w:rFonts w:ascii="Times New Roman" w:hAnsi="Times New Roman" w:cs="Times New Roman"/>
          <w:sz w:val="24"/>
          <w:szCs w:val="24"/>
        </w:rPr>
      </w:pPr>
      <w:r>
        <w:rPr>
          <w:rFonts w:ascii="Times New Roman" w:hAnsi="Times New Roman" w:cs="Times New Roman"/>
          <w:sz w:val="24"/>
          <w:szCs w:val="24"/>
        </w:rPr>
        <w:t>(уполномоченное лицо) ___________ _________ _______________________________</w:t>
      </w:r>
    </w:p>
    <w:p w:rsidR="00D9090B" w:rsidRDefault="00D9090B" w:rsidP="00D9090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(должность) (подпись)     (расшифровка подписи)</w:t>
      </w:r>
    </w:p>
    <w:p w:rsidR="00D9090B" w:rsidRDefault="00D9090B" w:rsidP="00D9090B">
      <w:pPr>
        <w:pStyle w:val="ConsPlusNonformat"/>
        <w:jc w:val="both"/>
        <w:rPr>
          <w:rFonts w:ascii="Times New Roman" w:hAnsi="Times New Roman" w:cs="Times New Roman"/>
          <w:sz w:val="24"/>
          <w:szCs w:val="24"/>
        </w:rPr>
      </w:pPr>
    </w:p>
    <w:p w:rsidR="00D9090B" w:rsidRDefault="00D9090B" w:rsidP="00D9090B">
      <w:pPr>
        <w:pStyle w:val="ConsPlusNonformat"/>
        <w:jc w:val="both"/>
        <w:rPr>
          <w:rFonts w:ascii="Times New Roman" w:hAnsi="Times New Roman" w:cs="Times New Roman"/>
          <w:sz w:val="24"/>
          <w:szCs w:val="24"/>
        </w:rPr>
      </w:pPr>
      <w:r>
        <w:rPr>
          <w:rFonts w:ascii="Times New Roman" w:hAnsi="Times New Roman" w:cs="Times New Roman"/>
          <w:sz w:val="24"/>
          <w:szCs w:val="24"/>
        </w:rPr>
        <w:t>Главный бухгалтер</w:t>
      </w:r>
    </w:p>
    <w:p w:rsidR="00D9090B" w:rsidRDefault="00D9090B" w:rsidP="00D9090B">
      <w:pPr>
        <w:pStyle w:val="ConsPlusNonformat"/>
        <w:jc w:val="both"/>
        <w:rPr>
          <w:rFonts w:ascii="Times New Roman" w:hAnsi="Times New Roman" w:cs="Times New Roman"/>
          <w:sz w:val="24"/>
          <w:szCs w:val="24"/>
        </w:rPr>
      </w:pPr>
      <w:r>
        <w:rPr>
          <w:rFonts w:ascii="Times New Roman" w:hAnsi="Times New Roman" w:cs="Times New Roman"/>
          <w:sz w:val="24"/>
          <w:szCs w:val="24"/>
        </w:rPr>
        <w:t>(уполномоченное лицо) ___________ _________ _______________________________</w:t>
      </w:r>
    </w:p>
    <w:p w:rsidR="00D9090B" w:rsidRDefault="00D9090B" w:rsidP="00D9090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(должность) (подпись)     (расшифровка подписи)</w:t>
      </w:r>
    </w:p>
    <w:p w:rsidR="00D9090B" w:rsidRDefault="00D9090B" w:rsidP="00D9090B">
      <w:pPr>
        <w:pStyle w:val="ConsPlusNonformat"/>
        <w:jc w:val="both"/>
        <w:rPr>
          <w:rFonts w:ascii="Times New Roman" w:hAnsi="Times New Roman" w:cs="Times New Roman"/>
          <w:sz w:val="24"/>
          <w:szCs w:val="24"/>
        </w:rPr>
      </w:pPr>
      <w:r>
        <w:rPr>
          <w:rFonts w:ascii="Times New Roman" w:hAnsi="Times New Roman" w:cs="Times New Roman"/>
          <w:sz w:val="24"/>
          <w:szCs w:val="24"/>
        </w:rPr>
        <w:t>"__" ______________ 20__ г.</w:t>
      </w:r>
    </w:p>
    <w:p w:rsidR="00D9090B" w:rsidRDefault="00D9090B" w:rsidP="00D9090B">
      <w:pPr>
        <w:pStyle w:val="ConsPlusNonformat"/>
        <w:jc w:val="both"/>
        <w:rPr>
          <w:rFonts w:ascii="Times New Roman" w:hAnsi="Times New Roman" w:cs="Times New Roman"/>
          <w:sz w:val="24"/>
          <w:szCs w:val="24"/>
        </w:rPr>
      </w:pPr>
    </w:p>
    <w:p w:rsidR="00D9090B" w:rsidRDefault="00D9090B" w:rsidP="00D9090B">
      <w:pPr>
        <w:pStyle w:val="ConsPlusNonformat"/>
        <w:jc w:val="both"/>
        <w:rPr>
          <w:rFonts w:cs="Times New Roman"/>
        </w:rPr>
      </w:pPr>
    </w:p>
    <w:p w:rsidR="00D9090B" w:rsidRDefault="00D9090B" w:rsidP="00D9090B">
      <w:pPr>
        <w:pStyle w:val="ConsPlusNonformat"/>
        <w:jc w:val="both"/>
      </w:pPr>
      <w:r>
        <w:t>┌─────────────────────────────────────────────────────────────────────────┐</w:t>
      </w:r>
    </w:p>
    <w:p w:rsidR="00D9090B" w:rsidRDefault="00D9090B" w:rsidP="00D9090B">
      <w:pPr>
        <w:pStyle w:val="ConsPlusNonformat"/>
        <w:jc w:val="both"/>
      </w:pPr>
      <w:r>
        <w:t>│   Отметка органа, осуществляющего открытие и ведение лицевых счетов,    │</w:t>
      </w:r>
    </w:p>
    <w:p w:rsidR="00D9090B" w:rsidRDefault="00D9090B" w:rsidP="00D9090B">
      <w:pPr>
        <w:pStyle w:val="ConsPlusNonformat"/>
        <w:jc w:val="both"/>
      </w:pPr>
      <w:r>
        <w:t>│             о регистрации Сведений о денежном обязательстве             │</w:t>
      </w:r>
    </w:p>
    <w:p w:rsidR="00D9090B" w:rsidRDefault="00D9090B" w:rsidP="00D9090B">
      <w:pPr>
        <w:pStyle w:val="ConsPlusNonformat"/>
        <w:jc w:val="both"/>
      </w:pPr>
      <w:r>
        <w:t>│                                                                         │</w:t>
      </w:r>
    </w:p>
    <w:p w:rsidR="00D9090B" w:rsidRDefault="00D9090B" w:rsidP="00D9090B">
      <w:pPr>
        <w:pStyle w:val="ConsPlusNonformat"/>
        <w:jc w:val="both"/>
      </w:pPr>
      <w:r>
        <w:t>│ Номер сведений __________________________________                       │</w:t>
      </w:r>
    </w:p>
    <w:p w:rsidR="00D9090B" w:rsidRDefault="00D9090B" w:rsidP="00D9090B">
      <w:pPr>
        <w:pStyle w:val="ConsPlusNonformat"/>
        <w:jc w:val="both"/>
      </w:pPr>
      <w:r>
        <w:t>│ Ответственный                                                           │</w:t>
      </w:r>
    </w:p>
    <w:p w:rsidR="00D9090B" w:rsidRDefault="00D9090B" w:rsidP="00D9090B">
      <w:pPr>
        <w:pStyle w:val="ConsPlusNonformat"/>
        <w:jc w:val="both"/>
      </w:pPr>
      <w:r>
        <w:t>│ исполнитель    ___________ _________ _________________________________  │</w:t>
      </w:r>
    </w:p>
    <w:p w:rsidR="00D9090B" w:rsidRDefault="00D9090B" w:rsidP="00D9090B">
      <w:pPr>
        <w:pStyle w:val="ConsPlusNonformat"/>
        <w:jc w:val="both"/>
      </w:pPr>
      <w:r>
        <w:t>│                (должность) (подпись) (расшифровка подписи) (телефон)    │</w:t>
      </w:r>
    </w:p>
    <w:p w:rsidR="00D9090B" w:rsidRDefault="00D9090B" w:rsidP="00D9090B">
      <w:pPr>
        <w:pStyle w:val="ConsPlusNonformat"/>
        <w:jc w:val="both"/>
      </w:pPr>
      <w:r>
        <w:t>│                                                                         │</w:t>
      </w:r>
    </w:p>
    <w:p w:rsidR="00D9090B" w:rsidRDefault="00D9090B" w:rsidP="00D9090B">
      <w:pPr>
        <w:pStyle w:val="ConsPlusNonformat"/>
        <w:jc w:val="both"/>
      </w:pPr>
      <w:r>
        <w:t>│ "__" ______________ 20__ г.                                             │</w:t>
      </w:r>
    </w:p>
    <w:p w:rsidR="00D9090B" w:rsidRDefault="00D9090B" w:rsidP="00D9090B">
      <w:pPr>
        <w:pStyle w:val="ConsPlusNonformat"/>
        <w:jc w:val="both"/>
      </w:pPr>
      <w:r>
        <w:t>└─────────────────────────────────────────────────────────────────────────┘</w:t>
      </w:r>
    </w:p>
    <w:p w:rsidR="00D9090B" w:rsidRDefault="00D9090B" w:rsidP="00D9090B">
      <w:pPr>
        <w:pStyle w:val="ConsPlusNormal"/>
        <w:jc w:val="right"/>
        <w:rPr>
          <w:rFonts w:ascii="Times New Roman" w:hAnsi="Times New Roman" w:cs="Times New Roman"/>
          <w:sz w:val="24"/>
          <w:szCs w:val="24"/>
        </w:rPr>
      </w:pPr>
      <w:r>
        <w:rPr>
          <w:rFonts w:ascii="Times New Roman" w:hAnsi="Times New Roman" w:cs="Times New Roman"/>
          <w:sz w:val="24"/>
          <w:szCs w:val="24"/>
        </w:rPr>
        <w:t>Номер страницы ____________</w:t>
      </w:r>
    </w:p>
    <w:p w:rsidR="00D9090B" w:rsidRDefault="00D9090B" w:rsidP="00D9090B">
      <w:pPr>
        <w:pStyle w:val="ConsPlusNormal"/>
        <w:jc w:val="right"/>
        <w:rPr>
          <w:rFonts w:ascii="Times New Roman" w:hAnsi="Times New Roman" w:cs="Times New Roman"/>
          <w:sz w:val="24"/>
          <w:szCs w:val="24"/>
        </w:rPr>
      </w:pPr>
      <w:r>
        <w:rPr>
          <w:rFonts w:ascii="Times New Roman" w:hAnsi="Times New Roman" w:cs="Times New Roman"/>
          <w:sz w:val="24"/>
          <w:szCs w:val="24"/>
        </w:rPr>
        <w:t>Всего страниц _____________</w:t>
      </w:r>
    </w:p>
    <w:p w:rsidR="00D9090B" w:rsidRDefault="00D9090B" w:rsidP="00D9090B">
      <w:pPr>
        <w:spacing w:after="0" w:line="240" w:lineRule="auto"/>
        <w:rPr>
          <w:rFonts w:ascii="Times New Roman" w:eastAsia="Times New Roman" w:hAnsi="Times New Roman" w:cs="Times New Roman"/>
          <w:sz w:val="24"/>
          <w:szCs w:val="24"/>
          <w:lang w:eastAsia="ru-RU"/>
        </w:rPr>
        <w:sectPr w:rsidR="00D9090B">
          <w:pgSz w:w="16838" w:h="11906" w:orient="landscape"/>
          <w:pgMar w:top="539" w:right="1134" w:bottom="851" w:left="1134" w:header="0" w:footer="0" w:gutter="0"/>
          <w:cols w:space="720"/>
        </w:sectPr>
      </w:pPr>
    </w:p>
    <w:p w:rsidR="00D9090B" w:rsidRDefault="00D9090B" w:rsidP="00D9090B">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3</w:t>
      </w:r>
    </w:p>
    <w:p w:rsidR="00D9090B" w:rsidRDefault="00D9090B" w:rsidP="00D9090B">
      <w:pPr>
        <w:pStyle w:val="ConsPlusNormal"/>
        <w:jc w:val="right"/>
        <w:rPr>
          <w:rFonts w:ascii="Times New Roman" w:hAnsi="Times New Roman" w:cs="Times New Roman"/>
          <w:sz w:val="24"/>
          <w:szCs w:val="24"/>
        </w:rPr>
      </w:pPr>
      <w:r>
        <w:rPr>
          <w:rFonts w:ascii="Times New Roman" w:hAnsi="Times New Roman" w:cs="Times New Roman"/>
          <w:sz w:val="24"/>
          <w:szCs w:val="24"/>
        </w:rPr>
        <w:t>к Порядку учета бюджетных</w:t>
      </w:r>
    </w:p>
    <w:p w:rsidR="00D9090B" w:rsidRDefault="00D9090B" w:rsidP="00D9090B">
      <w:pPr>
        <w:pStyle w:val="ConsPlusNormal"/>
        <w:jc w:val="right"/>
        <w:rPr>
          <w:rFonts w:ascii="Times New Roman" w:hAnsi="Times New Roman" w:cs="Times New Roman"/>
          <w:sz w:val="24"/>
          <w:szCs w:val="24"/>
        </w:rPr>
      </w:pPr>
      <w:r>
        <w:rPr>
          <w:rFonts w:ascii="Times New Roman" w:hAnsi="Times New Roman" w:cs="Times New Roman"/>
          <w:sz w:val="24"/>
          <w:szCs w:val="24"/>
        </w:rPr>
        <w:t>и денежных обязательств получателей средств бюджета</w:t>
      </w:r>
    </w:p>
    <w:p w:rsidR="00D9090B" w:rsidRDefault="00D9090B" w:rsidP="00D9090B">
      <w:pPr>
        <w:pStyle w:val="ConsPlusNormal"/>
        <w:jc w:val="right"/>
        <w:rPr>
          <w:rFonts w:ascii="Times New Roman" w:hAnsi="Times New Roman" w:cs="Times New Roman"/>
          <w:sz w:val="24"/>
          <w:szCs w:val="24"/>
        </w:rPr>
      </w:pPr>
      <w:r>
        <w:rPr>
          <w:rFonts w:ascii="Times New Roman" w:hAnsi="Times New Roman" w:cs="Times New Roman"/>
          <w:sz w:val="24"/>
          <w:szCs w:val="24"/>
        </w:rPr>
        <w:t>Паевского сельского поселения Кадошкинского</w:t>
      </w:r>
    </w:p>
    <w:p w:rsidR="00D9090B" w:rsidRDefault="00D9090B" w:rsidP="00D9090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муниципального района Республики Мордовия</w:t>
      </w:r>
    </w:p>
    <w:p w:rsidR="00D9090B" w:rsidRDefault="00D9090B" w:rsidP="00D9090B">
      <w:pPr>
        <w:pStyle w:val="ConsPlusNormal"/>
        <w:jc w:val="right"/>
        <w:rPr>
          <w:rFonts w:ascii="Times New Roman" w:hAnsi="Times New Roman" w:cs="Times New Roman"/>
          <w:sz w:val="24"/>
          <w:szCs w:val="24"/>
        </w:rPr>
      </w:pPr>
      <w:r>
        <w:rPr>
          <w:rFonts w:ascii="Times New Roman" w:hAnsi="Times New Roman" w:cs="Times New Roman"/>
          <w:sz w:val="24"/>
          <w:szCs w:val="24"/>
        </w:rPr>
        <w:t>от «____» ______________2019 г. №_______</w:t>
      </w:r>
    </w:p>
    <w:p w:rsidR="00D9090B" w:rsidRDefault="00D9090B" w:rsidP="00D9090B">
      <w:pPr>
        <w:pStyle w:val="ConsPlusNormal"/>
        <w:jc w:val="right"/>
        <w:rPr>
          <w:rFonts w:ascii="Times New Roman" w:hAnsi="Times New Roman" w:cs="Times New Roman"/>
          <w:sz w:val="24"/>
          <w:szCs w:val="24"/>
        </w:rPr>
      </w:pPr>
    </w:p>
    <w:p w:rsidR="00D9090B" w:rsidRDefault="00D9090B" w:rsidP="00D9090B">
      <w:pPr>
        <w:pStyle w:val="ConsPlusNormal"/>
        <w:jc w:val="both"/>
        <w:rPr>
          <w:rFonts w:ascii="Times New Roman" w:hAnsi="Times New Roman" w:cs="Times New Roman"/>
          <w:sz w:val="24"/>
          <w:szCs w:val="24"/>
        </w:rPr>
      </w:pPr>
    </w:p>
    <w:p w:rsidR="00D9090B" w:rsidRDefault="00D9090B" w:rsidP="00D9090B">
      <w:pPr>
        <w:pStyle w:val="ConsPlusNormal"/>
        <w:jc w:val="center"/>
        <w:rPr>
          <w:rFonts w:ascii="Times New Roman" w:hAnsi="Times New Roman" w:cs="Times New Roman"/>
          <w:sz w:val="28"/>
          <w:szCs w:val="28"/>
        </w:rPr>
      </w:pPr>
      <w:r>
        <w:rPr>
          <w:rFonts w:ascii="Times New Roman" w:hAnsi="Times New Roman" w:cs="Times New Roman"/>
          <w:sz w:val="28"/>
          <w:szCs w:val="28"/>
        </w:rPr>
        <w:t>ПЕРЕЧЕНЬ</w:t>
      </w:r>
    </w:p>
    <w:p w:rsidR="00D9090B" w:rsidRDefault="00D9090B" w:rsidP="00D9090B">
      <w:pPr>
        <w:pStyle w:val="ConsPlusNormal"/>
        <w:jc w:val="center"/>
        <w:rPr>
          <w:rFonts w:ascii="Times New Roman" w:hAnsi="Times New Roman" w:cs="Times New Roman"/>
          <w:sz w:val="28"/>
          <w:szCs w:val="28"/>
        </w:rPr>
      </w:pPr>
      <w:r>
        <w:rPr>
          <w:rFonts w:ascii="Times New Roman" w:hAnsi="Times New Roman" w:cs="Times New Roman"/>
          <w:sz w:val="28"/>
          <w:szCs w:val="28"/>
        </w:rPr>
        <w:t>ДОКУМЕНТОВ, НА ОСНОВАНИИ КОТОРЫХ ВОЗНИКАЮТ БЮДЖЕТНЫЕ</w:t>
      </w:r>
    </w:p>
    <w:p w:rsidR="00D9090B" w:rsidRDefault="00D9090B" w:rsidP="00D9090B">
      <w:pPr>
        <w:pStyle w:val="ConsPlusNormal"/>
        <w:jc w:val="center"/>
        <w:rPr>
          <w:rFonts w:ascii="Times New Roman" w:hAnsi="Times New Roman" w:cs="Times New Roman"/>
          <w:sz w:val="28"/>
          <w:szCs w:val="28"/>
        </w:rPr>
      </w:pPr>
      <w:r>
        <w:rPr>
          <w:rFonts w:ascii="Times New Roman" w:hAnsi="Times New Roman" w:cs="Times New Roman"/>
          <w:sz w:val="28"/>
          <w:szCs w:val="28"/>
        </w:rPr>
        <w:t>ОБЯЗАТЕЛЬСТВА ПОЛУЧАТЕЛЕЙ СРЕДСТВ БЮДЖЕТА</w:t>
      </w:r>
    </w:p>
    <w:p w:rsidR="00D9090B" w:rsidRDefault="00D9090B" w:rsidP="00D9090B">
      <w:pPr>
        <w:pStyle w:val="ConsPlusNormal"/>
        <w:jc w:val="center"/>
        <w:rPr>
          <w:rFonts w:ascii="Times New Roman" w:hAnsi="Times New Roman" w:cs="Times New Roman"/>
          <w:sz w:val="28"/>
          <w:szCs w:val="28"/>
        </w:rPr>
      </w:pPr>
      <w:r>
        <w:rPr>
          <w:rFonts w:ascii="Times New Roman" w:hAnsi="Times New Roman" w:cs="Times New Roman"/>
          <w:sz w:val="28"/>
          <w:szCs w:val="28"/>
        </w:rPr>
        <w:t>ПАЕВСКОГО СЕЛЬСКОГО ПОСЕЛЕНИЯ КАДОШКИНСКОГО  МУНИЦИПАЛЬНОГО РАЙОНА РЕСПУБЛИКИ МОРДОВИЯ, И ДОКУМЕНТОВ, ПОДТВЕРЖДАЮЩИХ</w:t>
      </w:r>
    </w:p>
    <w:p w:rsidR="00D9090B" w:rsidRDefault="00D9090B" w:rsidP="00D9090B">
      <w:pPr>
        <w:pStyle w:val="ConsPlusNormal"/>
        <w:jc w:val="center"/>
        <w:rPr>
          <w:rFonts w:ascii="Times New Roman" w:hAnsi="Times New Roman" w:cs="Times New Roman"/>
          <w:sz w:val="28"/>
          <w:szCs w:val="28"/>
        </w:rPr>
      </w:pPr>
      <w:r>
        <w:rPr>
          <w:rFonts w:ascii="Times New Roman" w:hAnsi="Times New Roman" w:cs="Times New Roman"/>
          <w:sz w:val="28"/>
          <w:szCs w:val="28"/>
        </w:rPr>
        <w:t>ВОЗНИКНОВЕНИЕ ДЕНЕЖНЫХ ОБЯЗАТЕЛЬСТВ ПОЛУЧАТЕЛЕЙ СРЕДСТВ</w:t>
      </w:r>
    </w:p>
    <w:p w:rsidR="00D9090B" w:rsidRDefault="00D9090B" w:rsidP="00D9090B">
      <w:pPr>
        <w:pStyle w:val="ConsPlusNormal"/>
        <w:jc w:val="center"/>
        <w:rPr>
          <w:rFonts w:ascii="Times New Roman" w:hAnsi="Times New Roman" w:cs="Times New Roman"/>
          <w:sz w:val="28"/>
          <w:szCs w:val="28"/>
        </w:rPr>
      </w:pPr>
      <w:r>
        <w:rPr>
          <w:rFonts w:ascii="Times New Roman" w:hAnsi="Times New Roman" w:cs="Times New Roman"/>
          <w:sz w:val="28"/>
          <w:szCs w:val="28"/>
        </w:rPr>
        <w:t>БЮДЖЕТА ПАЕВСКОГО СЕЛЬСКОГО ПОСЕЛЕНИЯ КАДОШКИНСКОГО МУНИЦИПАЛЬНОГО РАЙОНА РЕСПУБЛИКИ МОРДОВИЯ</w:t>
      </w:r>
    </w:p>
    <w:p w:rsidR="00D9090B" w:rsidRDefault="00D9090B" w:rsidP="00D9090B">
      <w:pPr>
        <w:pStyle w:val="ConsPlusNormal"/>
        <w:jc w:val="both"/>
        <w:rPr>
          <w:rFonts w:ascii="Times New Roman" w:hAnsi="Times New Roman" w:cs="Times New Roman"/>
          <w:sz w:val="28"/>
          <w:szCs w:val="28"/>
        </w:rPr>
      </w:pPr>
    </w:p>
    <w:tbl>
      <w:tblPr>
        <w:tblW w:w="10350" w:type="dxa"/>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567"/>
        <w:gridCol w:w="4253"/>
        <w:gridCol w:w="5530"/>
      </w:tblGrid>
      <w:tr w:rsidR="00D9090B" w:rsidTr="00D9090B">
        <w:tc>
          <w:tcPr>
            <w:tcW w:w="567"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8"/>
                <w:szCs w:val="28"/>
              </w:rPr>
            </w:pPr>
            <w:r>
              <w:rPr>
                <w:rFonts w:ascii="Times New Roman" w:hAnsi="Times New Roman" w:cs="Times New Roman"/>
                <w:sz w:val="28"/>
                <w:szCs w:val="28"/>
              </w:rPr>
              <w:t>N</w:t>
            </w:r>
          </w:p>
          <w:p w:rsidR="00D9090B" w:rsidRDefault="00D9090B">
            <w:pPr>
              <w:pStyle w:val="ConsPlusNormal"/>
              <w:jc w:val="center"/>
              <w:rPr>
                <w:rFonts w:ascii="Times New Roman" w:hAnsi="Times New Roman" w:cs="Times New Roman"/>
                <w:sz w:val="28"/>
                <w:szCs w:val="28"/>
              </w:rPr>
            </w:pPr>
            <w:r>
              <w:rPr>
                <w:rFonts w:ascii="Times New Roman" w:hAnsi="Times New Roman" w:cs="Times New Roman"/>
                <w:sz w:val="28"/>
                <w:szCs w:val="28"/>
              </w:rPr>
              <w:t>п/п</w:t>
            </w:r>
          </w:p>
        </w:tc>
        <w:tc>
          <w:tcPr>
            <w:tcW w:w="4252"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8"/>
                <w:szCs w:val="28"/>
              </w:rPr>
            </w:pPr>
            <w:bookmarkStart w:id="15" w:name="P450"/>
            <w:bookmarkEnd w:id="15"/>
            <w:r>
              <w:rPr>
                <w:rFonts w:ascii="Times New Roman" w:hAnsi="Times New Roman" w:cs="Times New Roman"/>
                <w:sz w:val="28"/>
                <w:szCs w:val="28"/>
              </w:rPr>
              <w:t xml:space="preserve">Документ, на основании которого возникает бюджетное обязательство получателя средств бюджета </w:t>
            </w: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8"/>
                <w:szCs w:val="28"/>
              </w:rPr>
            </w:pPr>
            <w:bookmarkStart w:id="16" w:name="P451"/>
            <w:bookmarkEnd w:id="16"/>
            <w:r>
              <w:rPr>
                <w:rFonts w:ascii="Times New Roman" w:hAnsi="Times New Roman" w:cs="Times New Roman"/>
                <w:sz w:val="28"/>
                <w:szCs w:val="28"/>
              </w:rPr>
              <w:t xml:space="preserve">Документ, подтверждающий возникновение денежного обязательства получателя средств бюджета </w:t>
            </w:r>
          </w:p>
        </w:tc>
      </w:tr>
      <w:tr w:rsidR="00D9090B" w:rsidTr="00D9090B">
        <w:tc>
          <w:tcPr>
            <w:tcW w:w="567"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4252"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8"/>
                <w:szCs w:val="28"/>
              </w:rPr>
            </w:pPr>
            <w:r>
              <w:rPr>
                <w:rFonts w:ascii="Times New Roman" w:hAnsi="Times New Roman" w:cs="Times New Roman"/>
                <w:sz w:val="28"/>
                <w:szCs w:val="28"/>
              </w:rPr>
              <w:t>2</w:t>
            </w: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8"/>
                <w:szCs w:val="28"/>
              </w:rPr>
            </w:pPr>
            <w:r>
              <w:rPr>
                <w:rFonts w:ascii="Times New Roman" w:hAnsi="Times New Roman" w:cs="Times New Roman"/>
                <w:sz w:val="28"/>
                <w:szCs w:val="28"/>
              </w:rPr>
              <w:t>3</w:t>
            </w:r>
          </w:p>
        </w:tc>
      </w:tr>
      <w:tr w:rsidR="00D9090B" w:rsidTr="00D9090B">
        <w:tc>
          <w:tcPr>
            <w:tcW w:w="567"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4252"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bookmarkStart w:id="17" w:name="P456"/>
            <w:bookmarkEnd w:id="17"/>
            <w:r>
              <w:rPr>
                <w:rFonts w:ascii="Times New Roman" w:hAnsi="Times New Roman" w:cs="Times New Roman"/>
                <w:sz w:val="28"/>
                <w:szCs w:val="28"/>
              </w:rPr>
              <w:t xml:space="preserve">Извещение об осуществлении закупки, за исключением извещений об осуществлении закупок, указанных в </w:t>
            </w:r>
            <w:hyperlink r:id="rId26"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Pr>
                  <w:rStyle w:val="a6"/>
                  <w:rFonts w:ascii="Times New Roman" w:hAnsi="Times New Roman" w:cs="Times New Roman"/>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Формирование денежного обязательства не предусматривается</w:t>
            </w:r>
          </w:p>
        </w:tc>
      </w:tr>
      <w:tr w:rsidR="00D9090B" w:rsidTr="00D9090B">
        <w:tc>
          <w:tcPr>
            <w:tcW w:w="567"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8"/>
                <w:szCs w:val="28"/>
              </w:rPr>
            </w:pPr>
            <w:r>
              <w:rPr>
                <w:rFonts w:ascii="Times New Roman" w:hAnsi="Times New Roman" w:cs="Times New Roman"/>
                <w:sz w:val="28"/>
                <w:szCs w:val="28"/>
              </w:rPr>
              <w:t>2.</w:t>
            </w:r>
          </w:p>
        </w:tc>
        <w:tc>
          <w:tcPr>
            <w:tcW w:w="4252"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bookmarkStart w:id="18" w:name="P459"/>
            <w:bookmarkEnd w:id="18"/>
            <w:r>
              <w:rPr>
                <w:rFonts w:ascii="Times New Roman" w:hAnsi="Times New Roman" w:cs="Times New Roman"/>
                <w:sz w:val="28"/>
                <w:szCs w:val="28"/>
              </w:rPr>
              <w:t xml:space="preserve">Приглашение принять участие в определении поставщика (подрядчика, исполнителя), за </w:t>
            </w:r>
            <w:r>
              <w:rPr>
                <w:rFonts w:ascii="Times New Roman" w:hAnsi="Times New Roman" w:cs="Times New Roman"/>
                <w:sz w:val="28"/>
                <w:szCs w:val="28"/>
              </w:rPr>
              <w:lastRenderedPageBreak/>
              <w:t xml:space="preserve">исключением приглашений принять участие в определении поставщика (подрядчика, исполнителя), указанных в </w:t>
            </w:r>
            <w:hyperlink r:id="rId27"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Pr>
                  <w:rStyle w:val="a6"/>
                  <w:rFonts w:ascii="Times New Roman" w:hAnsi="Times New Roman" w:cs="Times New Roman"/>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lastRenderedPageBreak/>
              <w:t>Формирование денежного обязательства не предусматривается</w:t>
            </w:r>
          </w:p>
        </w:tc>
      </w:tr>
      <w:tr w:rsidR="00D9090B" w:rsidTr="00D9090B">
        <w:tc>
          <w:tcPr>
            <w:tcW w:w="567"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4252"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bookmarkStart w:id="19" w:name="P462"/>
            <w:bookmarkEnd w:id="19"/>
            <w:r>
              <w:rPr>
                <w:rFonts w:ascii="Times New Roman" w:hAnsi="Times New Roman" w:cs="Times New Roman"/>
                <w:sz w:val="28"/>
                <w:szCs w:val="28"/>
              </w:rPr>
              <w:t xml:space="preserve">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указанных в </w:t>
            </w:r>
            <w:hyperlink r:id="rId28"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Pr>
                  <w:rStyle w:val="a6"/>
                  <w:rFonts w:ascii="Times New Roman" w:hAnsi="Times New Roman" w:cs="Times New Roman"/>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Универсальный передаточный документ</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w:t>
            </w:r>
            <w:r>
              <w:rPr>
                <w:rFonts w:ascii="Times New Roman" w:hAnsi="Times New Roman" w:cs="Times New Roman"/>
                <w:sz w:val="28"/>
                <w:szCs w:val="28"/>
              </w:rPr>
              <w:lastRenderedPageBreak/>
              <w:t xml:space="preserve">средств бюджета, возникшему на основании муниципального контракта  </w:t>
            </w:r>
          </w:p>
        </w:tc>
      </w:tr>
      <w:tr w:rsidR="00D9090B" w:rsidTr="00D9090B">
        <w:tc>
          <w:tcPr>
            <w:tcW w:w="567"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8"/>
                <w:szCs w:val="28"/>
              </w:rPr>
            </w:pPr>
            <w:r>
              <w:rPr>
                <w:rFonts w:ascii="Times New Roman" w:hAnsi="Times New Roman" w:cs="Times New Roman"/>
                <w:sz w:val="28"/>
                <w:szCs w:val="28"/>
              </w:rPr>
              <w:lastRenderedPageBreak/>
              <w:t>4.</w:t>
            </w:r>
          </w:p>
        </w:tc>
        <w:tc>
          <w:tcPr>
            <w:tcW w:w="4252"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bookmarkStart w:id="20" w:name="P475"/>
            <w:bookmarkEnd w:id="20"/>
            <w:r>
              <w:rPr>
                <w:rFonts w:ascii="Times New Roman" w:hAnsi="Times New Roman" w:cs="Times New Roman"/>
                <w:sz w:val="28"/>
                <w:szCs w:val="28"/>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r:id="rId29" w:anchor="Par806" w:tooltip="13." w:history="1">
              <w:r>
                <w:rPr>
                  <w:rStyle w:val="a6"/>
                  <w:rFonts w:ascii="Times New Roman" w:hAnsi="Times New Roman" w:cs="Times New Roman"/>
                  <w:sz w:val="28"/>
                  <w:szCs w:val="28"/>
                </w:rPr>
                <w:t>13 пункте</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Универсальный передаточный документ</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государственного контракта</w:t>
            </w:r>
          </w:p>
        </w:tc>
      </w:tr>
      <w:tr w:rsidR="00D9090B" w:rsidTr="00D9090B">
        <w:tc>
          <w:tcPr>
            <w:tcW w:w="567"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8"/>
                <w:szCs w:val="28"/>
              </w:rPr>
            </w:pPr>
            <w:r>
              <w:rPr>
                <w:rFonts w:ascii="Times New Roman" w:hAnsi="Times New Roman" w:cs="Times New Roman"/>
                <w:sz w:val="28"/>
                <w:szCs w:val="28"/>
              </w:rPr>
              <w:lastRenderedPageBreak/>
              <w:t>5.</w:t>
            </w:r>
          </w:p>
        </w:tc>
        <w:tc>
          <w:tcPr>
            <w:tcW w:w="4252"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bookmarkStart w:id="21" w:name="P488"/>
            <w:bookmarkEnd w:id="21"/>
            <w:r>
              <w:rPr>
                <w:rFonts w:ascii="Times New Roman" w:hAnsi="Times New Roman" w:cs="Times New Roman"/>
                <w:sz w:val="28"/>
                <w:szCs w:val="28"/>
              </w:rPr>
              <w:t>Соглашение о предоставлении из бюджета Паевского сельского поселения  Кадошкинского муниципального района Республики Мордовия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Заявка о перечислении межбюджетного трансферта из бюджета Паевского сельского поселения  Кадошкинского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соглашения о предоставлении межбюджетного трансферта в форме </w:t>
            </w:r>
            <w:r>
              <w:rPr>
                <w:rFonts w:ascii="Times New Roman" w:hAnsi="Times New Roman" w:cs="Times New Roman"/>
                <w:sz w:val="28"/>
                <w:szCs w:val="28"/>
              </w:rPr>
              <w:lastRenderedPageBreak/>
              <w:t>субсидии, субвенции, иного межбюджетного трансферта, имеющего целевое назначение</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Паевского сельского поселения  Кадошкинского муниципального района Республики Мордовия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D9090B" w:rsidTr="00D9090B">
        <w:tc>
          <w:tcPr>
            <w:tcW w:w="567"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8"/>
                <w:szCs w:val="28"/>
              </w:rPr>
            </w:pPr>
            <w:r>
              <w:rPr>
                <w:rFonts w:ascii="Times New Roman" w:hAnsi="Times New Roman" w:cs="Times New Roman"/>
                <w:sz w:val="28"/>
                <w:szCs w:val="28"/>
              </w:rPr>
              <w:t>6.</w:t>
            </w:r>
          </w:p>
        </w:tc>
        <w:tc>
          <w:tcPr>
            <w:tcW w:w="4252"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Правовой акт, предусматривающий предоставление из бюджета  Паевского сельского поселения  Кадошкинского муниципального района Республики Мордовия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w:t>
            </w:r>
            <w:r>
              <w:rPr>
                <w:rFonts w:ascii="Times New Roman" w:hAnsi="Times New Roman" w:cs="Times New Roman"/>
                <w:sz w:val="28"/>
                <w:szCs w:val="28"/>
              </w:rPr>
              <w:lastRenderedPageBreak/>
              <w:t xml:space="preserve">трансферта (далее - правовой акт о предоставлении межбюджетного трансферта), за исключением правовых актов, указанных в </w:t>
            </w:r>
            <w:hyperlink r:id="rId30"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Pr>
                  <w:rStyle w:val="a6"/>
                  <w:rFonts w:ascii="Times New Roman" w:hAnsi="Times New Roman" w:cs="Times New Roman"/>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lastRenderedPageBreak/>
              <w:t>Заявка о перечислении межбюджетного трансферта из бюджета Паевского сельского поселения  Кадошкинского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w:t>
            </w:r>
            <w:r>
              <w:rPr>
                <w:rFonts w:ascii="Times New Roman" w:hAnsi="Times New Roman" w:cs="Times New Roman"/>
                <w:sz w:val="28"/>
                <w:szCs w:val="28"/>
              </w:rPr>
              <w:lastRenderedPageBreak/>
              <w:t>межбюджетные трансферты</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правового акта о предоставлении межбюджетного трансферта</w:t>
            </w:r>
          </w:p>
        </w:tc>
      </w:tr>
      <w:tr w:rsidR="00D9090B" w:rsidTr="00D9090B">
        <w:tc>
          <w:tcPr>
            <w:tcW w:w="567"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8"/>
                <w:szCs w:val="28"/>
              </w:rPr>
            </w:pPr>
            <w:r>
              <w:rPr>
                <w:rFonts w:ascii="Times New Roman" w:hAnsi="Times New Roman" w:cs="Times New Roman"/>
                <w:sz w:val="28"/>
                <w:szCs w:val="28"/>
              </w:rPr>
              <w:t>7.</w:t>
            </w:r>
          </w:p>
        </w:tc>
        <w:tc>
          <w:tcPr>
            <w:tcW w:w="4252"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Договор (соглашение) о предоставлении субсидии бюджетному или автономному учреждению </w:t>
            </w: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договора (соглашения) о предоставлении субсидии бюджетному или автономному учреждению </w:t>
            </w:r>
          </w:p>
        </w:tc>
      </w:tr>
      <w:tr w:rsidR="00D9090B" w:rsidTr="00D9090B">
        <w:tc>
          <w:tcPr>
            <w:tcW w:w="567"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8"/>
                <w:szCs w:val="28"/>
              </w:rPr>
            </w:pPr>
            <w:r>
              <w:rPr>
                <w:rFonts w:ascii="Times New Roman" w:hAnsi="Times New Roman" w:cs="Times New Roman"/>
                <w:sz w:val="28"/>
                <w:szCs w:val="28"/>
              </w:rPr>
              <w:t>8.</w:t>
            </w:r>
          </w:p>
        </w:tc>
        <w:tc>
          <w:tcPr>
            <w:tcW w:w="4252"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bookmarkStart w:id="22" w:name="P504"/>
            <w:bookmarkEnd w:id="22"/>
            <w:r>
              <w:rPr>
                <w:rFonts w:ascii="Times New Roman" w:hAnsi="Times New Roman" w:cs="Times New Roman"/>
                <w:sz w:val="28"/>
                <w:szCs w:val="28"/>
              </w:rPr>
              <w:t xml:space="preserve">Договор (соглашение) о предоставлении субсидии юридическому лицу (за исключением государственных и муниципальных учреждений), </w:t>
            </w:r>
            <w:r>
              <w:rPr>
                <w:rFonts w:ascii="Times New Roman" w:hAnsi="Times New Roman" w:cs="Times New Roman"/>
                <w:sz w:val="28"/>
                <w:szCs w:val="28"/>
              </w:rPr>
              <w:lastRenderedPageBreak/>
              <w:t xml:space="preserve">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за исключением договоров (соглашений), указанных в </w:t>
            </w:r>
            <w:hyperlink r:id="rId31"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Pr>
                  <w:rStyle w:val="a6"/>
                  <w:rFonts w:ascii="Times New Roman" w:hAnsi="Times New Roman" w:cs="Times New Roman"/>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lastRenderedPageBreak/>
              <w:t>Акт выполненных работ</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Договор, заключаемый в рамках исполнения </w:t>
            </w:r>
            <w:r>
              <w:rPr>
                <w:rFonts w:ascii="Times New Roman" w:hAnsi="Times New Roman" w:cs="Times New Roman"/>
                <w:sz w:val="28"/>
                <w:szCs w:val="28"/>
              </w:rPr>
              <w:lastRenderedPageBreak/>
              <w:t>договоров (соглашений) о предоставлении целевых субсидий и бюджетных инвестиций юридическому лицу</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отчет о выполнении условий, установленных при предоставлении </w:t>
            </w:r>
            <w:r>
              <w:rPr>
                <w:rFonts w:ascii="Times New Roman" w:hAnsi="Times New Roman" w:cs="Times New Roman"/>
                <w:sz w:val="28"/>
                <w:szCs w:val="28"/>
              </w:rPr>
              <w:lastRenderedPageBreak/>
              <w:t>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реестр платежей к оплате, сформированный в соответствии с порядком (правилами) предоставления субсидии;</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договора (соглашения) о </w:t>
            </w:r>
            <w:r>
              <w:rPr>
                <w:rFonts w:ascii="Times New Roman" w:hAnsi="Times New Roman" w:cs="Times New Roman"/>
                <w:sz w:val="28"/>
                <w:szCs w:val="28"/>
              </w:rPr>
              <w:lastRenderedPageBreak/>
              <w:t>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D9090B" w:rsidTr="00D9090B">
        <w:tc>
          <w:tcPr>
            <w:tcW w:w="567"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8"/>
                <w:szCs w:val="28"/>
              </w:rPr>
            </w:pPr>
            <w:r>
              <w:rPr>
                <w:rFonts w:ascii="Times New Roman" w:hAnsi="Times New Roman" w:cs="Times New Roman"/>
                <w:sz w:val="28"/>
                <w:szCs w:val="28"/>
              </w:rPr>
              <w:lastRenderedPageBreak/>
              <w:t>9.</w:t>
            </w:r>
          </w:p>
        </w:tc>
        <w:tc>
          <w:tcPr>
            <w:tcW w:w="4252"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bookmarkStart w:id="23" w:name="P522"/>
            <w:bookmarkEnd w:id="23"/>
            <w:r>
              <w:rPr>
                <w:rFonts w:ascii="Times New Roman" w:hAnsi="Times New Roman" w:cs="Times New Roman"/>
                <w:sz w:val="28"/>
                <w:szCs w:val="28"/>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заявка на перечисление субсидии юридическому лицу (при наличии)</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w:t>
            </w:r>
            <w:r>
              <w:rPr>
                <w:rFonts w:ascii="Times New Roman" w:hAnsi="Times New Roman" w:cs="Times New Roman"/>
                <w:sz w:val="28"/>
                <w:szCs w:val="28"/>
              </w:rPr>
              <w:lastRenderedPageBreak/>
              <w:t>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правового акта о предоставлении субсидии юридическому лицу</w:t>
            </w:r>
          </w:p>
        </w:tc>
      </w:tr>
      <w:tr w:rsidR="00D9090B" w:rsidTr="00D9090B">
        <w:tc>
          <w:tcPr>
            <w:tcW w:w="567"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8"/>
                <w:szCs w:val="28"/>
              </w:rPr>
            </w:pPr>
            <w:r>
              <w:rPr>
                <w:rFonts w:ascii="Times New Roman" w:hAnsi="Times New Roman" w:cs="Times New Roman"/>
                <w:sz w:val="28"/>
                <w:szCs w:val="28"/>
              </w:rPr>
              <w:lastRenderedPageBreak/>
              <w:t>10.</w:t>
            </w:r>
          </w:p>
        </w:tc>
        <w:tc>
          <w:tcPr>
            <w:tcW w:w="4252"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bookmarkStart w:id="24" w:name="P530"/>
            <w:bookmarkEnd w:id="24"/>
            <w:r>
              <w:rPr>
                <w:rFonts w:ascii="Times New Roman" w:hAnsi="Times New Roman" w:cs="Times New Roman"/>
                <w:sz w:val="28"/>
                <w:szCs w:val="28"/>
              </w:rPr>
              <w:t>Приказ,  Распоряжение,  Постановление об утверждении Штатного расписания с расчетом годового фонда оплаты труда</w:t>
            </w: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Записка-расчет об исчислении среднего заработка при предоставлении отпуска, увольнении и других случаях (ф. 0504425)</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Расчетно-платежная ведомость (ф. 0504401)</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Расчетная ведомость (ф. 0504402)</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Республики Мордовия</w:t>
            </w:r>
          </w:p>
        </w:tc>
      </w:tr>
      <w:tr w:rsidR="00D9090B" w:rsidTr="00D9090B">
        <w:tc>
          <w:tcPr>
            <w:tcW w:w="567"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8"/>
                <w:szCs w:val="28"/>
              </w:rPr>
            </w:pPr>
            <w:r>
              <w:rPr>
                <w:rFonts w:ascii="Times New Roman" w:hAnsi="Times New Roman" w:cs="Times New Roman"/>
                <w:sz w:val="28"/>
                <w:szCs w:val="28"/>
              </w:rPr>
              <w:t>11.</w:t>
            </w:r>
          </w:p>
        </w:tc>
        <w:tc>
          <w:tcPr>
            <w:tcW w:w="4252"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bookmarkStart w:id="25" w:name="P536"/>
            <w:bookmarkEnd w:id="25"/>
            <w:r>
              <w:rPr>
                <w:rFonts w:ascii="Times New Roman" w:hAnsi="Times New Roman" w:cs="Times New Roman"/>
                <w:sz w:val="28"/>
                <w:szCs w:val="28"/>
              </w:rPr>
              <w:t xml:space="preserve">Исполнительный документ (исполнительный лист, судебный приказ) (далее - исполнительный </w:t>
            </w:r>
            <w:r>
              <w:rPr>
                <w:rFonts w:ascii="Times New Roman" w:hAnsi="Times New Roman" w:cs="Times New Roman"/>
                <w:sz w:val="28"/>
                <w:szCs w:val="28"/>
              </w:rPr>
              <w:lastRenderedPageBreak/>
              <w:t>документ)</w:t>
            </w: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lastRenderedPageBreak/>
              <w:t>Бухгалтерская справка (ф. 0504833)</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График выплат по исполнительному документу, предусматривающему выплаты </w:t>
            </w:r>
            <w:r>
              <w:rPr>
                <w:rFonts w:ascii="Times New Roman" w:hAnsi="Times New Roman" w:cs="Times New Roman"/>
                <w:sz w:val="28"/>
                <w:szCs w:val="28"/>
              </w:rPr>
              <w:lastRenderedPageBreak/>
              <w:t>периодического характера</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Исполнительный документ</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исполнительного документа</w:t>
            </w:r>
          </w:p>
        </w:tc>
      </w:tr>
      <w:tr w:rsidR="00D9090B" w:rsidTr="00D9090B">
        <w:tc>
          <w:tcPr>
            <w:tcW w:w="567"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8"/>
                <w:szCs w:val="28"/>
              </w:rPr>
            </w:pPr>
            <w:r>
              <w:rPr>
                <w:rFonts w:ascii="Times New Roman" w:hAnsi="Times New Roman" w:cs="Times New Roman"/>
                <w:sz w:val="28"/>
                <w:szCs w:val="28"/>
              </w:rPr>
              <w:t>12.</w:t>
            </w:r>
          </w:p>
        </w:tc>
        <w:tc>
          <w:tcPr>
            <w:tcW w:w="4252"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bookmarkStart w:id="26" w:name="P542"/>
            <w:bookmarkEnd w:id="26"/>
            <w:r>
              <w:rPr>
                <w:rFonts w:ascii="Times New Roman" w:hAnsi="Times New Roman" w:cs="Times New Roman"/>
                <w:sz w:val="28"/>
                <w:szCs w:val="28"/>
              </w:rPr>
              <w:t>Решение налогового органа о взыскании налога, сбора, пеней и штрафов (далее - решение налогового органа)</w:t>
            </w: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Бухгалтерская справка (ф. 0504833)</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Решение налогового органа</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решения налогового органа</w:t>
            </w:r>
          </w:p>
        </w:tc>
      </w:tr>
      <w:tr w:rsidR="00D9090B" w:rsidTr="00D9090B">
        <w:tc>
          <w:tcPr>
            <w:tcW w:w="567"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jc w:val="center"/>
              <w:rPr>
                <w:rFonts w:ascii="Times New Roman" w:hAnsi="Times New Roman" w:cs="Times New Roman"/>
                <w:sz w:val="28"/>
                <w:szCs w:val="28"/>
              </w:rPr>
            </w:pPr>
            <w:bookmarkStart w:id="27" w:name="P546"/>
            <w:bookmarkEnd w:id="27"/>
            <w:r>
              <w:rPr>
                <w:rFonts w:ascii="Times New Roman" w:hAnsi="Times New Roman" w:cs="Times New Roman"/>
                <w:sz w:val="28"/>
                <w:szCs w:val="28"/>
              </w:rPr>
              <w:t>13.</w:t>
            </w:r>
          </w:p>
        </w:tc>
        <w:tc>
          <w:tcPr>
            <w:tcW w:w="4252" w:type="dxa"/>
            <w:vMerge w:val="restart"/>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bookmarkStart w:id="28" w:name="P547"/>
            <w:bookmarkEnd w:id="28"/>
            <w:r>
              <w:rPr>
                <w:rFonts w:ascii="Times New Roman" w:hAnsi="Times New Roman" w:cs="Times New Roman"/>
                <w:sz w:val="28"/>
                <w:szCs w:val="28"/>
              </w:rPr>
              <w:t xml:space="preserve">Документ, не определенный </w:t>
            </w:r>
            <w:hyperlink r:id="rId32" w:anchor="Par710" w:tooltip="Извещение об осуществлении закупки, за исключением извещений об осуществлении закупок, указанных в пункте 13 настоящего перечня" w:history="1">
              <w:r>
                <w:rPr>
                  <w:rStyle w:val="a6"/>
                  <w:rFonts w:ascii="Times New Roman" w:hAnsi="Times New Roman" w:cs="Times New Roman"/>
                  <w:sz w:val="28"/>
                  <w:szCs w:val="28"/>
                </w:rPr>
                <w:t>пунктами 1</w:t>
              </w:r>
            </w:hyperlink>
            <w:r>
              <w:rPr>
                <w:rFonts w:ascii="Times New Roman" w:hAnsi="Times New Roman" w:cs="Times New Roman"/>
                <w:sz w:val="28"/>
                <w:szCs w:val="28"/>
              </w:rPr>
              <w:t xml:space="preserve"> - </w:t>
            </w:r>
            <w:hyperlink r:id="rId33" w:anchor="Par801" w:tooltip="12." w:history="1">
              <w:r>
                <w:rPr>
                  <w:rStyle w:val="a6"/>
                  <w:rFonts w:ascii="Times New Roman" w:hAnsi="Times New Roman" w:cs="Times New Roman"/>
                  <w:sz w:val="28"/>
                  <w:szCs w:val="28"/>
                </w:rPr>
                <w:t>12</w:t>
              </w:r>
            </w:hyperlink>
            <w:r>
              <w:rPr>
                <w:rFonts w:ascii="Times New Roman" w:hAnsi="Times New Roman" w:cs="Times New Roman"/>
                <w:sz w:val="28"/>
                <w:szCs w:val="28"/>
              </w:rPr>
              <w:t xml:space="preserve"> настоящего перечня, в соответствии с которым возникает бюджетное обязательство получателя средств бюджета Паевского сельского поселения  Кадошкинского муниципального района </w:t>
            </w:r>
            <w:r>
              <w:rPr>
                <w:rFonts w:ascii="Times New Roman" w:hAnsi="Times New Roman" w:cs="Times New Roman"/>
                <w:sz w:val="28"/>
                <w:szCs w:val="28"/>
              </w:rPr>
              <w:lastRenderedPageBreak/>
              <w:t>Республики Мордовия:</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Паевского сельского поселения  Кадошкинского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 извещение об осуществлении закупки финансовых услуг по предоставлению кредита для финансирования дефицита бюджета Паевского сельского поселения  Кадошкинского муниципального района Республики Мордовия и (или) </w:t>
            </w:r>
            <w:r>
              <w:rPr>
                <w:rFonts w:ascii="Times New Roman" w:hAnsi="Times New Roman" w:cs="Times New Roman"/>
                <w:sz w:val="28"/>
                <w:szCs w:val="28"/>
              </w:rPr>
              <w:lastRenderedPageBreak/>
              <w:t>погашения государственных долговых обязательств;</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приглашение принять участие в определении исполнителя финансовых услуг по предоставлению кредита для финансирования дефицита бюджета Паевского сельского поселения  Кадошкинского муниципального района Республики Мордовия и (или) погашения государственных долговых обязательств;</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государственный контракт (договор) на оказание финансовых услуг по предоставлению кредита для финансирования дефицита бюджета Паевского сельского поселения  Кадошкинского муниципального района Республики Мордовия и (или) погашения государственных долговых обязательств;</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государственный контракт (договор) на оказание получателям социальных выплат банковских услуг;</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 правовой акт, предусматривающий предоставление из бюджета </w:t>
            </w:r>
            <w:r>
              <w:rPr>
                <w:rFonts w:ascii="Times New Roman" w:hAnsi="Times New Roman" w:cs="Times New Roman"/>
                <w:sz w:val="28"/>
                <w:szCs w:val="28"/>
              </w:rPr>
              <w:lastRenderedPageBreak/>
              <w:t>Паевского сельского поселения  Кадошкинского 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Паевского сельского поселения  Кадошкинского муниципального района Республики Мордовия бюджетам муниципальных образований межбюджетного трансферта в форме субсидий на софинансирование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 правовой акт, предусматривающий предоставление из бюджета Паевского сельского поселения  Кадошкинского муниципального района Республики Мордовия бюджетам муниципальных </w:t>
            </w:r>
            <w:r>
              <w:rPr>
                <w:rFonts w:ascii="Times New Roman" w:hAnsi="Times New Roman" w:cs="Times New Roman"/>
                <w:sz w:val="28"/>
                <w:szCs w:val="28"/>
              </w:rPr>
              <w:lastRenderedPageBreak/>
              <w:t>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Паевского сельского поселения  Кадошкинского муниципального района Республики Мордовия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 правовой акт, предусматривающий </w:t>
            </w:r>
            <w:r>
              <w:rPr>
                <w:rFonts w:ascii="Times New Roman" w:hAnsi="Times New Roman" w:cs="Times New Roman"/>
                <w:sz w:val="28"/>
                <w:szCs w:val="28"/>
              </w:rPr>
              <w:lastRenderedPageBreak/>
              <w:t xml:space="preserve">предоставление из бюджета Паевского сельского поселения  Кадошкинского муниципального района Республики Мордовия бюджетам муниципальных образований межбюджетного трансферта на софинансирование расходных обязательств; </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Паевского сельского поселения Кадошкинского муниципального района Республики Мордовия бюджетам муниципальных образований межбюджетного трансферта из резервного фонда Главы Паевского сельского поселения  Кадошкинского муниципального района Республики Мордовия на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 правовой акт, предусматривающий </w:t>
            </w:r>
            <w:r>
              <w:rPr>
                <w:rFonts w:ascii="Times New Roman" w:hAnsi="Times New Roman" w:cs="Times New Roman"/>
                <w:sz w:val="28"/>
                <w:szCs w:val="28"/>
              </w:rPr>
              <w:lastRenderedPageBreak/>
              <w:t>предоставление из бюджета Паевского сельского поселения  Кадошкинского муниципального района Республики Мордовия денежных средств физическим и юридическим лицам из резервного фонда Главы Паевского сельского поселения  Кадошкинского муниципального района Республики Мордовия на обеспечение непредвиденных расходов;</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договор на оказание услуг, выполнение работ, заключенный получателем средств бюджета Паевского сельского поселения  Кадошкинского муниципального района Республики Мордовия с физическим лицом, не являющимся индивидуальным предпринимателем;</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 иной документ, в соответствии с которым возникает бюджетное обязательство получателя средств </w:t>
            </w:r>
            <w:r>
              <w:rPr>
                <w:rFonts w:ascii="Times New Roman" w:hAnsi="Times New Roman" w:cs="Times New Roman"/>
                <w:sz w:val="28"/>
                <w:szCs w:val="28"/>
              </w:rPr>
              <w:lastRenderedPageBreak/>
              <w:t xml:space="preserve">бюджета Паевского сельского поселения  Кадошкинского муниципального района Республики Мордовия </w:t>
            </w: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lastRenderedPageBreak/>
              <w:t>Авансовый отчет (ф. 0504505)</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Муниципальный контракт (в случае осуществления авансовых платежей в </w:t>
            </w:r>
            <w:r>
              <w:rPr>
                <w:rFonts w:ascii="Times New Roman" w:hAnsi="Times New Roman" w:cs="Times New Roman"/>
                <w:sz w:val="28"/>
                <w:szCs w:val="28"/>
              </w:rPr>
              <w:lastRenderedPageBreak/>
              <w:t>соответствии с условиями муниципального контракта)</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Справка-расчет </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Заявка о перечислении межбюджетного трансферта из бюджета Паевского сельского поселения  Кадошкинского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Заявление на выдачу денежных средств под отчет</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Заявление физического лица</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Квитанция</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Приказ о направлении в командировку, с прилагаемым расчетом командировочных </w:t>
            </w:r>
            <w:r>
              <w:rPr>
                <w:rFonts w:ascii="Times New Roman" w:hAnsi="Times New Roman" w:cs="Times New Roman"/>
                <w:sz w:val="28"/>
                <w:szCs w:val="28"/>
              </w:rPr>
              <w:lastRenderedPageBreak/>
              <w:t>сумм</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Служебная записка</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Универсальный передаточный документ</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Договор на оказание услуг, выполнение работ, заключенный получателем средств бюджета Паевского сельского поселения  Кадошкинского муниципального района Республики Мордовия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D9090B" w:rsidTr="00D9090B">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реестр платежей к оплате, сформированный в соответствии с порядком (правилами) предоставления субсидии;</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lastRenderedPageBreak/>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D9090B" w:rsidTr="00D9090B">
        <w:trPr>
          <w:trHeight w:val="305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D9090B" w:rsidRDefault="00D9090B">
            <w:pPr>
              <w:spacing w:after="0" w:line="240" w:lineRule="auto"/>
              <w:rPr>
                <w:rFonts w:ascii="Times New Roman" w:eastAsia="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right w:val="single" w:sz="4" w:space="0" w:color="auto"/>
            </w:tcBorders>
            <w:hideMark/>
          </w:tcPr>
          <w:p w:rsidR="00D9090B" w:rsidRDefault="00D9090B">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w:t>
            </w:r>
          </w:p>
        </w:tc>
      </w:tr>
    </w:tbl>
    <w:p w:rsidR="00D9090B" w:rsidRDefault="00D9090B" w:rsidP="00D9090B">
      <w:pPr>
        <w:rPr>
          <w:rFonts w:ascii="Times New Roman" w:hAnsi="Times New Roman" w:cs="Times New Roman"/>
          <w:sz w:val="28"/>
          <w:szCs w:val="28"/>
        </w:rPr>
      </w:pPr>
    </w:p>
    <w:p w:rsidR="00BC2A2C" w:rsidRDefault="00BC2A2C" w:rsidP="009A3891">
      <w:pPr>
        <w:pStyle w:val="ConsPlusTitle"/>
        <w:ind w:left="720"/>
        <w:jc w:val="both"/>
        <w:rPr>
          <w:rFonts w:ascii="Times New Roman" w:hAnsi="Times New Roman" w:cs="Times New Roman"/>
          <w:b w:val="0"/>
          <w:sz w:val="28"/>
          <w:szCs w:val="28"/>
        </w:rPr>
      </w:pPr>
      <w:bookmarkStart w:id="29" w:name="_GoBack"/>
      <w:bookmarkEnd w:id="29"/>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p w:rsidR="00BC2A2C" w:rsidRDefault="00BC2A2C" w:rsidP="009A3891">
      <w:pPr>
        <w:pStyle w:val="ConsPlusTitle"/>
        <w:ind w:left="720"/>
        <w:jc w:val="both"/>
        <w:rPr>
          <w:rFonts w:ascii="Times New Roman" w:hAnsi="Times New Roman" w:cs="Times New Roman"/>
          <w:b w:val="0"/>
          <w:sz w:val="28"/>
          <w:szCs w:val="28"/>
        </w:rPr>
      </w:pPr>
    </w:p>
    <w:sectPr w:rsidR="00BC2A2C" w:rsidSect="00AE64E6">
      <w:type w:val="continuous"/>
      <w:pgSz w:w="16838" w:h="11906" w:orient="landscape"/>
      <w:pgMar w:top="719" w:right="1134" w:bottom="851" w:left="1134" w:header="0"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403A" w:rsidRDefault="0070403A">
      <w:pPr>
        <w:spacing w:after="0" w:line="240" w:lineRule="auto"/>
      </w:pPr>
      <w:r>
        <w:separator/>
      </w:r>
    </w:p>
  </w:endnote>
  <w:endnote w:type="continuationSeparator" w:id="0">
    <w:p w:rsidR="0070403A" w:rsidRDefault="00704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403A" w:rsidRDefault="0070403A">
      <w:pPr>
        <w:spacing w:after="0" w:line="240" w:lineRule="auto"/>
      </w:pPr>
      <w:r>
        <w:separator/>
      </w:r>
    </w:p>
  </w:footnote>
  <w:footnote w:type="continuationSeparator" w:id="0">
    <w:p w:rsidR="0070403A" w:rsidRDefault="007040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24545"/>
    <w:multiLevelType w:val="hybridMultilevel"/>
    <w:tmpl w:val="A6C07F8E"/>
    <w:lvl w:ilvl="0" w:tplc="E780ABD6">
      <w:start w:val="1"/>
      <w:numFmt w:val="decimal"/>
      <w:lvlText w:val="%1."/>
      <w:lvlJc w:val="left"/>
      <w:pPr>
        <w:ind w:left="720" w:hanging="360"/>
      </w:pPr>
      <w:rPr>
        <w:rFonts w:ascii="Times New Roman" w:hAnsi="Times New Roman" w:cs="Times New Roman"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AD42DD1"/>
    <w:multiLevelType w:val="hybridMultilevel"/>
    <w:tmpl w:val="27AA1C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A3891"/>
    <w:rsid w:val="000554ED"/>
    <w:rsid w:val="000D51F2"/>
    <w:rsid w:val="000E6ECE"/>
    <w:rsid w:val="000F7B45"/>
    <w:rsid w:val="00140E8B"/>
    <w:rsid w:val="00174D22"/>
    <w:rsid w:val="001D383E"/>
    <w:rsid w:val="005200F0"/>
    <w:rsid w:val="006009F2"/>
    <w:rsid w:val="0060655E"/>
    <w:rsid w:val="00613A61"/>
    <w:rsid w:val="0062746F"/>
    <w:rsid w:val="006B4655"/>
    <w:rsid w:val="0070403A"/>
    <w:rsid w:val="007B00A6"/>
    <w:rsid w:val="009A3891"/>
    <w:rsid w:val="009E77D2"/>
    <w:rsid w:val="00AB62D0"/>
    <w:rsid w:val="00AC29DC"/>
    <w:rsid w:val="00AE64E6"/>
    <w:rsid w:val="00BC2A2C"/>
    <w:rsid w:val="00D9090B"/>
    <w:rsid w:val="00DE3F6B"/>
    <w:rsid w:val="00E711EA"/>
    <w:rsid w:val="00E764F2"/>
    <w:rsid w:val="00F639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4211EC-4618-4237-93C5-122EE3C16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6EC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3891"/>
    <w:pPr>
      <w:ind w:left="720"/>
      <w:contextualSpacing/>
    </w:pPr>
  </w:style>
  <w:style w:type="paragraph" w:customStyle="1" w:styleId="ConsPlusNormal">
    <w:name w:val="ConsPlusNormal"/>
    <w:rsid w:val="009A3891"/>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9A3891"/>
    <w:pPr>
      <w:widowControl w:val="0"/>
      <w:autoSpaceDE w:val="0"/>
      <w:autoSpaceDN w:val="0"/>
      <w:spacing w:after="0" w:line="240" w:lineRule="auto"/>
    </w:pPr>
    <w:rPr>
      <w:rFonts w:ascii="Calibri" w:eastAsia="Times New Roman" w:hAnsi="Calibri" w:cs="Calibri"/>
      <w:b/>
      <w:bCs/>
      <w:lang w:eastAsia="ru-RU"/>
    </w:rPr>
  </w:style>
  <w:style w:type="paragraph" w:customStyle="1" w:styleId="ConsPlusNonformat">
    <w:name w:val="ConsPlusNonformat"/>
    <w:uiPriority w:val="99"/>
    <w:rsid w:val="00BC2A2C"/>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4">
    <w:name w:val="header"/>
    <w:basedOn w:val="a"/>
    <w:link w:val="a5"/>
    <w:uiPriority w:val="99"/>
    <w:unhideWhenUsed/>
    <w:rsid w:val="00BC2A2C"/>
    <w:pPr>
      <w:tabs>
        <w:tab w:val="center" w:pos="4677"/>
        <w:tab w:val="right" w:pos="9355"/>
      </w:tabs>
      <w:spacing w:after="0" w:line="240" w:lineRule="auto"/>
    </w:pPr>
    <w:rPr>
      <w:rFonts w:ascii="Calibri" w:eastAsia="Calibri" w:hAnsi="Calibri" w:cs="Calibri"/>
    </w:rPr>
  </w:style>
  <w:style w:type="character" w:customStyle="1" w:styleId="a5">
    <w:name w:val="Верхний колонтитул Знак"/>
    <w:basedOn w:val="a0"/>
    <w:link w:val="a4"/>
    <w:uiPriority w:val="99"/>
    <w:rsid w:val="00BC2A2C"/>
    <w:rPr>
      <w:rFonts w:ascii="Calibri" w:eastAsia="Calibri" w:hAnsi="Calibri" w:cs="Calibri"/>
    </w:rPr>
  </w:style>
  <w:style w:type="character" w:styleId="a6">
    <w:name w:val="Hyperlink"/>
    <w:basedOn w:val="a0"/>
    <w:uiPriority w:val="99"/>
    <w:semiHidden/>
    <w:unhideWhenUsed/>
    <w:rsid w:val="00D909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265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9BF14EAE4484C0FBA38126D11UBL" TargetMode="External"/><Relationship Id="rId18" Type="http://schemas.openxmlformats.org/officeDocument/2006/relationships/hyperlink" Target="consultantplus://offline/ref=95E5D5B855E5667ABADA1304C1321E2421B9BF14EAE4484C0FBA38126D11UBL" TargetMode="External"/><Relationship Id="rId26" Type="http://schemas.openxmlformats.org/officeDocument/2006/relationships/hyperlink" Target="file:///C:\Users\&#1072;&#1076;&#1084;&#1080;&#1085;\Desktop\&#1057;&#1072;&#1081;&#1090;%202019\&#1048;&#1085;&#1092;&#1086;&#1088;&#1084;&#1072;&#1094;&#1080;&#1086;&#1085;&#1085;&#1072;&#1103;%20&#1073;&#1102;&#1083;&#1083;&#1077;&#1090;&#1077;&#1085;&#1100;%20&#1084;&#1072;&#1088;&#1090;\&#1053;&#1055;&#1040;\&#1055;&#1086;&#1089;&#1090;&#1072;&#1085;&#1086;&#1074;&#1083;&#1077;&#1085;&#1080;&#1077;&#8470;%2013-&#1055;%20&#1086;&#1090;10.03.2019%20&#1055;&#1088;&#1080;&#1083;&#1086;&#1078;&#1077;&#1085;&#1080;&#1103;%20&#1082;%20&#1087;&#1086;&#1088;&#1103;&#1076;&#1082;&#1091;%20&#1091;&#1095;&#1077;&#1090;&#1072;%20&#1041;&#1054;%20&#1080;%20&#1044;&#1054;%20&#1055;&#1072;&#1077;&#1074;&#1086;.docx" TargetMode="External"/><Relationship Id="rId3" Type="http://schemas.openxmlformats.org/officeDocument/2006/relationships/settings" Target="settings.xml"/><Relationship Id="rId21" Type="http://schemas.openxmlformats.org/officeDocument/2006/relationships/hyperlink" Target="consultantplus://offline/ref=95E5D5B855E5667ABADA1304C1321E2420B0BF17E8E9484C0FBA38126D11UBL" TargetMode="External"/><Relationship Id="rId34" Type="http://schemas.openxmlformats.org/officeDocument/2006/relationships/fontTable" Target="fontTable.xml"/><Relationship Id="rId7" Type="http://schemas.openxmlformats.org/officeDocument/2006/relationships/hyperlink" Target="consultantplus://offline/ref=95E5D5B855E5667ABADA1304C1321E2420B0B811E6EE484C0FBA38126D1BA52D84B34AAF5FC913U4L" TargetMode="External"/><Relationship Id="rId12" Type="http://schemas.openxmlformats.org/officeDocument/2006/relationships/hyperlink" Target="consultantplus://offline/ref=95E5D5B855E5667ABADA1304C1321E2421B8BA14EFE8484C0FBA38126D1BA52D84B34AAC5AC0331D1BU2L" TargetMode="External"/><Relationship Id="rId17" Type="http://schemas.openxmlformats.org/officeDocument/2006/relationships/hyperlink" Target="consultantplus://offline/ref=95E5D5B855E5667ABADA1304C1321E2421B8BA14EFE8484C0FBA38126D1BA52D84B34AAC5AC032141BU1L" TargetMode="External"/><Relationship Id="rId25" Type="http://schemas.openxmlformats.org/officeDocument/2006/relationships/hyperlink" Target="consultantplus://offline/ref=95E5D5B855E5667ABADA1304C1321E2420B0BF17E8E9484C0FBA38126D11UBL" TargetMode="External"/><Relationship Id="rId33" Type="http://schemas.openxmlformats.org/officeDocument/2006/relationships/hyperlink" Target="file:///C:\Users\&#1072;&#1076;&#1084;&#1080;&#1085;\Desktop\&#1057;&#1072;&#1081;&#1090;%202019\&#1048;&#1085;&#1092;&#1086;&#1088;&#1084;&#1072;&#1094;&#1080;&#1086;&#1085;&#1085;&#1072;&#1103;%20&#1073;&#1102;&#1083;&#1083;&#1077;&#1090;&#1077;&#1085;&#1100;%20&#1084;&#1072;&#1088;&#1090;\&#1053;&#1055;&#1040;\&#1055;&#1086;&#1089;&#1090;&#1072;&#1085;&#1086;&#1074;&#1083;&#1077;&#1085;&#1080;&#1077;&#8470;%2013-&#1055;%20&#1086;&#1090;10.03.2019%20&#1055;&#1088;&#1080;&#1083;&#1086;&#1078;&#1077;&#1085;&#1080;&#1103;%20&#1082;%20&#1087;&#1086;&#1088;&#1103;&#1076;&#1082;&#1091;%20&#1091;&#1095;&#1077;&#1090;&#1072;%20&#1041;&#1054;%20&#1080;%20&#1044;&#1054;%20&#1055;&#1072;&#1077;&#1074;&#1086;.docx" TargetMode="External"/><Relationship Id="rId2" Type="http://schemas.openxmlformats.org/officeDocument/2006/relationships/styles" Target="style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consultantplus://offline/ref=95E5D5B855E5667ABADA1304C1321E2421B8B511EBE8484C0FBA38126D1BA52D84B34AAC5AC03A141BU7L" TargetMode="External"/><Relationship Id="rId29" Type="http://schemas.openxmlformats.org/officeDocument/2006/relationships/hyperlink" Target="file:///C:\Users\&#1072;&#1076;&#1084;&#1080;&#1085;\Desktop\&#1057;&#1072;&#1081;&#1090;%202019\&#1048;&#1085;&#1092;&#1086;&#1088;&#1084;&#1072;&#1094;&#1080;&#1086;&#1085;&#1085;&#1072;&#1103;%20&#1073;&#1102;&#1083;&#1083;&#1077;&#1090;&#1077;&#1085;&#1100;%20&#1084;&#1072;&#1088;&#1090;\&#1053;&#1055;&#1040;\&#1055;&#1086;&#1089;&#1090;&#1072;&#1085;&#1086;&#1074;&#1083;&#1077;&#1085;&#1080;&#1077;&#8470;%2013-&#1055;%20&#1086;&#1090;10.03.2019%20&#1055;&#1088;&#1080;&#1083;&#1086;&#1078;&#1077;&#1085;&#1080;&#1103;%20&#1082;%20&#1087;&#1086;&#1088;&#1103;&#1076;&#1082;&#1091;%20&#1091;&#1095;&#1077;&#1090;&#1072;%20&#1041;&#1054;%20&#1080;%20&#1044;&#1054;%20&#1055;&#1072;&#1077;&#1074;&#1086;.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5E5D5B855E5667ABADA1304C1321E2421B9BF14EAE4484C0FBA38126D11UBL" TargetMode="External"/><Relationship Id="rId24" Type="http://schemas.openxmlformats.org/officeDocument/2006/relationships/hyperlink" Target="consultantplus://offline/ref=95E5D5B855E5667ABADA1304C1321E2421B8B511EBE8484C0FBA38126D1BA52D84B34AAC5AC03A141BU7L" TargetMode="External"/><Relationship Id="rId32" Type="http://schemas.openxmlformats.org/officeDocument/2006/relationships/hyperlink" Target="file:///C:\Users\&#1072;&#1076;&#1084;&#1080;&#1085;\Desktop\&#1057;&#1072;&#1081;&#1090;%202019\&#1048;&#1085;&#1092;&#1086;&#1088;&#1084;&#1072;&#1094;&#1080;&#1086;&#1085;&#1085;&#1072;&#1103;%20&#1073;&#1102;&#1083;&#1083;&#1077;&#1090;&#1077;&#1085;&#1100;%20&#1084;&#1072;&#1088;&#1090;\&#1053;&#1055;&#1040;\&#1055;&#1086;&#1089;&#1090;&#1072;&#1085;&#1086;&#1074;&#1083;&#1077;&#1085;&#1080;&#1077;&#8470;%2013-&#1055;%20&#1086;&#1090;10.03.2019%20&#1055;&#1088;&#1080;&#1083;&#1086;&#1078;&#1077;&#1085;&#1080;&#1103;%20&#1082;%20&#1087;&#1086;&#1088;&#1103;&#1076;&#1082;&#1091;%20&#1091;&#1095;&#1077;&#1090;&#1072;%20&#1041;&#1054;%20&#1080;%20&#1044;&#1054;%20&#1055;&#1072;&#1077;&#1074;&#1086;.docx" TargetMode="External"/><Relationship Id="rId5" Type="http://schemas.openxmlformats.org/officeDocument/2006/relationships/footnotes" Target="footnotes.xm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consultantplus://offline/ref=95E5D5B855E5667ABADA1304C1321E2422B5BC17EDE8484C0FBA38126D11UBL" TargetMode="External"/><Relationship Id="rId28" Type="http://schemas.openxmlformats.org/officeDocument/2006/relationships/hyperlink" Target="file:///C:\Users\&#1072;&#1076;&#1084;&#1080;&#1085;\Desktop\&#1057;&#1072;&#1081;&#1090;%202019\&#1048;&#1085;&#1092;&#1086;&#1088;&#1084;&#1072;&#1094;&#1080;&#1086;&#1085;&#1085;&#1072;&#1103;%20&#1073;&#1102;&#1083;&#1083;&#1077;&#1090;&#1077;&#1085;&#1100;%20&#1084;&#1072;&#1088;&#1090;\&#1053;&#1055;&#1040;\&#1055;&#1086;&#1089;&#1090;&#1072;&#1085;&#1086;&#1074;&#1083;&#1077;&#1085;&#1080;&#1077;&#8470;%2013-&#1055;%20&#1086;&#1090;10.03.2019%20&#1055;&#1088;&#1080;&#1083;&#1086;&#1078;&#1077;&#1085;&#1080;&#1103;%20&#1082;%20&#1087;&#1086;&#1088;&#1103;&#1076;&#1082;&#1091;%20&#1091;&#1095;&#1077;&#1090;&#1072;%20&#1041;&#1054;%20&#1080;%20&#1044;&#1054;%20&#1055;&#1072;&#1077;&#1074;&#1086;.docx" TargetMode="External"/><Relationship Id="rId10" Type="http://schemas.openxmlformats.org/officeDocument/2006/relationships/hyperlink" Target="consultantplus://offline/ref=95E5D5B855E5667ABADA1304C1321E2421B0B818EEEE484C0FBA38126D1BA52D84B34AAC5AC133171BU0L" TargetMode="External"/><Relationship Id="rId19" Type="http://schemas.openxmlformats.org/officeDocument/2006/relationships/hyperlink" Target="consultantplus://offline/ref=95E5D5B855E5667ABADA1304C1321E2421B9BF14EAE4484C0FBA38126D11UBL" TargetMode="External"/><Relationship Id="rId31" Type="http://schemas.openxmlformats.org/officeDocument/2006/relationships/hyperlink" Target="file:///C:\Users\&#1072;&#1076;&#1084;&#1080;&#1085;\Desktop\&#1057;&#1072;&#1081;&#1090;%202019\&#1048;&#1085;&#1092;&#1086;&#1088;&#1084;&#1072;&#1094;&#1080;&#1086;&#1085;&#1085;&#1072;&#1103;%20&#1073;&#1102;&#1083;&#1083;&#1077;&#1090;&#1077;&#1085;&#1100;%20&#1084;&#1072;&#1088;&#1090;\&#1053;&#1055;&#1040;\&#1055;&#1086;&#1089;&#1090;&#1072;&#1085;&#1086;&#1074;&#1083;&#1077;&#1085;&#1080;&#1077;&#8470;%2013-&#1055;%20&#1086;&#1090;10.03.2019%20&#1055;&#1088;&#1080;&#1083;&#1086;&#1078;&#1077;&#1085;&#1080;&#1103;%20&#1082;%20&#1087;&#1086;&#1088;&#1103;&#1076;&#1082;&#1091;%20&#1091;&#1095;&#1077;&#1090;&#1072;%20&#1041;&#1054;%20&#1080;%20&#1044;&#1054;%20&#1055;&#1072;&#1077;&#1074;&#1086;.docx" TargetMode="External"/><Relationship Id="rId4" Type="http://schemas.openxmlformats.org/officeDocument/2006/relationships/webSettings" Target="webSettings.xm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8BA14EFE8484C0FBA38126D1BA52D84B34AA9521CU2L" TargetMode="External"/><Relationship Id="rId22" Type="http://schemas.openxmlformats.org/officeDocument/2006/relationships/hyperlink" Target="consultantplus://offline/ref=95E5D5B855E5667ABADA1304C1321E2421B9BF14EAE4484C0FBA38126D11UBL" TargetMode="External"/><Relationship Id="rId27" Type="http://schemas.openxmlformats.org/officeDocument/2006/relationships/hyperlink" Target="file:///C:\Users\&#1072;&#1076;&#1084;&#1080;&#1085;\Desktop\&#1057;&#1072;&#1081;&#1090;%202019\&#1048;&#1085;&#1092;&#1086;&#1088;&#1084;&#1072;&#1094;&#1080;&#1086;&#1085;&#1085;&#1072;&#1103;%20&#1073;&#1102;&#1083;&#1083;&#1077;&#1090;&#1077;&#1085;&#1100;%20&#1084;&#1072;&#1088;&#1090;\&#1053;&#1055;&#1040;\&#1055;&#1086;&#1089;&#1090;&#1072;&#1085;&#1086;&#1074;&#1083;&#1077;&#1085;&#1080;&#1077;&#8470;%2013-&#1055;%20&#1086;&#1090;10.03.2019%20&#1055;&#1088;&#1080;&#1083;&#1086;&#1078;&#1077;&#1085;&#1080;&#1103;%20&#1082;%20&#1087;&#1086;&#1088;&#1103;&#1076;&#1082;&#1091;%20&#1091;&#1095;&#1077;&#1090;&#1072;%20&#1041;&#1054;%20&#1080;%20&#1044;&#1054;%20&#1055;&#1072;&#1077;&#1074;&#1086;.docx" TargetMode="External"/><Relationship Id="rId30" Type="http://schemas.openxmlformats.org/officeDocument/2006/relationships/hyperlink" Target="file:///C:\Users\&#1072;&#1076;&#1084;&#1080;&#1085;\Desktop\&#1057;&#1072;&#1081;&#1090;%202019\&#1048;&#1085;&#1092;&#1086;&#1088;&#1084;&#1072;&#1094;&#1080;&#1086;&#1085;&#1085;&#1072;&#1103;%20&#1073;&#1102;&#1083;&#1083;&#1077;&#1090;&#1077;&#1085;&#1100;%20&#1084;&#1072;&#1088;&#1090;\&#1053;&#1055;&#1040;\&#1055;&#1086;&#1089;&#1090;&#1072;&#1085;&#1086;&#1074;&#1083;&#1077;&#1085;&#1080;&#1077;&#8470;%2013-&#1055;%20&#1086;&#1090;10.03.2019%20&#1055;&#1088;&#1080;&#1083;&#1086;&#1078;&#1077;&#1085;&#1080;&#1103;%20&#1082;%20&#1087;&#1086;&#1088;&#1103;&#1076;&#1082;&#1091;%20&#1091;&#1095;&#1077;&#1090;&#1072;%20&#1041;&#1054;%20&#1080;%20&#1044;&#1054;%20&#1055;&#1072;&#1077;&#1074;&#1086;.docx"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10852</Words>
  <Characters>61863</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 Алексеевич</dc:creator>
  <cp:lastModifiedBy>админ</cp:lastModifiedBy>
  <cp:revision>20</cp:revision>
  <cp:lastPrinted>2019-03-13T06:43:00Z</cp:lastPrinted>
  <dcterms:created xsi:type="dcterms:W3CDTF">2019-02-17T18:13:00Z</dcterms:created>
  <dcterms:modified xsi:type="dcterms:W3CDTF">2019-03-18T06:44:00Z</dcterms:modified>
</cp:coreProperties>
</file>