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8B" w:rsidRPr="00873512" w:rsidRDefault="0051688B" w:rsidP="0051688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АДМИНИСТРАЦИЯ КАДОШКИНСКОГО </w:t>
      </w:r>
    </w:p>
    <w:p w:rsidR="0051688B" w:rsidRPr="00873512" w:rsidRDefault="0051688B" w:rsidP="0051688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 РАЙОНА</w:t>
      </w:r>
    </w:p>
    <w:p w:rsidR="0051688B" w:rsidRPr="00873512" w:rsidRDefault="0051688B" w:rsidP="0051688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>РЕСПУБЛИКИ МОРДОВИЯ</w:t>
      </w:r>
    </w:p>
    <w:p w:rsidR="0051688B" w:rsidRPr="00873512" w:rsidRDefault="0051688B" w:rsidP="0051688B">
      <w:pPr>
        <w:spacing w:after="160" w:line="259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1688B" w:rsidRPr="00873512" w:rsidRDefault="0051688B" w:rsidP="0051688B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0000"/>
          <w:sz w:val="34"/>
          <w:szCs w:val="34"/>
        </w:rPr>
      </w:pPr>
      <w:r w:rsidRPr="00873512">
        <w:rPr>
          <w:rFonts w:ascii="Times New Roman" w:eastAsia="Calibri" w:hAnsi="Times New Roman" w:cs="Times New Roman"/>
          <w:b/>
          <w:color w:val="000000"/>
          <w:sz w:val="34"/>
          <w:szCs w:val="34"/>
        </w:rPr>
        <w:t>П О С Т А Н О В Л Е Н И Е</w:t>
      </w:r>
    </w:p>
    <w:p w:rsidR="0051688B" w:rsidRPr="00873512" w:rsidRDefault="0051688B" w:rsidP="0051688B">
      <w:pPr>
        <w:spacing w:after="160" w:line="259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1688B" w:rsidRPr="00873512" w:rsidRDefault="007B1FBB" w:rsidP="0051688B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23.05.2019г.</w:t>
      </w:r>
      <w:r w:rsidR="0051688B"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183-П</w:t>
      </w:r>
    </w:p>
    <w:p w:rsidR="0051688B" w:rsidRPr="00873512" w:rsidRDefault="0051688B" w:rsidP="0051688B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р.п. Кадошкино </w:t>
      </w:r>
    </w:p>
    <w:p w:rsidR="00582C32" w:rsidRPr="00AC4CE2" w:rsidRDefault="00582C32" w:rsidP="005F32A7">
      <w:pPr>
        <w:pStyle w:val="s3"/>
        <w:shd w:val="clear" w:color="auto" w:fill="FFFFFF"/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AC4CE2">
        <w:rPr>
          <w:b/>
          <w:color w:val="000000" w:themeColor="text1"/>
          <w:sz w:val="28"/>
          <w:szCs w:val="28"/>
        </w:rPr>
        <w:t>Об утверждении </w:t>
      </w:r>
      <w:r w:rsidR="003507B3" w:rsidRPr="00AC4CE2">
        <w:rPr>
          <w:b/>
          <w:color w:val="000000" w:themeColor="text1"/>
          <w:sz w:val="28"/>
          <w:szCs w:val="28"/>
        </w:rPr>
        <w:t xml:space="preserve">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 </w:t>
      </w:r>
    </w:p>
    <w:p w:rsidR="00582C32" w:rsidRPr="00AC4CE2" w:rsidRDefault="00582C32" w:rsidP="0009399B">
      <w:pPr>
        <w:pStyle w:val="s1"/>
        <w:shd w:val="clear" w:color="auto" w:fill="FFFFFF"/>
        <w:tabs>
          <w:tab w:val="left" w:pos="851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AC4CE2">
        <w:rPr>
          <w:color w:val="000000" w:themeColor="text1"/>
          <w:sz w:val="28"/>
          <w:szCs w:val="28"/>
        </w:rPr>
        <w:t>В целяхреализации </w:t>
      </w:r>
      <w:hyperlink r:id="rId7" w:anchor="/document/44924448/entry/0" w:history="1">
        <w:r w:rsidRPr="00AC4CE2">
          <w:rPr>
            <w:rStyle w:val="ab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AC4CE2">
        <w:rPr>
          <w:color w:val="000000" w:themeColor="text1"/>
          <w:sz w:val="28"/>
          <w:szCs w:val="28"/>
        </w:rPr>
        <w:t xml:space="preserve"> Правительства Республики Мордовия от 10 апреля 2018 года № 200 </w:t>
      </w:r>
      <w:r w:rsidR="00AC4CE2">
        <w:rPr>
          <w:color w:val="000000" w:themeColor="text1"/>
          <w:sz w:val="28"/>
          <w:szCs w:val="28"/>
        </w:rPr>
        <w:t>«</w:t>
      </w:r>
      <w:r w:rsidR="00AC4CE2" w:rsidRPr="00AC4CE2">
        <w:rPr>
          <w:color w:val="000000" w:themeColor="text1"/>
          <w:sz w:val="28"/>
          <w:szCs w:val="28"/>
          <w:shd w:val="clear" w:color="auto" w:fill="FFFFFF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</w:t>
      </w:r>
      <w:r w:rsidR="00AC4CE2">
        <w:rPr>
          <w:color w:val="000000" w:themeColor="text1"/>
          <w:sz w:val="28"/>
          <w:szCs w:val="28"/>
          <w:shd w:val="clear" w:color="auto" w:fill="FFFFFF"/>
        </w:rPr>
        <w:t>»</w:t>
      </w:r>
      <w:r w:rsidRPr="00AC4CE2">
        <w:rPr>
          <w:color w:val="000000" w:themeColor="text1"/>
          <w:sz w:val="28"/>
          <w:szCs w:val="28"/>
        </w:rPr>
        <w:t xml:space="preserve">администрация  Кадошкинского муниципального района Республики Мордовия </w:t>
      </w:r>
      <w:r w:rsidRPr="0009399B">
        <w:rPr>
          <w:b/>
          <w:color w:val="000000" w:themeColor="text1"/>
          <w:sz w:val="28"/>
          <w:szCs w:val="28"/>
        </w:rPr>
        <w:t>постановляет:</w:t>
      </w:r>
    </w:p>
    <w:p w:rsidR="00CD1C34" w:rsidRPr="00CD1C34" w:rsidRDefault="00CD1C34" w:rsidP="0009399B">
      <w:pPr>
        <w:tabs>
          <w:tab w:val="left" w:pos="851"/>
          <w:tab w:val="left" w:pos="5579"/>
          <w:tab w:val="center" w:pos="7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039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82C32" w:rsidRPr="00CD1C34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 План  по снижению объема и количества объектов 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</w:t>
      </w:r>
      <w:r w:rsidR="003D225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82C32" w:rsidRPr="00CD1C3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9218D" w:rsidRPr="00CD1C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="003D225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B9218D" w:rsidRPr="00CD1C34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</w:p>
    <w:p w:rsidR="00582C32" w:rsidRPr="00582C32" w:rsidRDefault="00582C32" w:rsidP="0009399B">
      <w:pPr>
        <w:pStyle w:val="s1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582C32">
        <w:rPr>
          <w:color w:val="000000" w:themeColor="text1"/>
          <w:sz w:val="28"/>
          <w:szCs w:val="28"/>
        </w:rPr>
        <w:t xml:space="preserve"> 2. Утвердить </w:t>
      </w:r>
      <w:r w:rsidR="0009399B">
        <w:rPr>
          <w:color w:val="000000" w:themeColor="text1"/>
          <w:sz w:val="28"/>
          <w:szCs w:val="28"/>
        </w:rPr>
        <w:t xml:space="preserve">План </w:t>
      </w:r>
      <w:r w:rsidR="0009399B" w:rsidRPr="0009399B">
        <w:rPr>
          <w:color w:val="000000" w:themeColor="text1"/>
          <w:sz w:val="28"/>
          <w:szCs w:val="28"/>
        </w:rPr>
        <w:t>мероприятий («дорожн</w:t>
      </w:r>
      <w:r w:rsidR="00DC3255">
        <w:rPr>
          <w:color w:val="000000" w:themeColor="text1"/>
          <w:sz w:val="28"/>
          <w:szCs w:val="28"/>
        </w:rPr>
        <w:t>ую</w:t>
      </w:r>
      <w:r w:rsidR="0009399B" w:rsidRPr="0009399B">
        <w:rPr>
          <w:color w:val="000000" w:themeColor="text1"/>
          <w:sz w:val="28"/>
          <w:szCs w:val="28"/>
        </w:rPr>
        <w:t xml:space="preserve"> карт</w:t>
      </w:r>
      <w:r w:rsidR="00DC3255">
        <w:rPr>
          <w:color w:val="000000" w:themeColor="text1"/>
          <w:sz w:val="28"/>
          <w:szCs w:val="28"/>
        </w:rPr>
        <w:t>у</w:t>
      </w:r>
      <w:r w:rsidR="0009399B" w:rsidRPr="0009399B">
        <w:rPr>
          <w:color w:val="000000" w:themeColor="text1"/>
          <w:sz w:val="28"/>
          <w:szCs w:val="28"/>
        </w:rPr>
        <w:t>») по сокращению объектов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 Мордовия</w:t>
      </w:r>
      <w:r w:rsidR="003D2253">
        <w:rPr>
          <w:color w:val="000000" w:themeColor="text1"/>
          <w:sz w:val="28"/>
          <w:szCs w:val="28"/>
        </w:rPr>
        <w:t>,</w:t>
      </w:r>
      <w:r w:rsidR="00B9218D">
        <w:rPr>
          <w:color w:val="000000" w:themeColor="text1"/>
          <w:sz w:val="28"/>
          <w:szCs w:val="28"/>
        </w:rPr>
        <w:t xml:space="preserve">согласно приложению </w:t>
      </w:r>
      <w:r w:rsidR="003D2253">
        <w:rPr>
          <w:color w:val="000000" w:themeColor="text1"/>
          <w:sz w:val="28"/>
          <w:szCs w:val="28"/>
        </w:rPr>
        <w:t xml:space="preserve">№ </w:t>
      </w:r>
      <w:r w:rsidR="00B9218D">
        <w:rPr>
          <w:color w:val="000000" w:themeColor="text1"/>
          <w:sz w:val="28"/>
          <w:szCs w:val="28"/>
        </w:rPr>
        <w:t>2</w:t>
      </w:r>
      <w:r w:rsidRPr="00582C32">
        <w:rPr>
          <w:color w:val="000000" w:themeColor="text1"/>
          <w:sz w:val="28"/>
          <w:szCs w:val="28"/>
        </w:rPr>
        <w:t>.</w:t>
      </w:r>
    </w:p>
    <w:p w:rsidR="001F129D" w:rsidRDefault="00AF6D77" w:rsidP="001F129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</w:t>
      </w:r>
      <w:r w:rsidR="0051688B" w:rsidRPr="00B32B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Настоящее постановление вступает в силу со дня его </w:t>
      </w:r>
      <w:r w:rsidR="0051688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принятия, </w:t>
      </w:r>
      <w:r w:rsidR="0051688B" w:rsidRPr="00B32B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подлежит опубликованию в газете для издания официальных сообщений и материалов, нормативных и иных актов  «Вестник», размещению на официальном сайте администрации  Кадошкинского  муниципального района в сети «Интернет».</w:t>
      </w:r>
    </w:p>
    <w:p w:rsidR="001F129D" w:rsidRPr="001F129D" w:rsidRDefault="001F129D" w:rsidP="001F129D">
      <w:pPr>
        <w:pStyle w:val="s3"/>
        <w:shd w:val="clear" w:color="auto" w:fill="FFFFFF"/>
        <w:spacing w:before="0" w:before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1F129D">
        <w:rPr>
          <w:rFonts w:eastAsia="Arial Unicode MS" w:cs="Mangal"/>
          <w:kern w:val="1"/>
          <w:sz w:val="28"/>
          <w:szCs w:val="28"/>
          <w:lang w:eastAsia="hi-IN" w:bidi="hi-IN"/>
        </w:rPr>
        <w:t>4. Постановление администрации Кадошкинского муниципального района республики Мордовия «</w:t>
      </w:r>
      <w:r w:rsidRPr="001F129D">
        <w:rPr>
          <w:color w:val="000000" w:themeColor="text1"/>
          <w:sz w:val="28"/>
          <w:szCs w:val="28"/>
        </w:rPr>
        <w:t>Об утверждении 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Мордовия» от 25.10.2018 года № 427-П отменить. </w:t>
      </w:r>
    </w:p>
    <w:p w:rsidR="00C67F41" w:rsidRDefault="00C67F41" w:rsidP="001F129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88B" w:rsidRPr="00B32BAA" w:rsidRDefault="0051688B" w:rsidP="005168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BAA">
        <w:rPr>
          <w:rFonts w:ascii="Times New Roman" w:hAnsi="Times New Roman" w:cs="Times New Roman"/>
          <w:sz w:val="28"/>
          <w:szCs w:val="28"/>
        </w:rPr>
        <w:t>Глав</w:t>
      </w:r>
      <w:r w:rsidR="009D6C9B">
        <w:rPr>
          <w:rFonts w:ascii="Times New Roman" w:hAnsi="Times New Roman" w:cs="Times New Roman"/>
          <w:sz w:val="28"/>
          <w:szCs w:val="28"/>
        </w:rPr>
        <w:t>а</w:t>
      </w:r>
      <w:r w:rsidRPr="00B32BAA">
        <w:rPr>
          <w:rFonts w:ascii="Times New Roman" w:hAnsi="Times New Roman" w:cs="Times New Roman"/>
          <w:sz w:val="28"/>
          <w:szCs w:val="28"/>
        </w:rPr>
        <w:t xml:space="preserve"> Кадошкинского</w:t>
      </w:r>
    </w:p>
    <w:p w:rsidR="0051688B" w:rsidRPr="00B32BAA" w:rsidRDefault="0051688B" w:rsidP="005168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BA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1688B" w:rsidRDefault="0051688B" w:rsidP="0051688B">
      <w:r w:rsidRPr="00B32BAA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</w:t>
      </w:r>
      <w:r w:rsidR="009D6C9B">
        <w:rPr>
          <w:rFonts w:ascii="Times New Roman" w:hAnsi="Times New Roman" w:cs="Times New Roman"/>
          <w:sz w:val="28"/>
          <w:szCs w:val="28"/>
        </w:rPr>
        <w:t>А.В. Чаткин</w:t>
      </w:r>
    </w:p>
    <w:p w:rsidR="00243942" w:rsidRDefault="00243942" w:rsidP="00D2700C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5768E" w:rsidRDefault="0045768E" w:rsidP="00D2700C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5768E" w:rsidRPr="0045768E" w:rsidRDefault="0045768E" w:rsidP="0045768E">
      <w:pPr>
        <w:spacing w:after="0"/>
        <w:rPr>
          <w:rFonts w:ascii="Times New Roman" w:hAnsi="Times New Roman" w:cs="Times New Roman"/>
          <w:bCs/>
          <w:sz w:val="20"/>
          <w:szCs w:val="28"/>
        </w:rPr>
      </w:pPr>
      <w:r w:rsidRPr="0045768E">
        <w:rPr>
          <w:rFonts w:ascii="Times New Roman" w:hAnsi="Times New Roman" w:cs="Times New Roman"/>
          <w:bCs/>
          <w:sz w:val="20"/>
          <w:szCs w:val="28"/>
        </w:rPr>
        <w:t>Давыдкин Д.Л.</w:t>
      </w:r>
    </w:p>
    <w:p w:rsidR="0045768E" w:rsidRDefault="0045768E" w:rsidP="00D2700C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  <w:sectPr w:rsidR="0045768E" w:rsidSect="0045768E">
          <w:pgSz w:w="11906" w:h="16838"/>
          <w:pgMar w:top="1135" w:right="850" w:bottom="1134" w:left="1701" w:header="708" w:footer="708" w:gutter="0"/>
          <w:cols w:space="708"/>
          <w:docGrid w:linePitch="360"/>
        </w:sectPr>
      </w:pP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bCs/>
          <w:sz w:val="28"/>
          <w:szCs w:val="28"/>
        </w:rPr>
        <w:t>1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к постановлению администрации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>Кадошкинского муниципального района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D2700C" w:rsidRPr="000A507D" w:rsidRDefault="00D2700C" w:rsidP="007B1FB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ab/>
      </w:r>
      <w:r w:rsidR="007B1FBB">
        <w:rPr>
          <w:rFonts w:ascii="Times New Roman" w:hAnsi="Times New Roman" w:cs="Times New Roman"/>
          <w:bCs/>
          <w:sz w:val="28"/>
          <w:szCs w:val="28"/>
        </w:rPr>
        <w:t>о</w:t>
      </w:r>
      <w:r w:rsidRPr="000A507D">
        <w:rPr>
          <w:rFonts w:ascii="Times New Roman" w:hAnsi="Times New Roman" w:cs="Times New Roman"/>
          <w:bCs/>
          <w:sz w:val="28"/>
          <w:szCs w:val="28"/>
        </w:rPr>
        <w:t>т</w:t>
      </w:r>
      <w:r w:rsidR="007B1FBB">
        <w:rPr>
          <w:rFonts w:ascii="Times New Roman" w:hAnsi="Times New Roman" w:cs="Times New Roman"/>
          <w:bCs/>
          <w:sz w:val="28"/>
          <w:szCs w:val="28"/>
        </w:rPr>
        <w:t xml:space="preserve"> 23.05.2019</w:t>
      </w:r>
      <w:r w:rsidRPr="000A507D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7B1FBB">
        <w:rPr>
          <w:rFonts w:ascii="Times New Roman" w:hAnsi="Times New Roman" w:cs="Times New Roman"/>
          <w:bCs/>
          <w:sz w:val="28"/>
          <w:szCs w:val="28"/>
        </w:rPr>
        <w:t>183-П</w:t>
      </w:r>
    </w:p>
    <w:p w:rsidR="00305671" w:rsidRDefault="00305671" w:rsidP="00D270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D2EF3" w:rsidRPr="00AD2EF3" w:rsidRDefault="00AD2EF3" w:rsidP="00AD2EF3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EF3">
        <w:rPr>
          <w:rFonts w:ascii="Times New Roman" w:hAnsi="Times New Roman" w:cs="Times New Roman"/>
          <w:bCs/>
          <w:sz w:val="28"/>
          <w:szCs w:val="28"/>
        </w:rPr>
        <w:t>План</w:t>
      </w:r>
    </w:p>
    <w:p w:rsidR="00AD2EF3" w:rsidRDefault="00AD2EF3" w:rsidP="00AD2EF3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EF3">
        <w:rPr>
          <w:rFonts w:ascii="Times New Roman" w:hAnsi="Times New Roman" w:cs="Times New Roman"/>
          <w:bCs/>
          <w:sz w:val="28"/>
          <w:szCs w:val="28"/>
        </w:rPr>
        <w:t>по снижению объем</w:t>
      </w:r>
      <w:r w:rsidR="008E4433">
        <w:rPr>
          <w:rFonts w:ascii="Times New Roman" w:hAnsi="Times New Roman" w:cs="Times New Roman"/>
          <w:bCs/>
          <w:sz w:val="28"/>
          <w:szCs w:val="28"/>
        </w:rPr>
        <w:t>а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и количества объектов незавершенного строительства</w:t>
      </w:r>
      <w:r w:rsidR="008E4433">
        <w:rPr>
          <w:rFonts w:ascii="Times New Roman" w:hAnsi="Times New Roman" w:cs="Times New Roman"/>
          <w:bCs/>
          <w:sz w:val="28"/>
          <w:szCs w:val="28"/>
        </w:rPr>
        <w:t>,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финансирование которых осуществлялось за счет средств бюджетов всех уровней по </w:t>
      </w:r>
      <w:r>
        <w:rPr>
          <w:rFonts w:ascii="Times New Roman" w:hAnsi="Times New Roman" w:cs="Times New Roman"/>
          <w:bCs/>
          <w:sz w:val="28"/>
          <w:szCs w:val="28"/>
        </w:rPr>
        <w:t>Кадошкинскому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Республики Мордовия</w:t>
      </w:r>
    </w:p>
    <w:p w:rsidR="00C46F60" w:rsidRDefault="00C46F60" w:rsidP="00AD2E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 Объекты незавершенного строительства, в отношении которых предлагается завершение строительства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"/>
        <w:gridCol w:w="2062"/>
        <w:gridCol w:w="1240"/>
        <w:gridCol w:w="1602"/>
        <w:gridCol w:w="1430"/>
        <w:gridCol w:w="1242"/>
        <w:gridCol w:w="1819"/>
        <w:gridCol w:w="1300"/>
        <w:gridCol w:w="1264"/>
        <w:gridCol w:w="1297"/>
        <w:gridCol w:w="1479"/>
      </w:tblGrid>
      <w:tr w:rsidR="00C46F60" w:rsidRPr="00C46F60" w:rsidTr="00C46F60">
        <w:tc>
          <w:tcPr>
            <w:tcW w:w="5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объекта, площадь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A73A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 сметной стоимости, тыс. рублей, по состоянию на 1 января 201</w:t>
            </w:r>
            <w:r w:rsidR="00A7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  <w:tc>
          <w:tcPr>
            <w:tcW w:w="28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ввода объекта в эксплуатацию</w:t>
            </w:r>
          </w:p>
        </w:tc>
      </w:tr>
      <w:tr w:rsidR="00C46F60" w:rsidRPr="00C46F60" w:rsidTr="00C46F6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тыс. рублей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счёт средств бюджета Республики Мордовия тыс. рублей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6F60" w:rsidRPr="00C46F60" w:rsidTr="00C46F6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46F60" w:rsidRPr="00C46F60" w:rsidTr="00C46F6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lastRenderedPageBreak/>
        <w:t>Раздел II Объекты незавершенного строительства, в отношении которых предлагается проведение консервации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1998"/>
        <w:gridCol w:w="1251"/>
        <w:gridCol w:w="1801"/>
        <w:gridCol w:w="1443"/>
        <w:gridCol w:w="1544"/>
        <w:gridCol w:w="2210"/>
        <w:gridCol w:w="2104"/>
        <w:gridCol w:w="2240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работ по консервации объекта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 консервации объекта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III Объекты незавершенного строительства, в отношении которых предлагается приватизация (продажа)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6"/>
        <w:gridCol w:w="2097"/>
        <w:gridCol w:w="1408"/>
        <w:gridCol w:w="2127"/>
        <w:gridCol w:w="1561"/>
        <w:gridCol w:w="1836"/>
        <w:gridCol w:w="2816"/>
        <w:gridCol w:w="2739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Назначение объекта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завершенности строительства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Инвентарный номер имущества Республики Мордовия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IV Объекты незавершенного строительства, в отношении которых предлагается передача в концессию</w:t>
      </w:r>
    </w:p>
    <w:tbl>
      <w:tblPr>
        <w:tblW w:w="1518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"/>
        <w:gridCol w:w="2252"/>
        <w:gridCol w:w="1409"/>
        <w:gridCol w:w="2129"/>
        <w:gridCol w:w="1547"/>
        <w:gridCol w:w="1976"/>
        <w:gridCol w:w="2436"/>
        <w:gridCol w:w="2912"/>
      </w:tblGrid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- основание для выделения средств бюджета Республики Мордовия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принятия решения о заключении концессионного соглашения</w:t>
            </w:r>
          </w:p>
        </w:tc>
      </w:tr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V Объекты незавершенного строительства, в отношении которых предлагается передача другим субъектам хозяйственной деятельности, либо в федеральную собственность или в муниципальную собственность</w:t>
      </w:r>
    </w:p>
    <w:tbl>
      <w:tblPr>
        <w:tblW w:w="153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"/>
        <w:gridCol w:w="2908"/>
        <w:gridCol w:w="1686"/>
        <w:gridCol w:w="1614"/>
        <w:gridCol w:w="1430"/>
        <w:gridCol w:w="1801"/>
        <w:gridCol w:w="1972"/>
        <w:gridCol w:w="1835"/>
        <w:gridCol w:w="1701"/>
      </w:tblGrid>
      <w:tr w:rsidR="00BD5250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Сметная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стоимость, тыс. рублей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Инвентарный номер имущества Республики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Документ-основание для выделения средств бюджета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Фактические расходы на реализацию инвестиционного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проекта, тыс. рублей, всего, в том числе из бюджета Республики Мордовия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Предлагаемый получатель объекта незавершенного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 передачи объекта незавершенного строительства</w:t>
            </w:r>
          </w:p>
        </w:tc>
      </w:tr>
      <w:tr w:rsidR="00BD5250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D5250" w:rsidRPr="00875ABB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2C13" w:rsidRDefault="00C46F60" w:rsidP="00DC2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Администрация </w:t>
            </w:r>
            <w:r w:rsidR="00D900DC"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</w:t>
            </w:r>
          </w:p>
          <w:p w:rsidR="00DC2C13" w:rsidRDefault="00DC2C13" w:rsidP="00DC2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ест» </w:t>
            </w:r>
          </w:p>
          <w:p w:rsidR="00C46F60" w:rsidRPr="00DC2C13" w:rsidRDefault="00DC2C13" w:rsidP="00DC2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объекта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межпоселковой автодороги до села Потижская Слобода Кадошкинского муниципального района</w:t>
            </w:r>
          </w:p>
          <w:p w:rsidR="00DC2C13" w:rsidRPr="00DC2C13" w:rsidRDefault="00DC2C13" w:rsidP="00DC2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Кадошкинский  район, 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C2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Потижская Слобода </w:t>
            </w:r>
          </w:p>
          <w:p w:rsidR="00DC2C13" w:rsidRPr="00C46F60" w:rsidRDefault="00DC2C13" w:rsidP="00DC2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6F60" w:rsidRPr="00875ABB" w:rsidRDefault="00C46F60" w:rsidP="00DC2C13">
            <w:pPr>
              <w:tabs>
                <w:tab w:val="left" w:pos="249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9C2A4C" w:rsidRDefault="007E1A2B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9C2A4C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1296 м. кв.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46F60" w:rsidRPr="009C2A4C" w:rsidRDefault="009C2A4C" w:rsidP="00FE7D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1750,4</w:t>
            </w:r>
            <w:r w:rsidR="00C46F60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 руб.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9C2A4C" w:rsidRDefault="009C2A4C" w:rsidP="006824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68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C46F60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875ABB" w:rsidRDefault="009C2A4C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875ABB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9C2A4C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r w:rsidR="009C2A4C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–1750,4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 руб.;</w:t>
            </w:r>
          </w:p>
          <w:p w:rsidR="00C46F60" w:rsidRPr="009C2A4C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C46F60" w:rsidRPr="00875ABB" w:rsidRDefault="00C46F60" w:rsidP="00C64B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бюджет -</w:t>
            </w:r>
            <w:r w:rsidR="00C64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1750,4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тыс. руб</w:t>
            </w:r>
            <w:r w:rsidR="00C64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875ABB" w:rsidRDefault="00C46F60" w:rsidP="001E416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225798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="001E4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875ABB" w:rsidRDefault="00A635AF" w:rsidP="00A635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46F60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квартал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C46F60"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805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D5250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8770C7" w:rsidP="008770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473C" w:rsidRDefault="00E7473C" w:rsidP="00E7473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Адашевского 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</w:t>
            </w:r>
            <w:r w:rsidR="00A25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D04E89" w:rsidRPr="00456542" w:rsidRDefault="00E7473C" w:rsidP="00D04E8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5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D04E89"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специализированное монтажное предприятие «Рузаевское»</w:t>
            </w:r>
          </w:p>
          <w:p w:rsidR="00E7473C" w:rsidRDefault="00E7473C" w:rsidP="00E7473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объекта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33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троительств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33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водопровода в с. Адашево Кадошкинского муниципального района Республики Мордовия</w:t>
            </w:r>
          </w:p>
          <w:p w:rsidR="00E7473C" w:rsidRDefault="00E7473C" w:rsidP="00E74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Кадошкинский  район,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Адашево, ул.</w:t>
            </w:r>
            <w:r w:rsidR="00A25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Дружбы, ул. Крупской, ул. Ленина, ул. Пролетарская</w:t>
            </w:r>
          </w:p>
          <w:p w:rsidR="00C46F60" w:rsidRPr="00C46F60" w:rsidRDefault="00C46F60" w:rsidP="004337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528" w:rsidRDefault="007E1A2B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r w:rsidR="0071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 км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716528" w:rsidRDefault="00716528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6F60" w:rsidRPr="00C46F60" w:rsidRDefault="00716528" w:rsidP="007165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3419,7 тыс. руб.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F60" w:rsidRPr="00C46F60" w:rsidRDefault="0009293A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2015-2017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F60" w:rsidRPr="00C46F60" w:rsidRDefault="00F723BD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4B9F" w:rsidRPr="00231DC4" w:rsidRDefault="001D429E" w:rsidP="00C64B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C64B9F"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оглашение о порядке </w:t>
            </w:r>
            <w:r w:rsidR="00C64B9F"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предоставления и расходования субсидий на мероприятия Государственной программы устойчивого развития сельских территорий Республики Мордовия на 2014 - 2017 годы и на период до 2020 года от </w:t>
            </w:r>
            <w:r w:rsid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  <w:r w:rsidR="00C64B9F"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</w:t>
            </w:r>
            <w:r w:rsid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C64B9F"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.201</w:t>
            </w:r>
            <w:r w:rsid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6г. №7</w:t>
            </w:r>
          </w:p>
          <w:p w:rsidR="00C46F60" w:rsidRPr="00C46F60" w:rsidRDefault="00C46F60" w:rsidP="00C64B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F60" w:rsidRPr="00C46F60" w:rsidRDefault="00BB151F" w:rsidP="00BB15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3419,7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 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F60" w:rsidRPr="00C46F60" w:rsidRDefault="002F6411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Адашевскогосел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ьского поселения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F60" w:rsidRPr="00C46F60" w:rsidRDefault="002F6411" w:rsidP="008054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квартал 2019г.</w:t>
            </w:r>
          </w:p>
        </w:tc>
      </w:tr>
      <w:tr w:rsidR="008770C7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Default="008770C7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Default="008770C7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Адашевского сель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8770C7" w:rsidRPr="00FC55AF" w:rsidRDefault="008770C7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5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Общество с ограниченной ответственностью 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специализированное монтажное предприятие «Рузаевское»</w:t>
            </w:r>
          </w:p>
          <w:p w:rsidR="008770C7" w:rsidRDefault="008770C7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объекта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F268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Реконструкция водозаборного узла в с. Адашево Кадошкинского муниципального района Республики Мордовия</w:t>
            </w:r>
          </w:p>
          <w:p w:rsidR="008770C7" w:rsidRPr="00F2682C" w:rsidRDefault="008770C7" w:rsidP="00EC4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7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Республика Мордовия, Кадошкинский  район,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Адашево, ул.Мирная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560,0 тыс. руб.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2015-2015гг.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2476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560,0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 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в том числе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-  тыс. 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560,0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Адашевского сельского поселения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70C7" w:rsidRPr="00C46F60" w:rsidRDefault="008770C7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2019</w:t>
            </w:r>
            <w:r w:rsidR="00805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A56F3E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C46F60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456542" w:rsidRDefault="00A56F3E" w:rsidP="0045654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Адашевского сельского поселения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Кадошкинского муниципального района Республики Мордовия</w:t>
            </w:r>
          </w:p>
          <w:p w:rsidR="00A56F3E" w:rsidRPr="00FC55AF" w:rsidRDefault="00A56F3E" w:rsidP="00D04E8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</w:t>
            </w:r>
            <w:r w:rsidRPr="00FC5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Саратовгражданремстрой»</w:t>
            </w:r>
          </w:p>
          <w:p w:rsidR="00A56F3E" w:rsidRPr="00456542" w:rsidRDefault="00A56F3E" w:rsidP="0045654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</w:t>
            </w:r>
            <w:r w:rsidR="00F073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газопровода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Адашево Кадошкинского муниципального района Республики Мордовия</w:t>
            </w:r>
          </w:p>
          <w:p w:rsidR="00A56F3E" w:rsidRPr="00456542" w:rsidRDefault="00A56F3E" w:rsidP="004565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Кадошкинский  </w:t>
            </w:r>
            <w:r w:rsidR="00F05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район,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Адашево,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Мирная</w:t>
            </w:r>
          </w:p>
          <w:p w:rsidR="00A56F3E" w:rsidRPr="00DC2C13" w:rsidRDefault="00A56F3E" w:rsidP="00E74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(1,3 км)</w:t>
            </w:r>
          </w:p>
          <w:p w:rsidR="00A56F3E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1951,3 тыс. руб.</w:t>
            </w:r>
          </w:p>
          <w:p w:rsidR="00A56F3E" w:rsidRPr="00C46F60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2013-2014гг</w:t>
            </w:r>
            <w:r w:rsid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Default="00BB151F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C46F60" w:rsidRDefault="00A56F3E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C46F60" w:rsidRDefault="00BB151F" w:rsidP="00BB15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1951,3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C46F60" w:rsidRDefault="00A56F3E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Адашевского сельского поселения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6F3E" w:rsidRPr="00C46F60" w:rsidRDefault="00A635AF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56F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2019 г.</w:t>
            </w:r>
          </w:p>
        </w:tc>
      </w:tr>
      <w:tr w:rsidR="00233353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456542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Паевского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Кадошкинского муниципального района Республики Мордовия</w:t>
            </w:r>
          </w:p>
          <w:p w:rsidR="00233353" w:rsidRPr="00FC55AF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СМП «Рузаевское»</w:t>
            </w:r>
          </w:p>
          <w:p w:rsidR="00233353" w:rsidRPr="00456542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Строительство сетей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водоснабжения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с.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Паево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233353" w:rsidRPr="00456542" w:rsidRDefault="00233353" w:rsidP="00380D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Кадошкинский  район,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</w:p>
          <w:p w:rsidR="00233353" w:rsidRPr="00456542" w:rsidRDefault="00233353" w:rsidP="004565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(0,9 км)</w:t>
            </w:r>
          </w:p>
          <w:p w:rsidR="00233353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 тыс. руб.</w:t>
            </w:r>
          </w:p>
          <w:p w:rsidR="00233353" w:rsidRPr="00C46F60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-2018г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276D" w:rsidRPr="00231DC4" w:rsidRDefault="0008276D" w:rsidP="000827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оглашение о порядке предоставления и расходования субсидий на мероприятия Государственной программы устойчивого развития сельских территорий Республики Мордовия на 2014 - 2017 годы и на период до 2020 года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8г. №89628000-1-2018-02</w:t>
            </w:r>
          </w:p>
          <w:p w:rsidR="00233353" w:rsidRPr="00C46F60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  <w:r w:rsidR="00730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30E78" w:rsidRPr="00C46F60" w:rsidRDefault="00730E78" w:rsidP="00730E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числе:республиканский бюджет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144,0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тыс.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C46F60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Паевского сельского поселения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C46F60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 2020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A451CC" w:rsidRPr="00FC55AF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«Компания Дорожные Системы»</w:t>
            </w:r>
          </w:p>
          <w:p w:rsidR="00A451CC" w:rsidRPr="00A877BF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Светотехническая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  <w:p w:rsidR="00A451CC" w:rsidRPr="0008276D" w:rsidRDefault="00A451CC" w:rsidP="004565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(2,5 км)</w:t>
            </w:r>
          </w:p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2442,99 тыс. руб.</w:t>
            </w:r>
          </w:p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A877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2442,99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A877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2020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A451CC" w:rsidRPr="00FC55A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A451CC" w:rsidRPr="00A877B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Реконструкция автомобильных дорог в р.п.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(1,44 км)</w:t>
            </w:r>
          </w:p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1926,69 тыс. руб.</w:t>
            </w:r>
          </w:p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A877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1926,69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 2020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A451CC" w:rsidRPr="00FC55A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7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Капитальной ремонт тротуаров в р.п. </w:t>
            </w:r>
            <w:r w:rsidRPr="0008276D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(0,2 км)</w:t>
            </w:r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751,53 тыс. руб.</w:t>
            </w:r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6877" w:rsidRPr="00231DC4" w:rsidRDefault="00D96877" w:rsidP="00D968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оглашение предоставлени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 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субсиди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ина софинансирование муниципальной программы «Формирование комфортной городской среды» № 01-72/32 от 16.04.2018 г.</w:t>
            </w:r>
            <w:bookmarkStart w:id="0" w:name="_GoBack"/>
            <w:bookmarkEnd w:id="0"/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7336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– 751,53 тыс. руб.,</w:t>
            </w:r>
          </w:p>
          <w:p w:rsidR="00A451CC" w:rsidRPr="008D2564" w:rsidRDefault="00A451CC" w:rsidP="007E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 республиканский бюджет -165,409  тыс.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2020 г.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VI Объекты незавершенного строительства, в отношении которых предлагается списание и снос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"/>
        <w:gridCol w:w="1857"/>
        <w:gridCol w:w="1240"/>
        <w:gridCol w:w="1580"/>
        <w:gridCol w:w="1430"/>
        <w:gridCol w:w="1241"/>
        <w:gridCol w:w="1819"/>
        <w:gridCol w:w="1838"/>
        <w:gridCol w:w="1740"/>
        <w:gridCol w:w="1693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Годы фактического начала и прекращения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завершённости строительства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Инвентарный номер имущества Республики Мордовия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Фактические расходы на реализацию инвестиционного проекта, тыс. рублей, всего, в том числе из бюджета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Обоснование необходимости списания объекта незавершенного строительства (в том числе реквизиты документов, содержащих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информацию о состоянии объекта незавершенного строительства, непригодности к дальнейшему использованию, невозможности и неэффективности восстановления)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Источники и объемы финансирования работ по сносу объекта незавершенного строительства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списания и сноса объекта незавершенного строительства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243942" w:rsidRPr="00C46F60" w:rsidRDefault="00243942" w:rsidP="00C46F60">
      <w:pPr>
        <w:rPr>
          <w:rFonts w:ascii="Times New Roman" w:hAnsi="Times New Roman" w:cs="Times New Roman"/>
          <w:sz w:val="28"/>
          <w:szCs w:val="28"/>
        </w:rPr>
        <w:sectPr w:rsidR="00243942" w:rsidRPr="00C46F60" w:rsidSect="00A16221">
          <w:pgSz w:w="16838" w:h="11906" w:orient="landscape"/>
          <w:pgMar w:top="851" w:right="851" w:bottom="850" w:left="1134" w:header="708" w:footer="708" w:gutter="0"/>
          <w:cols w:space="708"/>
          <w:docGrid w:linePitch="360"/>
        </w:sectPr>
      </w:pPr>
    </w:p>
    <w:p w:rsidR="00EB6B34" w:rsidRDefault="00EB6B34" w:rsidP="00C87E0D">
      <w:pPr>
        <w:spacing w:after="0"/>
        <w:jc w:val="right"/>
      </w:pPr>
    </w:p>
    <w:p w:rsidR="00EB6B34" w:rsidRPr="00C213E7" w:rsidRDefault="00EB6B34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Приложение №</w:t>
      </w:r>
      <w:r w:rsidR="00040852">
        <w:rPr>
          <w:rFonts w:ascii="Times New Roman" w:hAnsi="Times New Roman" w:cs="Times New Roman"/>
          <w:bCs/>
          <w:sz w:val="28"/>
          <w:szCs w:val="28"/>
        </w:rPr>
        <w:t xml:space="preserve"> 2</w:t>
      </w:r>
    </w:p>
    <w:p w:rsidR="00EB6B34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кп</w:t>
      </w:r>
      <w:r w:rsidR="00EB6B34" w:rsidRPr="00C213E7">
        <w:rPr>
          <w:rFonts w:ascii="Times New Roman" w:hAnsi="Times New Roman" w:cs="Times New Roman"/>
          <w:bCs/>
          <w:sz w:val="28"/>
          <w:szCs w:val="28"/>
        </w:rPr>
        <w:t>остановлению администрации</w:t>
      </w:r>
    </w:p>
    <w:p w:rsidR="00C87E0D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Кадошкинского муниципального района</w:t>
      </w:r>
    </w:p>
    <w:p w:rsidR="00C87E0D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C84860" w:rsidRDefault="00C87E0D" w:rsidP="007B1FBB">
      <w:pPr>
        <w:tabs>
          <w:tab w:val="left" w:pos="5103"/>
        </w:tabs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ab/>
      </w:r>
      <w:r w:rsidR="00C213E7">
        <w:rPr>
          <w:rFonts w:ascii="Times New Roman" w:hAnsi="Times New Roman" w:cs="Times New Roman"/>
          <w:bCs/>
          <w:sz w:val="28"/>
          <w:szCs w:val="28"/>
        </w:rPr>
        <w:t>о</w:t>
      </w:r>
      <w:r w:rsidRPr="00C213E7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7B1FBB">
        <w:rPr>
          <w:rFonts w:ascii="Times New Roman" w:hAnsi="Times New Roman" w:cs="Times New Roman"/>
          <w:bCs/>
          <w:sz w:val="28"/>
          <w:szCs w:val="28"/>
        </w:rPr>
        <w:t>23.05.2019</w:t>
      </w:r>
      <w:r w:rsidRPr="00C213E7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7B1FBB">
        <w:rPr>
          <w:rFonts w:ascii="Times New Roman" w:hAnsi="Times New Roman" w:cs="Times New Roman"/>
          <w:bCs/>
          <w:sz w:val="28"/>
          <w:szCs w:val="28"/>
        </w:rPr>
        <w:t>183-П</w:t>
      </w:r>
    </w:p>
    <w:p w:rsidR="00033D3D" w:rsidRDefault="00033D3D" w:rsidP="00C84860">
      <w:pPr>
        <w:tabs>
          <w:tab w:val="left" w:pos="302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84860" w:rsidRDefault="00C84860" w:rsidP="00C84860">
      <w:pPr>
        <w:tabs>
          <w:tab w:val="left" w:pos="302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84860">
        <w:rPr>
          <w:rFonts w:ascii="Times New Roman" w:hAnsi="Times New Roman" w:cs="Times New Roman"/>
          <w:sz w:val="28"/>
          <w:szCs w:val="28"/>
        </w:rPr>
        <w:t>План</w:t>
      </w:r>
      <w:r w:rsidRPr="00C84860">
        <w:rPr>
          <w:rFonts w:ascii="Times New Roman" w:hAnsi="Times New Roman" w:cs="Times New Roman"/>
          <w:sz w:val="28"/>
          <w:szCs w:val="28"/>
        </w:rPr>
        <w:br/>
        <w:t>мероприятий (</w:t>
      </w:r>
      <w:r w:rsidR="0009399B">
        <w:rPr>
          <w:rFonts w:ascii="Times New Roman" w:hAnsi="Times New Roman" w:cs="Times New Roman"/>
          <w:sz w:val="28"/>
          <w:szCs w:val="28"/>
        </w:rPr>
        <w:t>«</w:t>
      </w:r>
      <w:r w:rsidRPr="00C84860">
        <w:rPr>
          <w:rFonts w:ascii="Times New Roman" w:hAnsi="Times New Roman" w:cs="Times New Roman"/>
          <w:sz w:val="28"/>
          <w:szCs w:val="28"/>
        </w:rPr>
        <w:t>дорожная карта</w:t>
      </w:r>
      <w:r w:rsidR="0009399B">
        <w:rPr>
          <w:rFonts w:ascii="Times New Roman" w:hAnsi="Times New Roman" w:cs="Times New Roman"/>
          <w:sz w:val="28"/>
          <w:szCs w:val="28"/>
        </w:rPr>
        <w:t>»</w:t>
      </w:r>
      <w:r w:rsidRPr="00C84860">
        <w:rPr>
          <w:rFonts w:ascii="Times New Roman" w:hAnsi="Times New Roman" w:cs="Times New Roman"/>
          <w:sz w:val="28"/>
          <w:szCs w:val="28"/>
        </w:rPr>
        <w:t xml:space="preserve">) по сокращению объектов незавершенного строительства, финансирование которых осуществлялось за счет средств бюджетов всех уровней, по </w:t>
      </w:r>
      <w:r>
        <w:rPr>
          <w:rFonts w:ascii="Times New Roman" w:hAnsi="Times New Roman" w:cs="Times New Roman"/>
          <w:sz w:val="28"/>
          <w:szCs w:val="28"/>
        </w:rPr>
        <w:t>Кадошкинскому</w:t>
      </w:r>
      <w:r w:rsidRPr="00C84860">
        <w:rPr>
          <w:rFonts w:ascii="Times New Roman" w:hAnsi="Times New Roman" w:cs="Times New Roman"/>
          <w:sz w:val="28"/>
          <w:szCs w:val="28"/>
        </w:rPr>
        <w:t xml:space="preserve"> муниципальному району Республики Мордовия</w:t>
      </w:r>
    </w:p>
    <w:tbl>
      <w:tblPr>
        <w:tblStyle w:val="a7"/>
        <w:tblW w:w="0" w:type="auto"/>
        <w:tblLook w:val="04A0"/>
      </w:tblPr>
      <w:tblGrid>
        <w:gridCol w:w="1048"/>
        <w:gridCol w:w="5003"/>
        <w:gridCol w:w="2818"/>
        <w:gridCol w:w="3029"/>
        <w:gridCol w:w="3171"/>
      </w:tblGrid>
      <w:tr w:rsidR="001D6B99" w:rsidTr="00F1028C">
        <w:tc>
          <w:tcPr>
            <w:tcW w:w="1048" w:type="dxa"/>
          </w:tcPr>
          <w:p w:rsidR="001D6B99" w:rsidRPr="006824A8" w:rsidRDefault="006824A8" w:rsidP="006824A8">
            <w:pPr>
              <w:pStyle w:val="s1"/>
              <w:jc w:val="center"/>
              <w:rPr>
                <w:color w:val="22272F"/>
              </w:rPr>
            </w:pPr>
            <w:r>
              <w:t>№п/п</w:t>
            </w:r>
            <w:r w:rsidR="00C84860" w:rsidRPr="006824A8">
              <w:tab/>
            </w:r>
          </w:p>
        </w:tc>
        <w:tc>
          <w:tcPr>
            <w:tcW w:w="5003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Наименование объекта незавершенного строительства</w:t>
            </w:r>
          </w:p>
        </w:tc>
        <w:tc>
          <w:tcPr>
            <w:tcW w:w="2818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Наименование мероприятия по снижению объемов и количества объектов незавершенного строительства</w:t>
            </w:r>
          </w:p>
        </w:tc>
        <w:tc>
          <w:tcPr>
            <w:tcW w:w="3029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Ответственные исполнители</w:t>
            </w:r>
          </w:p>
        </w:tc>
        <w:tc>
          <w:tcPr>
            <w:tcW w:w="3171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Сроки</w:t>
            </w:r>
          </w:p>
        </w:tc>
      </w:tr>
      <w:tr w:rsidR="005B3DDA" w:rsidTr="00F1028C">
        <w:tc>
          <w:tcPr>
            <w:tcW w:w="1048" w:type="dxa"/>
            <w:vMerge w:val="restart"/>
          </w:tcPr>
          <w:p w:rsidR="005B3DDA" w:rsidRPr="006824A8" w:rsidRDefault="005B3DDA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24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3" w:type="dxa"/>
            <w:vMerge w:val="restart"/>
          </w:tcPr>
          <w:p w:rsidR="005B3DDA" w:rsidRPr="001C0567" w:rsidRDefault="005B3DDA" w:rsidP="00740A11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Строительство межпоселковой автодороги до села Потижская Слобода 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5B3DDA" w:rsidRPr="001C0567" w:rsidRDefault="00541B93" w:rsidP="00DB3A7E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5B3DDA" w:rsidRPr="001C0567" w:rsidRDefault="00995E97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Управление  по имуществу и земельным отношениям </w:t>
            </w:r>
            <w:r w:rsidR="009109B7" w:rsidRPr="001C0567">
              <w:rPr>
                <w:color w:val="000000" w:themeColor="text1"/>
              </w:rPr>
              <w:t>а</w:t>
            </w:r>
            <w:r w:rsidRPr="001C0567">
              <w:rPr>
                <w:color w:val="000000" w:themeColor="text1"/>
              </w:rPr>
              <w:t>дминистрации Кадошкинского</w:t>
            </w:r>
            <w:r w:rsidR="009109B7" w:rsidRPr="001C0567">
              <w:rPr>
                <w:color w:val="000000" w:themeColor="text1"/>
              </w:rPr>
              <w:t xml:space="preserve"> муниципального района</w:t>
            </w:r>
            <w:r w:rsidR="00980B8E">
              <w:t>Республики Мордовия</w:t>
            </w:r>
          </w:p>
        </w:tc>
        <w:tc>
          <w:tcPr>
            <w:tcW w:w="3171" w:type="dxa"/>
          </w:tcPr>
          <w:p w:rsidR="005B3DDA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5B3DDA" w:rsidRPr="001C0567">
              <w:rPr>
                <w:color w:val="000000" w:themeColor="text1"/>
              </w:rPr>
              <w:t xml:space="preserve"> квартал201</w:t>
            </w:r>
            <w:r>
              <w:rPr>
                <w:color w:val="000000" w:themeColor="text1"/>
              </w:rPr>
              <w:t>9</w:t>
            </w:r>
            <w:r w:rsidR="005B3DDA" w:rsidRPr="001C0567">
              <w:rPr>
                <w:color w:val="000000" w:themeColor="text1"/>
              </w:rPr>
              <w:t xml:space="preserve"> года</w:t>
            </w:r>
          </w:p>
        </w:tc>
      </w:tr>
      <w:tr w:rsidR="006824A8" w:rsidTr="00F1028C">
        <w:tc>
          <w:tcPr>
            <w:tcW w:w="1048" w:type="dxa"/>
            <w:vMerge/>
          </w:tcPr>
          <w:p w:rsidR="006824A8" w:rsidRPr="006824A8" w:rsidRDefault="006824A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3" w:type="dxa"/>
            <w:vMerge/>
          </w:tcPr>
          <w:p w:rsidR="006824A8" w:rsidRPr="001C0567" w:rsidRDefault="006824A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8" w:type="dxa"/>
          </w:tcPr>
          <w:p w:rsidR="006824A8" w:rsidRPr="001C0567" w:rsidRDefault="006824A8" w:rsidP="00143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>2. Принятие объекта в основные средства муниципальной собственности администрации Кадошкинского муниципального района</w:t>
            </w:r>
            <w:r w:rsidR="0014330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</w:t>
            </w:r>
            <w:r w:rsidR="00143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 </w:t>
            </w:r>
            <w:r w:rsidR="009109B7" w:rsidRPr="001C0567">
              <w:rPr>
                <w:rFonts w:ascii="Times New Roman" w:hAnsi="Times New Roman" w:cs="Times New Roman"/>
                <w:sz w:val="24"/>
                <w:szCs w:val="24"/>
              </w:rPr>
              <w:t>и передача в казну</w:t>
            </w:r>
            <w:r w:rsidR="00FB448D" w:rsidRPr="001C0567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  <w:r w:rsidR="0014330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3029" w:type="dxa"/>
          </w:tcPr>
          <w:p w:rsidR="006824A8" w:rsidRPr="001C0567" w:rsidRDefault="007A2EE9" w:rsidP="00980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 отдела бухгалтерского учета и отчетности а</w:t>
            </w:r>
            <w:r w:rsidR="006824A8" w:rsidRPr="001C0567">
              <w:rPr>
                <w:rFonts w:ascii="Times New Roman" w:hAnsi="Times New Roman" w:cs="Times New Roman"/>
                <w:sz w:val="24"/>
                <w:szCs w:val="24"/>
              </w:rPr>
              <w:t>дминистрации Кадошкинского муниципального района</w:t>
            </w:r>
            <w:r w:rsidR="00980B8E">
              <w:rPr>
                <w:rFonts w:ascii="Times New Roman" w:hAnsi="Times New Roman" w:cs="Times New Roman"/>
                <w:sz w:val="24"/>
                <w:szCs w:val="24"/>
              </w:rPr>
              <w:t xml:space="preserve">  Республики Мордовия</w:t>
            </w:r>
          </w:p>
        </w:tc>
        <w:tc>
          <w:tcPr>
            <w:tcW w:w="3171" w:type="dxa"/>
          </w:tcPr>
          <w:p w:rsidR="006824A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24A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2019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>Строительство водопровода в с. Адашево Кадошкинского муниципального района Республики Мордовия</w:t>
            </w:r>
          </w:p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Администрация Адашевского сельского поселения Кадошкинского муниципального района </w:t>
            </w:r>
            <w:r>
              <w:t>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>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1C0567">
              <w:rPr>
                <w:color w:val="000000" w:themeColor="text1"/>
              </w:rPr>
              <w:t xml:space="preserve"> квартал201</w:t>
            </w:r>
            <w:r>
              <w:rPr>
                <w:color w:val="000000" w:themeColor="text1"/>
              </w:rPr>
              <w:t>9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143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Адашевского сельского поселения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t>Главный бухгалтер администрации Адашевского сельского поселения Кадошкинского муниципального района</w:t>
            </w:r>
            <w:r>
              <w:t xml:space="preserve"> Республики Мордовия</w:t>
            </w:r>
            <w:r w:rsidRPr="001C0567">
              <w:rPr>
                <w:color w:val="000000" w:themeColor="text1"/>
              </w:rPr>
              <w:t>(по согласованию)</w:t>
            </w:r>
          </w:p>
          <w:p w:rsidR="00EC4618" w:rsidRPr="001C0567" w:rsidRDefault="00EC4618" w:rsidP="00980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2019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1E4166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Реконструкция водозаборного узла в с. Адашево Кадошкинского муниципального района Республики Мордовия</w:t>
            </w:r>
          </w:p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Администрация Адашевского сельского поселения Кадошкинского муниципального района </w:t>
            </w:r>
            <w:r>
              <w:rPr>
                <w:color w:val="000000" w:themeColor="text1"/>
              </w:rPr>
              <w:t xml:space="preserve">Республики Мордовия </w:t>
            </w:r>
            <w:r w:rsidRPr="001C0567">
              <w:rPr>
                <w:color w:val="000000" w:themeColor="text1"/>
              </w:rPr>
              <w:t>(по согласованию)</w:t>
            </w:r>
          </w:p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Управление  по имуществу и земельным отношениям </w:t>
            </w:r>
            <w:r w:rsidRPr="001C0567">
              <w:rPr>
                <w:color w:val="000000" w:themeColor="text1"/>
              </w:rPr>
              <w:lastRenderedPageBreak/>
              <w:t>администрации Кадошкинского муниципального района</w:t>
            </w:r>
            <w:r>
              <w:t>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  <w:r w:rsidRPr="001C0567">
              <w:rPr>
                <w:color w:val="000000" w:themeColor="text1"/>
              </w:rPr>
              <w:t xml:space="preserve"> квартал201</w:t>
            </w:r>
            <w:r>
              <w:rPr>
                <w:color w:val="000000" w:themeColor="text1"/>
              </w:rPr>
              <w:t>9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D55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Адашевского сельского поселения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980B8E">
            <w:pPr>
              <w:pStyle w:val="s1"/>
              <w:rPr>
                <w:color w:val="000000" w:themeColor="text1"/>
              </w:rPr>
            </w:pPr>
            <w:r w:rsidRPr="001C0567">
              <w:t xml:space="preserve">Главный бухгалтер администрации Адашевского сельского поселения Кадошкинского муниципального района </w:t>
            </w:r>
            <w:r>
              <w:t>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980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2019 года</w:t>
            </w:r>
          </w:p>
        </w:tc>
      </w:tr>
      <w:tr w:rsidR="008770C7" w:rsidTr="00F1028C">
        <w:tc>
          <w:tcPr>
            <w:tcW w:w="1048" w:type="dxa"/>
            <w:vMerge w:val="restart"/>
          </w:tcPr>
          <w:p w:rsidR="008770C7" w:rsidRDefault="008770C7" w:rsidP="008770C7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03" w:type="dxa"/>
            <w:vMerge w:val="restart"/>
          </w:tcPr>
          <w:p w:rsidR="008770C7" w:rsidRPr="001C0567" w:rsidRDefault="008770C7" w:rsidP="008770C7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>Строительство водопровода в с. Адашево Кадошкинского муниципального района Республики Мордовия</w:t>
            </w:r>
          </w:p>
          <w:p w:rsidR="008770C7" w:rsidRPr="001C0567" w:rsidRDefault="008770C7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70C7" w:rsidRPr="001C0567" w:rsidRDefault="008770C7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8770C7" w:rsidRPr="001C0567" w:rsidRDefault="008770C7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Адашевского сельского поселения Кадошкинского муниципального района</w:t>
            </w:r>
            <w:r w:rsidR="00595A68">
              <w:t xml:space="preserve"> 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8770C7" w:rsidRPr="001C0567" w:rsidRDefault="008770C7" w:rsidP="00980B8E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 w:rsidR="00595A68">
              <w:t xml:space="preserve"> Республики Мордовия</w:t>
            </w:r>
          </w:p>
        </w:tc>
        <w:tc>
          <w:tcPr>
            <w:tcW w:w="3171" w:type="dxa"/>
          </w:tcPr>
          <w:p w:rsidR="008770C7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t>3</w:t>
            </w:r>
            <w:r w:rsidR="00033D3D" w:rsidRPr="001C0567">
              <w:t xml:space="preserve"> квартал 2019 года</w:t>
            </w:r>
          </w:p>
        </w:tc>
      </w:tr>
      <w:tr w:rsidR="008770C7" w:rsidTr="00F1028C">
        <w:tc>
          <w:tcPr>
            <w:tcW w:w="1048" w:type="dxa"/>
            <w:vMerge/>
          </w:tcPr>
          <w:p w:rsidR="008770C7" w:rsidRDefault="008770C7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8770C7" w:rsidRPr="001C0567" w:rsidRDefault="008770C7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70C7" w:rsidRPr="001C0567" w:rsidRDefault="008770C7" w:rsidP="00D55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Адашевского сельского поселения Кадошкинского муниципального района </w:t>
            </w:r>
            <w:r w:rsidR="00143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3029" w:type="dxa"/>
          </w:tcPr>
          <w:p w:rsidR="008770C7" w:rsidRPr="001C0567" w:rsidRDefault="008770C7" w:rsidP="00980B8E">
            <w:pPr>
              <w:pStyle w:val="s1"/>
              <w:rPr>
                <w:color w:val="000000" w:themeColor="text1"/>
              </w:rPr>
            </w:pPr>
            <w:r w:rsidRPr="001C0567">
              <w:lastRenderedPageBreak/>
              <w:t xml:space="preserve">Главный бухгалтер администрации Адашевского сельского поселения Кадошкинского муниципального района </w:t>
            </w:r>
            <w:r w:rsidR="00595A68">
              <w:t>Республики Мордовия</w:t>
            </w:r>
            <w:r w:rsidRPr="001C0567">
              <w:rPr>
                <w:color w:val="000000" w:themeColor="text1"/>
              </w:rPr>
              <w:t>(по согласованию)</w:t>
            </w:r>
          </w:p>
          <w:p w:rsidR="008770C7" w:rsidRPr="001C0567" w:rsidRDefault="008770C7" w:rsidP="00980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8770C7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33D3D" w:rsidRPr="00033D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2019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003" w:type="dxa"/>
            <w:vMerge w:val="restart"/>
          </w:tcPr>
          <w:p w:rsidR="00EC4618" w:rsidRPr="00456542" w:rsidRDefault="00EC4618" w:rsidP="00F1028C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Строительство сетей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водоснабжения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с.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Паево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Администрация </w:t>
            </w:r>
            <w:r>
              <w:rPr>
                <w:color w:val="000000" w:themeColor="text1"/>
              </w:rPr>
              <w:t>Паевского</w:t>
            </w:r>
            <w:r w:rsidRPr="001C0567">
              <w:rPr>
                <w:color w:val="000000" w:themeColor="text1"/>
              </w:rPr>
              <w:t xml:space="preserve"> сельского поселения Кадошкинского муниципального района</w:t>
            </w:r>
            <w:r>
              <w:t xml:space="preserve"> 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Pr="001C0567">
              <w:rPr>
                <w:color w:val="000000" w:themeColor="text1"/>
              </w:rPr>
              <w:t xml:space="preserve"> квартал20</w:t>
            </w:r>
            <w:r>
              <w:rPr>
                <w:color w:val="000000" w:themeColor="text1"/>
              </w:rPr>
              <w:t>20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t xml:space="preserve">Главный бухгалтер администрации </w:t>
            </w:r>
            <w:r>
              <w:t>Паевского</w:t>
            </w:r>
            <w:r w:rsidRPr="001C0567">
              <w:t xml:space="preserve"> сельского поселения Кадошкинского муниципального района </w:t>
            </w:r>
            <w:r>
              <w:t>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Светотехническая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1C0567">
              <w:rPr>
                <w:color w:val="000000" w:themeColor="text1"/>
              </w:rPr>
              <w:t xml:space="preserve"> квартал20</w:t>
            </w:r>
            <w:r>
              <w:rPr>
                <w:color w:val="000000" w:themeColor="text1"/>
              </w:rPr>
              <w:t>20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lastRenderedPageBreak/>
              <w:t xml:space="preserve">Главный бухгалтер администрации </w:t>
            </w:r>
            <w:r w:rsidRPr="001C0567">
              <w:lastRenderedPageBreak/>
              <w:t xml:space="preserve">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Реконструкция автомобильных дорог в р.п.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Pr="001C0567">
              <w:rPr>
                <w:color w:val="000000" w:themeColor="text1"/>
              </w:rPr>
              <w:t xml:space="preserve"> квартал20</w:t>
            </w:r>
            <w:r>
              <w:rPr>
                <w:color w:val="000000" w:themeColor="text1"/>
              </w:rPr>
              <w:t>20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t xml:space="preserve">Главный бухгалтер администрации 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Капитальной ремонт тротуаров в р.п. </w:t>
            </w:r>
            <w:r w:rsidRPr="0008276D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Pr="001C0567">
              <w:rPr>
                <w:color w:val="000000" w:themeColor="text1"/>
              </w:rPr>
              <w:t xml:space="preserve"> квартал20</w:t>
            </w:r>
            <w:r>
              <w:rPr>
                <w:color w:val="000000" w:themeColor="text1"/>
              </w:rPr>
              <w:t>20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основные средства 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lastRenderedPageBreak/>
              <w:t xml:space="preserve">Главный бухгалтер </w:t>
            </w:r>
            <w:r w:rsidRPr="001C0567">
              <w:lastRenderedPageBreak/>
              <w:t xml:space="preserve">администрации 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84860" w:rsidRPr="00C84860" w:rsidRDefault="00C84860" w:rsidP="00C84860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</w:p>
    <w:sectPr w:rsidR="00C84860" w:rsidRPr="00C84860" w:rsidSect="00243942">
      <w:pgSz w:w="16838" w:h="11906" w:orient="landscape"/>
      <w:pgMar w:top="568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F1D" w:rsidRDefault="00255F1D" w:rsidP="003E1F7E">
      <w:pPr>
        <w:spacing w:after="0" w:line="240" w:lineRule="auto"/>
      </w:pPr>
      <w:r>
        <w:separator/>
      </w:r>
    </w:p>
  </w:endnote>
  <w:endnote w:type="continuationSeparator" w:id="1">
    <w:p w:rsidR="00255F1D" w:rsidRDefault="00255F1D" w:rsidP="003E1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F1D" w:rsidRDefault="00255F1D" w:rsidP="003E1F7E">
      <w:pPr>
        <w:spacing w:after="0" w:line="240" w:lineRule="auto"/>
      </w:pPr>
      <w:r>
        <w:separator/>
      </w:r>
    </w:p>
  </w:footnote>
  <w:footnote w:type="continuationSeparator" w:id="1">
    <w:p w:rsidR="00255F1D" w:rsidRDefault="00255F1D" w:rsidP="003E1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D94"/>
    <w:rsid w:val="000116CC"/>
    <w:rsid w:val="000116E3"/>
    <w:rsid w:val="000178E9"/>
    <w:rsid w:val="00032DCC"/>
    <w:rsid w:val="00033D3D"/>
    <w:rsid w:val="00040852"/>
    <w:rsid w:val="00063560"/>
    <w:rsid w:val="0008276D"/>
    <w:rsid w:val="0009293A"/>
    <w:rsid w:val="0009399B"/>
    <w:rsid w:val="000A507D"/>
    <w:rsid w:val="000B3C49"/>
    <w:rsid w:val="000F2597"/>
    <w:rsid w:val="00100474"/>
    <w:rsid w:val="001038B6"/>
    <w:rsid w:val="00112574"/>
    <w:rsid w:val="001179E8"/>
    <w:rsid w:val="00125432"/>
    <w:rsid w:val="00143309"/>
    <w:rsid w:val="0016459D"/>
    <w:rsid w:val="0017161F"/>
    <w:rsid w:val="001A495D"/>
    <w:rsid w:val="001C0567"/>
    <w:rsid w:val="001D429E"/>
    <w:rsid w:val="001D6B99"/>
    <w:rsid w:val="001E4166"/>
    <w:rsid w:val="001F129D"/>
    <w:rsid w:val="001F40C5"/>
    <w:rsid w:val="002102C6"/>
    <w:rsid w:val="00217B44"/>
    <w:rsid w:val="00225798"/>
    <w:rsid w:val="00231DC4"/>
    <w:rsid w:val="00233353"/>
    <w:rsid w:val="00243942"/>
    <w:rsid w:val="0024760C"/>
    <w:rsid w:val="00255F1D"/>
    <w:rsid w:val="0028516B"/>
    <w:rsid w:val="002902D2"/>
    <w:rsid w:val="002921E1"/>
    <w:rsid w:val="002A18D0"/>
    <w:rsid w:val="002C1A90"/>
    <w:rsid w:val="002D0B38"/>
    <w:rsid w:val="002F1FFA"/>
    <w:rsid w:val="002F6411"/>
    <w:rsid w:val="00305671"/>
    <w:rsid w:val="003215CC"/>
    <w:rsid w:val="0033618C"/>
    <w:rsid w:val="003507B3"/>
    <w:rsid w:val="003757EC"/>
    <w:rsid w:val="0038016A"/>
    <w:rsid w:val="00380D59"/>
    <w:rsid w:val="003B2D94"/>
    <w:rsid w:val="003D2253"/>
    <w:rsid w:val="003E1F7E"/>
    <w:rsid w:val="003F0DBF"/>
    <w:rsid w:val="003F67A0"/>
    <w:rsid w:val="0043378D"/>
    <w:rsid w:val="00445C6B"/>
    <w:rsid w:val="00456542"/>
    <w:rsid w:val="0045768E"/>
    <w:rsid w:val="004C74F8"/>
    <w:rsid w:val="004E4DAC"/>
    <w:rsid w:val="004F27B1"/>
    <w:rsid w:val="0051688B"/>
    <w:rsid w:val="0052447C"/>
    <w:rsid w:val="00541B93"/>
    <w:rsid w:val="00582C32"/>
    <w:rsid w:val="00595A68"/>
    <w:rsid w:val="005A4D63"/>
    <w:rsid w:val="005B0A12"/>
    <w:rsid w:val="005B0E1D"/>
    <w:rsid w:val="005B3DDA"/>
    <w:rsid w:val="005F32A7"/>
    <w:rsid w:val="0060293F"/>
    <w:rsid w:val="00615DB3"/>
    <w:rsid w:val="00623B22"/>
    <w:rsid w:val="006824A8"/>
    <w:rsid w:val="006C798D"/>
    <w:rsid w:val="00716528"/>
    <w:rsid w:val="00730DB3"/>
    <w:rsid w:val="00730E78"/>
    <w:rsid w:val="00733695"/>
    <w:rsid w:val="00740A11"/>
    <w:rsid w:val="00745DAD"/>
    <w:rsid w:val="00791C07"/>
    <w:rsid w:val="007A2EE9"/>
    <w:rsid w:val="007B1FBB"/>
    <w:rsid w:val="007B5CF5"/>
    <w:rsid w:val="007E1A2B"/>
    <w:rsid w:val="007E239E"/>
    <w:rsid w:val="007E796C"/>
    <w:rsid w:val="0080549E"/>
    <w:rsid w:val="008364E3"/>
    <w:rsid w:val="00857110"/>
    <w:rsid w:val="00871344"/>
    <w:rsid w:val="00875ABB"/>
    <w:rsid w:val="008770C7"/>
    <w:rsid w:val="008A4D94"/>
    <w:rsid w:val="008D2564"/>
    <w:rsid w:val="008E4433"/>
    <w:rsid w:val="008F2835"/>
    <w:rsid w:val="009109B7"/>
    <w:rsid w:val="00937227"/>
    <w:rsid w:val="00957ECE"/>
    <w:rsid w:val="00977E59"/>
    <w:rsid w:val="00980B8E"/>
    <w:rsid w:val="00985106"/>
    <w:rsid w:val="00991EBF"/>
    <w:rsid w:val="00995E97"/>
    <w:rsid w:val="009B1F80"/>
    <w:rsid w:val="009C2A4C"/>
    <w:rsid w:val="009D61D8"/>
    <w:rsid w:val="009D6C9B"/>
    <w:rsid w:val="00A16221"/>
    <w:rsid w:val="00A2137D"/>
    <w:rsid w:val="00A25636"/>
    <w:rsid w:val="00A451CC"/>
    <w:rsid w:val="00A56F3E"/>
    <w:rsid w:val="00A61232"/>
    <w:rsid w:val="00A635AF"/>
    <w:rsid w:val="00A73A95"/>
    <w:rsid w:val="00A877BF"/>
    <w:rsid w:val="00AA07FC"/>
    <w:rsid w:val="00AA1793"/>
    <w:rsid w:val="00AB692B"/>
    <w:rsid w:val="00AC4CE2"/>
    <w:rsid w:val="00AD2EF3"/>
    <w:rsid w:val="00AF6D77"/>
    <w:rsid w:val="00B03118"/>
    <w:rsid w:val="00B039A1"/>
    <w:rsid w:val="00B2131A"/>
    <w:rsid w:val="00B52603"/>
    <w:rsid w:val="00B73850"/>
    <w:rsid w:val="00B84E44"/>
    <w:rsid w:val="00B9218D"/>
    <w:rsid w:val="00BB151F"/>
    <w:rsid w:val="00BC0484"/>
    <w:rsid w:val="00BC0894"/>
    <w:rsid w:val="00BC273D"/>
    <w:rsid w:val="00BD007E"/>
    <w:rsid w:val="00BD5250"/>
    <w:rsid w:val="00BE0A0E"/>
    <w:rsid w:val="00C1016C"/>
    <w:rsid w:val="00C213E7"/>
    <w:rsid w:val="00C37273"/>
    <w:rsid w:val="00C4278E"/>
    <w:rsid w:val="00C436C2"/>
    <w:rsid w:val="00C46F60"/>
    <w:rsid w:val="00C576DB"/>
    <w:rsid w:val="00C6168A"/>
    <w:rsid w:val="00C64B9F"/>
    <w:rsid w:val="00C67F41"/>
    <w:rsid w:val="00C71F9C"/>
    <w:rsid w:val="00C761D3"/>
    <w:rsid w:val="00C84860"/>
    <w:rsid w:val="00C87E0D"/>
    <w:rsid w:val="00C87EC0"/>
    <w:rsid w:val="00CD1C34"/>
    <w:rsid w:val="00D04E89"/>
    <w:rsid w:val="00D07DA9"/>
    <w:rsid w:val="00D2700C"/>
    <w:rsid w:val="00D35CA2"/>
    <w:rsid w:val="00D371A2"/>
    <w:rsid w:val="00D554A7"/>
    <w:rsid w:val="00D77212"/>
    <w:rsid w:val="00D80B85"/>
    <w:rsid w:val="00D900DC"/>
    <w:rsid w:val="00D9336D"/>
    <w:rsid w:val="00D96877"/>
    <w:rsid w:val="00DA0479"/>
    <w:rsid w:val="00DA7B1E"/>
    <w:rsid w:val="00DB3A7E"/>
    <w:rsid w:val="00DB41F1"/>
    <w:rsid w:val="00DB7071"/>
    <w:rsid w:val="00DC2C13"/>
    <w:rsid w:val="00DC2C18"/>
    <w:rsid w:val="00DC3255"/>
    <w:rsid w:val="00DC54D9"/>
    <w:rsid w:val="00DE0CC5"/>
    <w:rsid w:val="00DE3EE5"/>
    <w:rsid w:val="00DE5B72"/>
    <w:rsid w:val="00DF70A2"/>
    <w:rsid w:val="00E06600"/>
    <w:rsid w:val="00E10E66"/>
    <w:rsid w:val="00E17D37"/>
    <w:rsid w:val="00E21FCC"/>
    <w:rsid w:val="00E36D5D"/>
    <w:rsid w:val="00E37B48"/>
    <w:rsid w:val="00E71E9C"/>
    <w:rsid w:val="00E7473C"/>
    <w:rsid w:val="00E82B74"/>
    <w:rsid w:val="00EB6B34"/>
    <w:rsid w:val="00EC4618"/>
    <w:rsid w:val="00ED218A"/>
    <w:rsid w:val="00ED35DF"/>
    <w:rsid w:val="00ED6EE5"/>
    <w:rsid w:val="00F056A0"/>
    <w:rsid w:val="00F073E5"/>
    <w:rsid w:val="00F1028C"/>
    <w:rsid w:val="00F2682C"/>
    <w:rsid w:val="00F54AD6"/>
    <w:rsid w:val="00F723BD"/>
    <w:rsid w:val="00F93FD4"/>
    <w:rsid w:val="00F96246"/>
    <w:rsid w:val="00FB448D"/>
    <w:rsid w:val="00FC55AF"/>
    <w:rsid w:val="00FE249F"/>
    <w:rsid w:val="00FE7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F7E"/>
  </w:style>
  <w:style w:type="paragraph" w:styleId="a5">
    <w:name w:val="footer"/>
    <w:basedOn w:val="a"/>
    <w:link w:val="a6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F7E"/>
  </w:style>
  <w:style w:type="table" w:styleId="a7">
    <w:name w:val="Table Grid"/>
    <w:basedOn w:val="a1"/>
    <w:uiPriority w:val="59"/>
    <w:rsid w:val="00EB6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507D"/>
    <w:rPr>
      <w:rFonts w:ascii="Tahoma" w:hAnsi="Tahoma" w:cs="Tahoma"/>
      <w:sz w:val="16"/>
      <w:szCs w:val="16"/>
    </w:rPr>
  </w:style>
  <w:style w:type="paragraph" w:customStyle="1" w:styleId="s3">
    <w:name w:val="s_3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82C32"/>
    <w:rPr>
      <w:i/>
      <w:iCs/>
    </w:rPr>
  </w:style>
  <w:style w:type="paragraph" w:customStyle="1" w:styleId="s1">
    <w:name w:val="s_1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582C32"/>
    <w:rPr>
      <w:color w:val="0000FF"/>
      <w:u w:val="single"/>
    </w:rPr>
  </w:style>
  <w:style w:type="character" w:customStyle="1" w:styleId="pinkbg">
    <w:name w:val="pinkbg"/>
    <w:basedOn w:val="a0"/>
    <w:rsid w:val="00233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F7E"/>
  </w:style>
  <w:style w:type="paragraph" w:styleId="a5">
    <w:name w:val="footer"/>
    <w:basedOn w:val="a"/>
    <w:link w:val="a6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F7E"/>
  </w:style>
  <w:style w:type="table" w:styleId="a7">
    <w:name w:val="Table Grid"/>
    <w:basedOn w:val="a1"/>
    <w:uiPriority w:val="59"/>
    <w:rsid w:val="00EB6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507D"/>
    <w:rPr>
      <w:rFonts w:ascii="Tahoma" w:hAnsi="Tahoma" w:cs="Tahoma"/>
      <w:sz w:val="16"/>
      <w:szCs w:val="16"/>
    </w:rPr>
  </w:style>
  <w:style w:type="paragraph" w:customStyle="1" w:styleId="s3">
    <w:name w:val="s_3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82C32"/>
    <w:rPr>
      <w:i/>
      <w:iCs/>
    </w:rPr>
  </w:style>
  <w:style w:type="paragraph" w:customStyle="1" w:styleId="s1">
    <w:name w:val="s_1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582C32"/>
    <w:rPr>
      <w:color w:val="0000FF"/>
      <w:u w:val="single"/>
    </w:rPr>
  </w:style>
  <w:style w:type="character" w:customStyle="1" w:styleId="pinkbg">
    <w:name w:val="pinkbg"/>
    <w:basedOn w:val="a0"/>
    <w:rsid w:val="002333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5BBED-F8A5-41EB-825A-C29F66C9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18</Pages>
  <Words>2868</Words>
  <Characters>16349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203</cp:revision>
  <cp:lastPrinted>2018-10-25T14:03:00Z</cp:lastPrinted>
  <dcterms:created xsi:type="dcterms:W3CDTF">2018-10-16T13:16:00Z</dcterms:created>
  <dcterms:modified xsi:type="dcterms:W3CDTF">2019-06-11T09:05:00Z</dcterms:modified>
</cp:coreProperties>
</file>