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0EF" w:rsidRPr="007B10EF" w:rsidRDefault="007B10EF" w:rsidP="007B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АДМИНИСТРАЦИЯ КАДОШКИНСКОГО </w:t>
      </w:r>
    </w:p>
    <w:p w:rsidR="007B10EF" w:rsidRPr="007B10EF" w:rsidRDefault="007B10EF" w:rsidP="007B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7B10EF" w:rsidRPr="007B10EF" w:rsidRDefault="007B10EF" w:rsidP="007B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B10EF" w:rsidRPr="007B10EF" w:rsidRDefault="007B10EF" w:rsidP="007B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10EF" w:rsidRPr="007B10EF" w:rsidRDefault="007B10EF" w:rsidP="007B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Pr="007B10EF" w:rsidRDefault="007B10EF" w:rsidP="007B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B10EF">
        <w:rPr>
          <w:rFonts w:ascii="Times New Roman" w:hAnsi="Times New Roman" w:cs="Times New Roman"/>
          <w:b/>
          <w:bCs/>
          <w:sz w:val="36"/>
          <w:szCs w:val="36"/>
        </w:rPr>
        <w:t>П О С Т А Н О В Л Е Н И Е</w:t>
      </w:r>
    </w:p>
    <w:p w:rsidR="007B10EF" w:rsidRPr="007B10EF" w:rsidRDefault="007B10EF" w:rsidP="007B10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B10EF" w:rsidRPr="007B10EF" w:rsidRDefault="007B10EF" w:rsidP="007B10E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0EF" w:rsidRPr="007B10EF" w:rsidRDefault="007B10EF" w:rsidP="007B10E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____________________                                                                      № _________</w:t>
      </w:r>
    </w:p>
    <w:p w:rsidR="007B10EF" w:rsidRPr="007B10EF" w:rsidRDefault="007B10EF" w:rsidP="007B10EF">
      <w:pPr>
        <w:widowControl w:val="0"/>
        <w:tabs>
          <w:tab w:val="right" w:pos="10206"/>
        </w:tabs>
        <w:suppressAutoHyphens/>
        <w:autoSpaceDE w:val="0"/>
        <w:autoSpaceDN w:val="0"/>
        <w:adjustRightInd w:val="0"/>
        <w:spacing w:after="0" w:line="240" w:lineRule="auto"/>
        <w:ind w:right="23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B10EF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B10EF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</w:p>
    <w:p w:rsidR="007B10EF" w:rsidRPr="007B10EF" w:rsidRDefault="007B10EF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 w:rsidR="007B10EF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предоставления муниципальной услуги </w:t>
      </w:r>
      <w:r w:rsidR="00474CB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Подготовка и выдача разрешений на ввод в эксплуатацию объектов капитального строительства</w:t>
      </w:r>
      <w:r w:rsidR="00474CB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7B10EF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от 6 октября 2003 года </w:t>
      </w:r>
      <w:r w:rsidR="007B10EF">
        <w:rPr>
          <w:rFonts w:ascii="Times New Roman" w:hAnsi="Times New Roman" w:cs="Times New Roman"/>
          <w:sz w:val="28"/>
          <w:szCs w:val="28"/>
        </w:rPr>
        <w:t>№</w:t>
      </w:r>
      <w:r w:rsidRPr="007B10EF">
        <w:rPr>
          <w:rFonts w:ascii="Times New Roman" w:hAnsi="Times New Roman" w:cs="Times New Roman"/>
          <w:sz w:val="28"/>
          <w:szCs w:val="28"/>
        </w:rPr>
        <w:t xml:space="preserve"> 131-ФЗ </w:t>
      </w:r>
      <w:r w:rsidR="00474CBA">
        <w:rPr>
          <w:rFonts w:ascii="Times New Roman" w:hAnsi="Times New Roman" w:cs="Times New Roman"/>
          <w:sz w:val="28"/>
          <w:szCs w:val="28"/>
        </w:rPr>
        <w:t>«</w:t>
      </w:r>
      <w:r w:rsidRPr="007B10E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74CBA">
        <w:rPr>
          <w:rFonts w:ascii="Times New Roman" w:hAnsi="Times New Roman" w:cs="Times New Roman"/>
          <w:sz w:val="28"/>
          <w:szCs w:val="28"/>
        </w:rPr>
        <w:t>»</w:t>
      </w:r>
      <w:r w:rsidRPr="007B10EF">
        <w:rPr>
          <w:rFonts w:ascii="Times New Roman" w:hAnsi="Times New Roman" w:cs="Times New Roman"/>
          <w:sz w:val="28"/>
          <w:szCs w:val="28"/>
        </w:rPr>
        <w:t xml:space="preserve">, принимая во внимание </w:t>
      </w:r>
      <w:hyperlink r:id="rId5" w:history="1">
        <w:r w:rsidRPr="007B10EF">
          <w:rPr>
            <w:rFonts w:ascii="Times New Roman" w:hAnsi="Times New Roman" w:cs="Times New Roman"/>
            <w:sz w:val="28"/>
            <w:szCs w:val="28"/>
          </w:rPr>
          <w:t>Федеральный закон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от 27 июля 2010 года </w:t>
      </w:r>
      <w:r w:rsidR="007B10EF">
        <w:rPr>
          <w:rFonts w:ascii="Times New Roman" w:hAnsi="Times New Roman" w:cs="Times New Roman"/>
          <w:sz w:val="28"/>
          <w:szCs w:val="28"/>
        </w:rPr>
        <w:t>№</w:t>
      </w:r>
      <w:r w:rsidRPr="007B10EF">
        <w:rPr>
          <w:rFonts w:ascii="Times New Roman" w:hAnsi="Times New Roman" w:cs="Times New Roman"/>
          <w:sz w:val="28"/>
          <w:szCs w:val="28"/>
        </w:rPr>
        <w:t xml:space="preserve"> 210-ФЗ "Об организации предоставления государственных и муниципальных услуг" Администрация </w:t>
      </w:r>
      <w:proofErr w:type="spellStart"/>
      <w:r w:rsidR="007B10E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B10EF">
        <w:rPr>
          <w:rFonts w:ascii="Times New Roman" w:hAnsi="Times New Roman" w:cs="Times New Roman"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7B10EF">
        <w:rPr>
          <w:rFonts w:ascii="Times New Roman" w:hAnsi="Times New Roman" w:cs="Times New Roman"/>
          <w:b/>
          <w:sz w:val="28"/>
          <w:szCs w:val="28"/>
        </w:rPr>
        <w:t>п</w:t>
      </w:r>
      <w:r w:rsidR="007B1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b/>
          <w:sz w:val="28"/>
          <w:szCs w:val="28"/>
        </w:rPr>
        <w:t>о</w:t>
      </w:r>
      <w:r w:rsidR="007B1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b/>
          <w:sz w:val="28"/>
          <w:szCs w:val="28"/>
        </w:rPr>
        <w:t>с</w:t>
      </w:r>
      <w:r w:rsidR="007B1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b/>
          <w:sz w:val="28"/>
          <w:szCs w:val="28"/>
        </w:rPr>
        <w:t>т</w:t>
      </w:r>
      <w:r w:rsidR="007B1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b/>
          <w:sz w:val="28"/>
          <w:szCs w:val="28"/>
        </w:rPr>
        <w:t>а</w:t>
      </w:r>
      <w:r w:rsidR="007B1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b/>
          <w:sz w:val="28"/>
          <w:szCs w:val="28"/>
        </w:rPr>
        <w:t>н</w:t>
      </w:r>
      <w:r w:rsidR="007B1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b/>
          <w:sz w:val="28"/>
          <w:szCs w:val="28"/>
        </w:rPr>
        <w:t>о</w:t>
      </w:r>
      <w:r w:rsidR="007B1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b/>
          <w:sz w:val="28"/>
          <w:szCs w:val="28"/>
        </w:rPr>
        <w:t>в</w:t>
      </w:r>
      <w:r w:rsidR="007B1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b/>
          <w:sz w:val="28"/>
          <w:szCs w:val="28"/>
        </w:rPr>
        <w:t>л</w:t>
      </w:r>
      <w:r w:rsidR="007B1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b/>
          <w:sz w:val="28"/>
          <w:szCs w:val="28"/>
        </w:rPr>
        <w:t>я</w:t>
      </w:r>
      <w:r w:rsidR="007B1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b/>
          <w:sz w:val="28"/>
          <w:szCs w:val="28"/>
        </w:rPr>
        <w:t>е</w:t>
      </w:r>
      <w:r w:rsidR="007B1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b/>
          <w:sz w:val="28"/>
          <w:szCs w:val="28"/>
        </w:rPr>
        <w:t>т:</w:t>
      </w:r>
    </w:p>
    <w:p w:rsidR="007B10EF" w:rsidRP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7B10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6" w:history="1">
        <w:r w:rsidRPr="007B10EF">
          <w:rPr>
            <w:rFonts w:ascii="Times New Roman" w:hAnsi="Times New Roman" w:cs="Times New Roman"/>
            <w:sz w:val="28"/>
            <w:szCs w:val="28"/>
          </w:rPr>
          <w:t>Административный регламент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7B10E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 предоставления муниципальной услуги "Подготовка и выдача разрешений на ввод в эксплуатацию объектов капитального строительства"</w:t>
      </w:r>
      <w:r w:rsidR="007B10E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B10EF" w:rsidRPr="007B1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10E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к настоящему постановлению</w:t>
      </w:r>
      <w:r w:rsidR="007B10EF" w:rsidRPr="005302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2. </w:t>
      </w:r>
      <w:r w:rsidR="007C0946" w:rsidRPr="007B10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 Администрации </w:t>
      </w:r>
      <w:proofErr w:type="spellStart"/>
      <w:r w:rsidR="007C0946" w:rsidRPr="007B10EF">
        <w:rPr>
          <w:rFonts w:ascii="Times New Roman" w:hAnsi="Times New Roman" w:cs="Times New Roman"/>
          <w:sz w:val="28"/>
          <w:szCs w:val="28"/>
          <w:shd w:val="clear" w:color="auto" w:fill="FFFFFF"/>
        </w:rPr>
        <w:t>Кадошкинского</w:t>
      </w:r>
      <w:proofErr w:type="spellEnd"/>
      <w:r w:rsidR="007C0946" w:rsidRPr="007B10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 от 12 апреля 2017 г</w:t>
      </w:r>
      <w:r w:rsidR="007B10EF">
        <w:rPr>
          <w:rFonts w:ascii="Times New Roman" w:hAnsi="Times New Roman" w:cs="Times New Roman"/>
          <w:sz w:val="28"/>
          <w:szCs w:val="28"/>
          <w:shd w:val="clear" w:color="auto" w:fill="FFFFFF"/>
        </w:rPr>
        <w:t>ода</w:t>
      </w:r>
      <w:r w:rsidR="007C0946" w:rsidRPr="007B10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B10EF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7C0946" w:rsidRPr="007B10EF">
        <w:rPr>
          <w:rFonts w:ascii="Times New Roman" w:hAnsi="Times New Roman" w:cs="Times New Roman"/>
          <w:sz w:val="28"/>
          <w:szCs w:val="28"/>
          <w:shd w:val="clear" w:color="auto" w:fill="FFFFFF"/>
        </w:rPr>
        <w:t> 252-П</w:t>
      </w:r>
      <w:r w:rsidR="007C0946" w:rsidRPr="007B10EF">
        <w:rPr>
          <w:rFonts w:ascii="Times New Roman" w:hAnsi="Times New Roman" w:cs="Times New Roman"/>
          <w:sz w:val="28"/>
          <w:szCs w:val="28"/>
        </w:rPr>
        <w:br/>
      </w:r>
      <w:r w:rsidR="007C0946" w:rsidRPr="007B10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"Об утверждении Административного регламента администрации </w:t>
      </w:r>
      <w:proofErr w:type="spellStart"/>
      <w:r w:rsidR="007C0946" w:rsidRPr="007B10EF">
        <w:rPr>
          <w:rFonts w:ascii="Times New Roman" w:hAnsi="Times New Roman" w:cs="Times New Roman"/>
          <w:sz w:val="28"/>
          <w:szCs w:val="28"/>
          <w:shd w:val="clear" w:color="auto" w:fill="FFFFFF"/>
        </w:rPr>
        <w:t>Кадошкинского</w:t>
      </w:r>
      <w:proofErr w:type="spellEnd"/>
      <w:r w:rsidR="007C0946" w:rsidRPr="007B10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по предоставлению муниципальной услуги "Подготовка и выдача разрешений на ввод объектов в эксплуатацию"</w:t>
      </w:r>
      <w:r w:rsidR="007C0946" w:rsidRPr="007B10EF">
        <w:rPr>
          <w:rFonts w:ascii="Times New Roman" w:hAnsi="Times New Roman" w:cs="Times New Roman"/>
          <w:sz w:val="28"/>
          <w:szCs w:val="28"/>
        </w:rPr>
        <w:t xml:space="preserve"> </w:t>
      </w:r>
      <w:r w:rsidR="00A33B4F">
        <w:rPr>
          <w:rFonts w:ascii="Times New Roman" w:hAnsi="Times New Roman" w:cs="Times New Roman"/>
          <w:sz w:val="28"/>
          <w:szCs w:val="28"/>
        </w:rPr>
        <w:t>п</w:t>
      </w:r>
      <w:r w:rsidR="007C0946" w:rsidRPr="007B10EF">
        <w:rPr>
          <w:rFonts w:ascii="Times New Roman" w:hAnsi="Times New Roman" w:cs="Times New Roman"/>
          <w:sz w:val="28"/>
          <w:szCs w:val="28"/>
        </w:rPr>
        <w:t>ризнать утратившим силу</w:t>
      </w:r>
      <w:r w:rsidR="00A33B4F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7B10EF" w:rsidRPr="007B10EF" w:rsidRDefault="007B10EF" w:rsidP="007B10EF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B10EF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заместителя главы </w:t>
      </w:r>
      <w:proofErr w:type="spellStart"/>
      <w:r w:rsidRPr="007B10E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 по строительству, транспорту, промышленности и связи Д.Л. Давыдкина.</w:t>
      </w:r>
    </w:p>
    <w:p w:rsidR="007B10EF" w:rsidRPr="00E001F2" w:rsidRDefault="007B10EF" w:rsidP="007B10EF">
      <w:pPr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</w:t>
      </w:r>
      <w:r w:rsidRPr="00E001F2">
        <w:rPr>
          <w:rFonts w:ascii="Times New Roman CYR" w:hAnsi="Times New Roman CYR" w:cs="Times New Roman CYR"/>
          <w:sz w:val="28"/>
          <w:szCs w:val="28"/>
        </w:rPr>
        <w:t xml:space="preserve">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</w:t>
      </w:r>
      <w:r w:rsidRPr="00E001F2">
        <w:rPr>
          <w:rFonts w:ascii="Times New Roman CYR" w:hAnsi="Times New Roman CYR" w:cs="Times New Roman CYR"/>
          <w:sz w:val="28"/>
          <w:szCs w:val="28"/>
        </w:rPr>
        <w:lastRenderedPageBreak/>
        <w:t xml:space="preserve">сайте администрации </w:t>
      </w:r>
      <w:proofErr w:type="spellStart"/>
      <w:r w:rsidRPr="00E001F2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E001F2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в сети «Интернет».</w:t>
      </w:r>
    </w:p>
    <w:p w:rsidR="007B10EF" w:rsidRPr="0053024F" w:rsidRDefault="007B10EF" w:rsidP="007B10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24F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7B10EF" w:rsidRPr="00E001F2" w:rsidRDefault="007B10EF" w:rsidP="007B10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И.о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</w:t>
      </w:r>
      <w:r w:rsidRPr="00E001F2">
        <w:rPr>
          <w:rFonts w:ascii="Times New Roman CYR" w:hAnsi="Times New Roman CYR" w:cs="Times New Roman CYR"/>
          <w:sz w:val="28"/>
          <w:szCs w:val="28"/>
        </w:rPr>
        <w:t>Глав</w:t>
      </w:r>
      <w:r>
        <w:rPr>
          <w:rFonts w:ascii="Times New Roman CYR" w:hAnsi="Times New Roman CYR" w:cs="Times New Roman CYR"/>
          <w:sz w:val="28"/>
          <w:szCs w:val="28"/>
        </w:rPr>
        <w:t>ы</w:t>
      </w:r>
      <w:r w:rsidRPr="00E001F2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E001F2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E001F2">
        <w:rPr>
          <w:rFonts w:ascii="Times New Roman CYR" w:hAnsi="Times New Roman CYR" w:cs="Times New Roman CYR"/>
          <w:sz w:val="28"/>
          <w:szCs w:val="28"/>
        </w:rPr>
        <w:t xml:space="preserve">     </w:t>
      </w:r>
    </w:p>
    <w:p w:rsidR="007B10EF" w:rsidRPr="00E001F2" w:rsidRDefault="007B10EF" w:rsidP="007B10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E001F2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7B10EF" w:rsidRPr="00E001F2" w:rsidRDefault="007B10EF" w:rsidP="007B10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E001F2">
        <w:rPr>
          <w:rFonts w:ascii="Times New Roman CYR" w:hAnsi="Times New Roman CYR" w:cs="Times New Roman CYR"/>
          <w:sz w:val="28"/>
          <w:szCs w:val="28"/>
        </w:rPr>
        <w:t xml:space="preserve">Республики Мордовия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В.</w:t>
      </w:r>
      <w:r w:rsidRPr="00E001F2">
        <w:rPr>
          <w:rFonts w:ascii="Times New Roman CYR" w:hAnsi="Times New Roman CYR" w:cs="Times New Roman CYR"/>
          <w:sz w:val="28"/>
          <w:szCs w:val="28"/>
        </w:rPr>
        <w:t>В.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Ханюкова</w:t>
      </w:r>
      <w:proofErr w:type="spellEnd"/>
      <w:r w:rsidRPr="00E001F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Default="007B10EF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B10EF" w:rsidRPr="00E001F2" w:rsidRDefault="007B10EF" w:rsidP="007B10EF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001F2">
        <w:rPr>
          <w:rFonts w:ascii="Times New Roman CYR" w:hAnsi="Times New Roman CYR" w:cs="Times New Roman CYR"/>
          <w:sz w:val="28"/>
          <w:szCs w:val="28"/>
        </w:rPr>
        <w:lastRenderedPageBreak/>
        <w:t>Приложение № 1</w:t>
      </w:r>
      <w:r w:rsidRPr="00E001F2">
        <w:rPr>
          <w:rFonts w:ascii="Times New Roman CYR" w:hAnsi="Times New Roman CYR" w:cs="Times New Roman CYR"/>
          <w:sz w:val="28"/>
          <w:szCs w:val="28"/>
        </w:rPr>
        <w:br/>
        <w:t>к Постановлению администрации</w:t>
      </w:r>
      <w:r w:rsidRPr="00E001F2">
        <w:rPr>
          <w:rFonts w:ascii="Times New Roman CYR" w:hAnsi="Times New Roman CYR" w:cs="Times New Roman CYR"/>
          <w:sz w:val="28"/>
          <w:szCs w:val="28"/>
        </w:rPr>
        <w:br/>
      </w:r>
      <w:proofErr w:type="spellStart"/>
      <w:r w:rsidRPr="00E001F2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E001F2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E001F2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7B10EF" w:rsidRPr="00E001F2" w:rsidRDefault="007B10EF" w:rsidP="007B10EF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 w:rsidRPr="00E001F2">
        <w:rPr>
          <w:rFonts w:ascii="Times New Roman CYR" w:hAnsi="Times New Roman CYR" w:cs="Times New Roman CYR"/>
          <w:sz w:val="28"/>
          <w:szCs w:val="28"/>
        </w:rPr>
        <w:t>Республики Мордовия</w:t>
      </w:r>
      <w:r w:rsidRPr="00E001F2">
        <w:rPr>
          <w:rFonts w:ascii="Times New Roman CYR" w:hAnsi="Times New Roman CYR" w:cs="Times New Roman CYR"/>
          <w:sz w:val="28"/>
          <w:szCs w:val="28"/>
        </w:rPr>
        <w:br/>
        <w:t>от __________ 2019 г. №______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  <w:r w:rsidRPr="007B10EF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Администрации </w:t>
      </w:r>
      <w:proofErr w:type="spellStart"/>
      <w:r w:rsidR="007B10EF" w:rsidRPr="007B10EF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7B10EF" w:rsidRPr="007B10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предоставления муниципальной услуги "Подготовка и выдача разрешений на ввод в эксплуатацию объектов капитального строительства"</w:t>
      </w:r>
      <w:r w:rsidRPr="007B10EF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Раздел 1. Общие положения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1. Предмет регулирования административного регламента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Администрации </w:t>
      </w:r>
      <w:proofErr w:type="spellStart"/>
      <w:r w:rsidR="007B10E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 предоставления муниципальной услуги "Подготовка и выдача разрешений на ввод в эксплуатацию объектов капитального строительства" разработан в целях повышения качества исполнения и доступности муниципальных услуг.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2. Административный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3. Административный регламент регулирует порядок получения заинтересованными лицами разрешения на ввод в эксплуатацию объектов капитального строительства.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2. Категории заявителей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4. Заявителями являются: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физические лица;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индивидуальные предприниматели;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юридические лица.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Раздел 2. Стандарт предоставления муниципальной услуги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1. Основные положения стандарта предоставления муниципальной услуги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5. Наименование муниципальной услуги Администрации </w:t>
      </w:r>
      <w:proofErr w:type="spellStart"/>
      <w:r w:rsidR="007B10E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B10EF">
        <w:rPr>
          <w:rFonts w:ascii="Times New Roman" w:hAnsi="Times New Roman" w:cs="Times New Roman"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sz w:val="28"/>
          <w:szCs w:val="28"/>
        </w:rPr>
        <w:t>муниципального района - подготовка и выдача разрешений на ввод в эксплуатацию объектов капитального строительства (далее - муниципальная услуга).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6. Муниципальная услуга предоставляется в течение 7 рабочих дней со дня регистрации заявления о предоставлении услуги.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7. Результатом предоставления муниципальной услуги является: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выдача разрешения на ввод объекта в эксплуатацию;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- письмо Администрации </w:t>
      </w:r>
      <w:proofErr w:type="spellStart"/>
      <w:r w:rsidR="007B10E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 об отказе в предоставлении муниципальной услуги.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2. Наименование органа, предоставляющего муниципальную услугу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8. Муниципальная услуга предоставляется Администрацией </w:t>
      </w:r>
      <w:proofErr w:type="spellStart"/>
      <w:r w:rsidR="007B10E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B10EF">
        <w:rPr>
          <w:rFonts w:ascii="Times New Roman" w:hAnsi="Times New Roman" w:cs="Times New Roman"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sz w:val="28"/>
          <w:szCs w:val="28"/>
        </w:rPr>
        <w:t>муниципального района (далее - Администрация) в лице Отдела по строительству, архитектур</w:t>
      </w:r>
      <w:r w:rsidR="007B10EF">
        <w:rPr>
          <w:rFonts w:ascii="Times New Roman" w:hAnsi="Times New Roman" w:cs="Times New Roman"/>
          <w:sz w:val="28"/>
          <w:szCs w:val="28"/>
        </w:rPr>
        <w:t>ы</w:t>
      </w:r>
      <w:r w:rsidRPr="007B10EF">
        <w:rPr>
          <w:rFonts w:ascii="Times New Roman" w:hAnsi="Times New Roman" w:cs="Times New Roman"/>
          <w:sz w:val="28"/>
          <w:szCs w:val="28"/>
        </w:rPr>
        <w:t xml:space="preserve"> и ЖКХ Администрации </w:t>
      </w:r>
      <w:proofErr w:type="spellStart"/>
      <w:r w:rsidR="004C6A7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4C6A7E">
        <w:rPr>
          <w:rFonts w:ascii="Times New Roman" w:hAnsi="Times New Roman" w:cs="Times New Roman"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sz w:val="28"/>
          <w:szCs w:val="28"/>
        </w:rPr>
        <w:t>муниципального района (далее - Отдел).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При предоставлении муниципальной услуги </w:t>
      </w:r>
      <w:r w:rsidR="004C6A7E">
        <w:rPr>
          <w:rFonts w:ascii="Times New Roman" w:hAnsi="Times New Roman" w:cs="Times New Roman"/>
          <w:sz w:val="28"/>
          <w:szCs w:val="28"/>
        </w:rPr>
        <w:t>Отдел</w:t>
      </w:r>
      <w:r w:rsidRPr="007B10EF">
        <w:rPr>
          <w:rFonts w:ascii="Times New Roman" w:hAnsi="Times New Roman" w:cs="Times New Roman"/>
          <w:sz w:val="28"/>
          <w:szCs w:val="28"/>
        </w:rPr>
        <w:t xml:space="preserve"> взаимодействует с: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Управлением Федеральной службы государственной регистрации, кадастра и картографии по Республике Мордовия;</w:t>
      </w:r>
    </w:p>
    <w:p w:rsidR="00A35BC5" w:rsidRPr="007B10EF" w:rsidRDefault="004C6A7E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A35BC5" w:rsidRPr="007B10EF">
        <w:rPr>
          <w:rFonts w:ascii="Times New Roman" w:hAnsi="Times New Roman" w:cs="Times New Roman"/>
          <w:sz w:val="28"/>
          <w:szCs w:val="28"/>
        </w:rPr>
        <w:t xml:space="preserve">БУ "Многофункциональный центр предоставления государственных и муниципальных услуг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A35BC5"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района" (далее - МФЦ) в части приема и регистрации заявления по подготовке и выдаче разрешений на строительство, реконструкцию объектов капитального строительства.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Инспекцией государственного строительного надзора Республики Мордовия.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9. В соответствии с </w:t>
      </w:r>
      <w:hyperlink r:id="rId7" w:history="1">
        <w:r w:rsidRPr="007B10EF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от 27 июля 2010 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 (Прием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Администрацией.)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9.1. 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услуги, от лица Администрации </w:t>
      </w:r>
      <w:r w:rsidRPr="007B10EF">
        <w:rPr>
          <w:rFonts w:ascii="Times New Roman" w:hAnsi="Times New Roman" w:cs="Times New Roman"/>
          <w:sz w:val="28"/>
          <w:szCs w:val="28"/>
        </w:rPr>
        <w:lastRenderedPageBreak/>
        <w:t>вправе выполнять иная, уполномоченная Администрацией, привлекаемая организация.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9.2. Перечень организаций, осуществляющих прием документов, необходимых для предоставления муниципальной услуги, указан в </w:t>
      </w:r>
      <w:hyperlink r:id="rId8" w:history="1">
        <w:r w:rsidRPr="007B10EF">
          <w:rPr>
            <w:rFonts w:ascii="Times New Roman" w:hAnsi="Times New Roman" w:cs="Times New Roman"/>
            <w:sz w:val="28"/>
            <w:szCs w:val="28"/>
          </w:rPr>
          <w:t>приложении 2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к регламенту.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3. Правовые основания для предоставления муниципальной услуги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10. Правовые основания для предоставления муниципальной услуги: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- </w:t>
      </w:r>
      <w:hyperlink r:id="rId9" w:history="1">
        <w:r w:rsidRPr="007B10EF">
          <w:rPr>
            <w:rFonts w:ascii="Times New Roman" w:hAnsi="Times New Roman" w:cs="Times New Roman"/>
            <w:sz w:val="28"/>
            <w:szCs w:val="28"/>
          </w:rPr>
          <w:t>Конституция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- </w:t>
      </w:r>
      <w:hyperlink r:id="rId10" w:history="1">
        <w:r w:rsidRPr="007B10EF">
          <w:rPr>
            <w:rFonts w:ascii="Times New Roman" w:hAnsi="Times New Roman" w:cs="Times New Roman"/>
            <w:sz w:val="28"/>
            <w:szCs w:val="28"/>
          </w:rPr>
          <w:t>Градостроительный кодекс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Российской Федерации ("Российская газета", 30 декабря 2004 года, N 290);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- </w:t>
      </w:r>
      <w:hyperlink r:id="rId11" w:history="1">
        <w:r w:rsidRPr="007B10EF">
          <w:rPr>
            <w:rFonts w:ascii="Times New Roman" w:hAnsi="Times New Roman" w:cs="Times New Roman"/>
            <w:sz w:val="28"/>
            <w:szCs w:val="28"/>
          </w:rPr>
          <w:t>Федеральный закон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от 23 ноября 2009 года N 261-ФЗ "Об энергосбережении и о повышении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энергетической эффективности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и о внесении изменений в отдельные законодательные акты Российской Федерации" ("Российская газета", 27 ноября 2009 года, N 226);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- </w:t>
      </w:r>
      <w:hyperlink r:id="rId12" w:history="1">
        <w:r w:rsidRPr="007B10EF">
          <w:rPr>
            <w:rFonts w:ascii="Times New Roman" w:hAnsi="Times New Roman" w:cs="Times New Roman"/>
            <w:sz w:val="28"/>
            <w:szCs w:val="28"/>
          </w:rPr>
          <w:t>Федеральный закон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от 6 октября 2003 года N 131-ФЗ "Об общих принципах организации местного самоуправления в Российской Федерации" ("Российская газета", 8 октября 2003 года, N 202);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- </w:t>
      </w:r>
      <w:hyperlink r:id="rId13" w:history="1">
        <w:r w:rsidRPr="007B10EF">
          <w:rPr>
            <w:rFonts w:ascii="Times New Roman" w:hAnsi="Times New Roman" w:cs="Times New Roman"/>
            <w:sz w:val="28"/>
            <w:szCs w:val="28"/>
          </w:rPr>
          <w:t>Федеральный закон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от 27 июля 2010 года N 210-ФЗ "Об организации предоставления государственных и муниципальных услуг" ("Собрание законодательства РФ", 2 августа 2010 года N 31, статья 4179);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- </w:t>
      </w:r>
      <w:hyperlink r:id="rId14" w:history="1">
        <w:r w:rsidRPr="007B10EF">
          <w:rPr>
            <w:rFonts w:ascii="Times New Roman" w:hAnsi="Times New Roman" w:cs="Times New Roman"/>
            <w:sz w:val="28"/>
            <w:szCs w:val="28"/>
          </w:rPr>
          <w:t>приказ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Министерства строительства и жилищно-коммунального хозяйства РФ от 19 февраля 2015 года N 117/</w:t>
      </w:r>
      <w:proofErr w:type="spellStart"/>
      <w:r w:rsidRPr="007B10EF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"Об утверждении формы разрешения на строительство и формы разрешения на ввод объекта в эксплуатацию" (Официальный интернет портал правовой информации </w:t>
      </w:r>
      <w:hyperlink r:id="rId15" w:history="1">
        <w:r w:rsidRPr="007B10EF">
          <w:rPr>
            <w:rFonts w:ascii="Times New Roman" w:hAnsi="Times New Roman" w:cs="Times New Roman"/>
            <w:sz w:val="28"/>
            <w:szCs w:val="28"/>
          </w:rPr>
          <w:t>http://www.pravo.gov.ru</w:t>
        </w:r>
      </w:hyperlink>
      <w:r w:rsidRPr="007B10EF">
        <w:rPr>
          <w:rFonts w:ascii="Times New Roman" w:hAnsi="Times New Roman" w:cs="Times New Roman"/>
          <w:sz w:val="28"/>
          <w:szCs w:val="28"/>
        </w:rPr>
        <w:t>, 13 апреля 2015 года);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- </w:t>
      </w:r>
      <w:hyperlink r:id="rId16" w:history="1">
        <w:r w:rsidRPr="007B10EF">
          <w:rPr>
            <w:rFonts w:ascii="Times New Roman" w:hAnsi="Times New Roman" w:cs="Times New Roman"/>
            <w:sz w:val="28"/>
            <w:szCs w:val="28"/>
          </w:rPr>
          <w:t>Устав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431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(утв. </w:t>
      </w:r>
      <w:hyperlink r:id="rId17" w:history="1">
        <w:r w:rsidRPr="007B10EF">
          <w:rPr>
            <w:rFonts w:ascii="Times New Roman" w:hAnsi="Times New Roman" w:cs="Times New Roman"/>
            <w:sz w:val="28"/>
            <w:szCs w:val="28"/>
          </w:rPr>
          <w:t>Решением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4C6A7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4C6A7E">
        <w:rPr>
          <w:rFonts w:ascii="Times New Roman" w:hAnsi="Times New Roman" w:cs="Times New Roman"/>
          <w:sz w:val="28"/>
          <w:szCs w:val="28"/>
        </w:rPr>
        <w:t>09 марта</w:t>
      </w:r>
      <w:r w:rsidRPr="007B10EF">
        <w:rPr>
          <w:rFonts w:ascii="Times New Roman" w:hAnsi="Times New Roman" w:cs="Times New Roman"/>
          <w:sz w:val="28"/>
          <w:szCs w:val="28"/>
        </w:rPr>
        <w:t xml:space="preserve"> 201</w:t>
      </w:r>
      <w:r w:rsidR="004C6A7E">
        <w:rPr>
          <w:rFonts w:ascii="Times New Roman" w:hAnsi="Times New Roman" w:cs="Times New Roman"/>
          <w:sz w:val="28"/>
          <w:szCs w:val="28"/>
        </w:rPr>
        <w:t>6</w:t>
      </w:r>
      <w:r w:rsidRPr="007B10EF">
        <w:rPr>
          <w:rFonts w:ascii="Times New Roman" w:hAnsi="Times New Roman" w:cs="Times New Roman"/>
          <w:sz w:val="28"/>
          <w:szCs w:val="28"/>
        </w:rPr>
        <w:t> года N</w:t>
      </w:r>
      <w:r w:rsidR="004C6A7E">
        <w:rPr>
          <w:rFonts w:ascii="Times New Roman" w:hAnsi="Times New Roman" w:cs="Times New Roman"/>
          <w:sz w:val="28"/>
          <w:szCs w:val="28"/>
        </w:rPr>
        <w:t>192</w:t>
      </w:r>
      <w:r w:rsidRPr="007B10EF">
        <w:rPr>
          <w:rFonts w:ascii="Times New Roman" w:hAnsi="Times New Roman" w:cs="Times New Roman"/>
          <w:sz w:val="28"/>
          <w:szCs w:val="28"/>
        </w:rPr>
        <w:t>).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4. Порядок информирования о предоставлении муниципальной услуги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11.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lastRenderedPageBreak/>
        <w:t>12.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13.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14.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15. Сведения о месте нахождения, контактных телефонах (телефонах для справок), адресах электронной почты и графике работы организаций, осуществляющих функции приема документов, указаны в </w:t>
      </w:r>
      <w:hyperlink r:id="rId18" w:history="1">
        <w:r w:rsidRPr="007B10EF">
          <w:rPr>
            <w:rFonts w:ascii="Times New Roman" w:hAnsi="Times New Roman" w:cs="Times New Roman"/>
            <w:sz w:val="28"/>
            <w:szCs w:val="28"/>
          </w:rPr>
          <w:t>приложении 2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к настоящему регламенту.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Заявитель может получить всю необходимую информацию о порядке предоставления услуги на официальном сайте Администрации - </w:t>
      </w:r>
      <w:hyperlink r:id="rId19" w:history="1">
        <w:r w:rsidR="00AF3E7C" w:rsidRPr="00AF3E7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http://kadoshkino.e-mordovia.ru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и в Многофункциональном центре предоставления государственных и муниципальных услуг (далее - МФЦ), либо в иной уполномоченной организации, указанной в </w:t>
      </w:r>
      <w:hyperlink r:id="rId20" w:history="1">
        <w:r w:rsidRPr="007B10EF">
          <w:rPr>
            <w:rFonts w:ascii="Times New Roman" w:hAnsi="Times New Roman" w:cs="Times New Roman"/>
            <w:sz w:val="28"/>
            <w:szCs w:val="28"/>
          </w:rPr>
          <w:t>приложении 2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, а также на Портале государственных и муниципальных услуг (функций) Республики Мордовия - </w:t>
      </w:r>
      <w:hyperlink r:id="rId21" w:history="1">
        <w:r w:rsidRPr="007B10EF">
          <w:rPr>
            <w:rFonts w:ascii="Times New Roman" w:hAnsi="Times New Roman" w:cs="Times New Roman"/>
            <w:sz w:val="28"/>
            <w:szCs w:val="28"/>
          </w:rPr>
          <w:t>http://gosuslugi.e-mordovia.ru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и на информационных стендах в местах приема документов.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16.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Главой </w:t>
      </w:r>
      <w:proofErr w:type="spellStart"/>
      <w:r w:rsidR="00AF3E7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AF3E7C">
        <w:rPr>
          <w:rFonts w:ascii="Times New Roman" w:hAnsi="Times New Roman" w:cs="Times New Roman"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sz w:val="28"/>
          <w:szCs w:val="28"/>
        </w:rPr>
        <w:t>муниципального района. Срок рассмотрения письменных обращений составляет 30 дней со дня их регистрации.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17. При поступлении обращения в электронной форме от гражданина по вопросу предоставления муниципальной услуги на официальный сайт Администрации </w:t>
      </w:r>
      <w:hyperlink r:id="rId22" w:history="1">
        <w:r w:rsidR="00AF3E7C" w:rsidRPr="00AF3E7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http://kadoshkino.e-mordovia.ru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Подраздел 5. Перечень документов, необходимых для предоставления муниципальной услуги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18. Для получения муниципальной услуги заявитель лично (через своего представителя, уполномоченного им на основании доверенности, в соответствии с </w:t>
      </w:r>
      <w:hyperlink r:id="rId23" w:history="1">
        <w:r w:rsidRPr="007B10EF">
          <w:rPr>
            <w:rFonts w:ascii="Times New Roman" w:hAnsi="Times New Roman" w:cs="Times New Roman"/>
            <w:sz w:val="28"/>
            <w:szCs w:val="28"/>
          </w:rPr>
          <w:t>Гражданским кодексом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Российской Федерации) или через </w:t>
      </w:r>
      <w:hyperlink r:id="rId24" w:history="1">
        <w:r w:rsidRPr="007B10EF">
          <w:rPr>
            <w:rFonts w:ascii="Times New Roman" w:hAnsi="Times New Roman" w:cs="Times New Roman"/>
            <w:sz w:val="28"/>
            <w:szCs w:val="28"/>
          </w:rPr>
          <w:t>Портал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Республики Мордовия или почтовую связь, представляет следующие документы: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1) заявление по форме согласно </w:t>
      </w:r>
      <w:hyperlink r:id="rId25" w:history="1">
        <w:r w:rsidRPr="007B10EF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к регламенту на имя Главы </w:t>
      </w:r>
      <w:proofErr w:type="spellStart"/>
      <w:r w:rsidR="00984318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района, в котором указываются: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а) сведения о заявителе: фамилия, имя, отчество, паспортные данные, почтовый адрес, по которому должен быть направлен ответ;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б) суть обращения;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в) сведения об объекте капитального строительства (с указанием местоположения и размеров объекта);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г) порядок получения результата муниципальной услуги (по почте или на руки);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д) личная подпись заявителя и дата обращения.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2) 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3) 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4) разрешение на строительство;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5) 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6) акт, подтверждающий соответствие параметров построенного, реконструированного объекта капитального строительства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lastRenderedPageBreak/>
        <w:t>7) документы, подтверждающие соответствие построенного, реконструированного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8)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участка,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9) заключение органа государственного строительного надзора в соответствии с </w:t>
      </w:r>
      <w:hyperlink r:id="rId26" w:history="1">
        <w:r w:rsidRPr="007B10EF">
          <w:rPr>
            <w:rFonts w:ascii="Times New Roman" w:hAnsi="Times New Roman" w:cs="Times New Roman"/>
            <w:sz w:val="28"/>
            <w:szCs w:val="28"/>
          </w:rPr>
          <w:t>частью 1 статьи 54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строительства требованиям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ресурсов, заключение уполномоченного на осуществление федерального государственного экологического надзора федерального органа исполнительной власти (далее - орган федерального государственного экологического надзора), выдаваемое в случаях, предусмотренных </w:t>
      </w:r>
      <w:hyperlink r:id="rId27" w:history="1">
        <w:r w:rsidRPr="007B10EF">
          <w:rPr>
            <w:rFonts w:ascii="Times New Roman" w:hAnsi="Times New Roman" w:cs="Times New Roman"/>
            <w:sz w:val="28"/>
            <w:szCs w:val="28"/>
          </w:rPr>
          <w:t>частью 7 статьи 54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10) документ,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</w:t>
      </w:r>
      <w:hyperlink r:id="rId28" w:history="1">
        <w:r w:rsidRPr="007B10EF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(при необходимости);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11) технический план объекта капитального строительства, подготовленный в соответствии с </w:t>
      </w:r>
      <w:hyperlink r:id="rId29" w:history="1">
        <w:r w:rsidRPr="007B10EF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от 13 июля 2015 года N 218-ФЗ "О государственной регистрации недвижимости" в электронном виде;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12)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</w:t>
      </w:r>
      <w:hyperlink r:id="rId30" w:history="1">
        <w:r w:rsidRPr="007B10EF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от 25 июня 2002 года N 73-ФЗ "Об объектах 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Данный перечень документов является исчерпывающим.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lastRenderedPageBreak/>
        <w:t xml:space="preserve">В случае непредставления заявителем документов, предусмотренных </w:t>
      </w:r>
      <w:hyperlink r:id="rId31" w:history="1">
        <w:r w:rsidRPr="007B10EF">
          <w:rPr>
            <w:rFonts w:ascii="Times New Roman" w:hAnsi="Times New Roman" w:cs="Times New Roman"/>
            <w:sz w:val="28"/>
            <w:szCs w:val="28"/>
          </w:rPr>
          <w:t>подпунктами 2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, </w:t>
      </w:r>
      <w:hyperlink r:id="rId32" w:history="1">
        <w:r w:rsidRPr="007B10EF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, </w:t>
      </w:r>
      <w:hyperlink r:id="rId33" w:history="1">
        <w:r w:rsidRPr="007B10EF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, </w:t>
      </w:r>
      <w:hyperlink r:id="rId34" w:history="1">
        <w:r w:rsidRPr="007B10EF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настоящего пункта, необходимые сведения запрашиваются Администрацией по каналам межведомственного электронного взаимодействия.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18.1 Правительством Российской Федерации могут устанавливаться помимо предусмотренных </w:t>
      </w:r>
      <w:hyperlink r:id="rId35" w:history="1">
        <w:r w:rsidRPr="007B10EF">
          <w:rPr>
            <w:rFonts w:ascii="Times New Roman" w:hAnsi="Times New Roman" w:cs="Times New Roman"/>
            <w:sz w:val="28"/>
            <w:szCs w:val="28"/>
          </w:rPr>
          <w:t>частью 3 статьи 55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 иные документы, необходимые для получения разрешения на ввод объекта в эксплуатацию, в целях получения в полном объеме сведений, необходимых для постановки объекта капитального строительства на государственный учет.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19. Заявитель вправе по собственной инициативе представить дополнительные документы.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20. Специалист, осуществляющий прием и регистрацию документов не вправе требовать от заявителя: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21. При необходимости Администрация или иная уполномоченная организация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организациях, в распоряжении которых находятся эти сведения, в срок не позднее трех рабочих дней со дня получения соответствующего межведомственного запроса.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21.1. Дополнительные документы могут быть направлены в электронной форме.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6. Основания для отказа в приеме документов или отказа в предоставлении муниципальной услуги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lastRenderedPageBreak/>
        <w:t>22. Оснований для отказа в приеме документов не установлено.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Основанием для отказа в предоставлении муниципальной услуги является: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1) отсутствие документов, предусмотренных </w:t>
      </w:r>
      <w:hyperlink r:id="rId36" w:history="1">
        <w:r w:rsidRPr="007B10EF">
          <w:rPr>
            <w:rFonts w:ascii="Times New Roman" w:hAnsi="Times New Roman" w:cs="Times New Roman"/>
            <w:sz w:val="28"/>
            <w:szCs w:val="28"/>
          </w:rPr>
          <w:t>подпунктами 5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, </w:t>
      </w:r>
      <w:hyperlink r:id="rId37" w:history="1">
        <w:r w:rsidRPr="007B10EF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, </w:t>
      </w:r>
      <w:hyperlink r:id="rId38" w:history="1">
        <w:r w:rsidRPr="007B10EF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, </w:t>
      </w:r>
      <w:hyperlink r:id="rId39" w:history="1">
        <w:r w:rsidRPr="007B10EF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, </w:t>
      </w:r>
      <w:hyperlink r:id="rId40" w:history="1">
        <w:r w:rsidRPr="007B10EF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, </w:t>
      </w:r>
      <w:hyperlink r:id="rId41" w:history="1">
        <w:r w:rsidRPr="007B10EF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, </w:t>
      </w:r>
      <w:hyperlink r:id="rId42" w:history="1">
        <w:r w:rsidRPr="007B10EF">
          <w:rPr>
            <w:rFonts w:ascii="Times New Roman" w:hAnsi="Times New Roman" w:cs="Times New Roman"/>
            <w:sz w:val="28"/>
            <w:szCs w:val="28"/>
          </w:rPr>
          <w:t>12 пункта 18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и </w:t>
      </w:r>
      <w:hyperlink r:id="rId43" w:history="1">
        <w:r w:rsidRPr="007B10EF">
          <w:rPr>
            <w:rFonts w:ascii="Times New Roman" w:hAnsi="Times New Roman" w:cs="Times New Roman"/>
            <w:sz w:val="28"/>
            <w:szCs w:val="28"/>
          </w:rPr>
          <w:t>пунктом 18.1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настоящего регламента;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2) заявление подано с нарушением требований, установленных </w:t>
      </w:r>
      <w:hyperlink r:id="rId44" w:history="1">
        <w:r w:rsidRPr="007B10EF">
          <w:rPr>
            <w:rFonts w:ascii="Times New Roman" w:hAnsi="Times New Roman" w:cs="Times New Roman"/>
            <w:sz w:val="28"/>
            <w:szCs w:val="28"/>
          </w:rPr>
          <w:t>пунктом 34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и </w:t>
      </w:r>
      <w:hyperlink r:id="rId45" w:history="1">
        <w:r w:rsidRPr="007B10EF">
          <w:rPr>
            <w:rFonts w:ascii="Times New Roman" w:hAnsi="Times New Roman" w:cs="Times New Roman"/>
            <w:sz w:val="28"/>
            <w:szCs w:val="28"/>
          </w:rPr>
          <w:t>39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настоящего регламента;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3) подача заявления не установленного образца (согласно </w:t>
      </w:r>
      <w:hyperlink r:id="rId46" w:history="1">
        <w:r w:rsidRPr="007B10EF">
          <w:rPr>
            <w:rFonts w:ascii="Times New Roman" w:hAnsi="Times New Roman" w:cs="Times New Roman"/>
            <w:sz w:val="28"/>
            <w:szCs w:val="28"/>
          </w:rPr>
          <w:t>приложения 1</w:t>
        </w:r>
      </w:hyperlink>
      <w:r w:rsidRPr="007B10EF">
        <w:rPr>
          <w:rFonts w:ascii="Times New Roman" w:hAnsi="Times New Roman" w:cs="Times New Roman"/>
          <w:sz w:val="28"/>
          <w:szCs w:val="28"/>
        </w:rPr>
        <w:t>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4) несоответствие объекта капитального строительства требованиям, установленным в разрешении на строительство;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5)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6) несоответствие параметров построенного, реконструированного объекта капитального строительства проектной документации;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7) непредставление заявителем в течение десяти дней со дня получения разрешения на строительство (в соответствии с </w:t>
      </w:r>
      <w:hyperlink r:id="rId47" w:history="1">
        <w:r w:rsidRPr="007B10EF">
          <w:rPr>
            <w:rFonts w:ascii="Times New Roman" w:hAnsi="Times New Roman" w:cs="Times New Roman"/>
            <w:sz w:val="28"/>
            <w:szCs w:val="28"/>
          </w:rPr>
          <w:t>частью 7 статьи 55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 и </w:t>
      </w:r>
      <w:hyperlink r:id="rId48" w:history="1">
        <w:r w:rsidRPr="007B10EF">
          <w:rPr>
            <w:rFonts w:ascii="Times New Roman" w:hAnsi="Times New Roman" w:cs="Times New Roman"/>
            <w:sz w:val="28"/>
            <w:szCs w:val="28"/>
          </w:rPr>
          <w:t>частью 18 статьи 51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Федерации) в Администрацию сведений о площади, высоте и количестве этажей планируемого объекта капитального строительства, о сетях инженерно-технического обеспечения, одного экземпляра копии результатов инженерных изысканий и по одному экземпляру копий разделов проектной документации: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схема планировочной организации земельного участка, которая выполнена в соответствии с информацией, указанной в градостроительном плане земельного участка;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перечень мероприятий по охране окружающей среды;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перечень мероприятий по обеспечению пожарной безопасности;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- перечень мероприятий по обеспечению соблюдения требований энергетической эффективности и требований оснащенности зданий, строений, сооружений приборами учета используемых энергетических ресурсов (не </w:t>
      </w:r>
      <w:r w:rsidRPr="007B10EF">
        <w:rPr>
          <w:rFonts w:ascii="Times New Roman" w:hAnsi="Times New Roman" w:cs="Times New Roman"/>
          <w:sz w:val="28"/>
          <w:szCs w:val="28"/>
        </w:rPr>
        <w:lastRenderedPageBreak/>
        <w:t xml:space="preserve">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вступления в силу </w:t>
      </w:r>
      <w:hyperlink r:id="rId49" w:history="1">
        <w:r w:rsidRPr="007B10EF">
          <w:rPr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от 23 ноября 2009 года N 261-ФЗ "Об энергосбережении и о повышении энергетической эффективности и о внесении изменений в отдельные законодательные акты Российской Федерации", и на отношения, связанные со строительством, с реконструкцией, капитальным ремонтом объектов капитального строительства в соответствии с указанной проектной документацией);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для размещения в информационной системе обеспечения градостроительной деятельности.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Указанные документы (их копии или сведения, содержащиеся в них) могут быть направлены в электронной форме.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В случае получения разрешения на строительство объекта капитального строительства в границах территории исторического поселения заявитель в течение десяти дней со дня получения указанного разрешения обязан также безвозмездно передать в Администрацию раздел проектной документации объекта капитального строительства (архитектурные решения), за исключением случая, если строительство или реконструкция такого объекта планируется в соответствии с типовым архитектурным решением объекта капитального строительства;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8) отсутствие запрашиваемых Администрацией по каналам межведомственного электронного взаимодействия документов в государственных органах, органах местного самоуправления. Непредставление или несвоевременное представление таких документов (при их наличии), не может являться основанием для отказа в предоставлении муниципальной услуги.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9)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</w:t>
      </w:r>
      <w:hyperlink r:id="rId50" w:history="1">
        <w:r w:rsidRPr="007B10EF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</w:t>
      </w:r>
      <w:hyperlink r:id="rId51" w:history="1">
        <w:r w:rsidRPr="007B10EF">
          <w:rPr>
            <w:rFonts w:ascii="Times New Roman" w:hAnsi="Times New Roman" w:cs="Times New Roman"/>
            <w:sz w:val="28"/>
            <w:szCs w:val="28"/>
          </w:rPr>
          <w:t>пунктом 9 части 7 статьи 51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23.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23.1.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Pr="007B10EF">
        <w:rPr>
          <w:rFonts w:ascii="Times New Roman" w:hAnsi="Times New Roman" w:cs="Times New Roman"/>
          <w:sz w:val="28"/>
          <w:szCs w:val="28"/>
        </w:rPr>
        <w:lastRenderedPageBreak/>
        <w:t>для предоставления муниципальной услуги может быть обжалован в порядке, установленном законодательством Российской Федерации.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7. Размер платы за предоставление муниципальной услуги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24. Муниципальная услуга предоставляется бесплатно.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8. Стандарт комфортности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25. При предоставлении муниципальной услуги прием заявителей специалистами, ответственными за прием (выдачу) и регистрацию документов, осуществляется в порядке живой очереди в специально выделенных для этих целей помещениях.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26.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принадлежностями, а также в соответствии с требованиями </w:t>
      </w:r>
      <w:hyperlink r:id="rId52" w:history="1">
        <w:r w:rsidRPr="007B10EF">
          <w:rPr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от 24 ноября 1995 года N 181-ФЗ "О социальной защите инвалидов в Российской Федерации".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27. На информационных стендах в местах предоставления муниципальной услуги и официальном интернет-сайте Администрации - </w:t>
      </w:r>
      <w:hyperlink r:id="rId53" w:history="1">
        <w:r w:rsidR="00AF3E7C" w:rsidRPr="00AF3E7C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http://kadoshkino.e-mordovia.ru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и в Многофункциональном центре предоставления государственных и муниципальных услуг (далее - МФЦ) - размещается следующая информация: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полные наименования органа, предоставляющего муниципальную услугу и организаций, участвующих в ее предоставлении;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процедура предоставления муниципальной услуги в текстовом виде;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перечень документов, представляемых заявителями для получения муниципальной услуги;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образец заявления;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перечень оснований для отказа в предоставлении муниципальной услуги.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28. Показатели доступности и качества муниципальной услуги: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простота и ясность изложения информационных документов;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наличие различных каналов получения информации о предоставлении услуги;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доступность работы с заявителями;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точность предоставления муниципальной услуги;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профессиональная подготовка сотрудников органа, осуществляющего предоставление муниципальной услуги;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lastRenderedPageBreak/>
        <w:t>- высокая культура обслуживания заявителей;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строгое соблюдение сроков предоставления муниципальной услуги;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количество обоснованных жалоб на решения органа, осуществляющего предоставление муниципальной услуги;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29.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 защиты конфиденциальных сведений о заявителе.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30.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9. Особенности предоставления муниципальной услуги через МФЦ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31. МФЦ организует предоставление муниципальных услуг по принципу "одного окна" в соответствии с соглашениями о взаимодействии.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32. В МФЦ обеспечивается: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а) бесплатный доступ заявителей к государственной информационной системе </w:t>
      </w:r>
      <w:hyperlink r:id="rId54" w:history="1">
        <w:r w:rsidRPr="007B10EF">
          <w:rPr>
            <w:rFonts w:ascii="Times New Roman" w:hAnsi="Times New Roman" w:cs="Times New Roman"/>
            <w:sz w:val="28"/>
            <w:szCs w:val="28"/>
          </w:rPr>
          <w:t>Портал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(функций) Республики Мордовия;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б) возможность оплаты государственных и муниципальных услуг.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в) возможность воспользоваться предварительной записью на подачу запроса о предоставлении муниципальной услуги;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г) предварительное уведомление заявителя о готовности результата предоставления муниципальной услуги.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д) помощь в заполнении заявления в случае, если заявитель, не имеющий возможности самостоятельно заполнить заявление, специалист, ответственный за прием и регистрацию документов с согласия заявителя, заполняет заявление.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33.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10. Иные требования к предоставлению муниципальной услуги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34. Обращение в электронной форме производится при наличии технической возможности заявителя на предоставление документов, </w:t>
      </w:r>
      <w:r w:rsidRPr="007B10EF">
        <w:rPr>
          <w:rFonts w:ascii="Times New Roman" w:hAnsi="Times New Roman" w:cs="Times New Roman"/>
          <w:sz w:val="28"/>
          <w:szCs w:val="28"/>
        </w:rPr>
        <w:lastRenderedPageBreak/>
        <w:t xml:space="preserve">необходимых для предоставления муниципальной услуги, с правом </w:t>
      </w:r>
      <w:hyperlink r:id="rId55" w:history="1">
        <w:r w:rsidRPr="007B10EF">
          <w:rPr>
            <w:rFonts w:ascii="Times New Roman" w:hAnsi="Times New Roman" w:cs="Times New Roman"/>
            <w:sz w:val="28"/>
            <w:szCs w:val="28"/>
          </w:rPr>
          <w:t>электронной подписи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на заверение представляемых документов в установленном порядке.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1. Основные положения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35. Предоставление муниципальной услуги включает в себя следующие административные действия: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1) прием и регистрация заявления и документов;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2) рассмотрение заявления и принятия решения;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3) выдача заявителю разрешения либо письма об отказе в выдаче разрешения.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36. Блок-схема последовательности административных действий по выдаче разрешения представлена в </w:t>
      </w:r>
      <w:hyperlink r:id="rId56" w:history="1">
        <w:r w:rsidRPr="007B10EF">
          <w:rPr>
            <w:rFonts w:ascii="Times New Roman" w:hAnsi="Times New Roman" w:cs="Times New Roman"/>
            <w:sz w:val="28"/>
            <w:szCs w:val="28"/>
          </w:rPr>
          <w:t>приложении 3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2. Прием и регистрация документов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37. Юридическим фактом, являющимся основанием для начала административного действия, является обращение гражданина в адрес Главы </w:t>
      </w:r>
      <w:proofErr w:type="spellStart"/>
      <w:r w:rsidR="00AF3E7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 с заявлением по форме согласно </w:t>
      </w:r>
      <w:hyperlink r:id="rId57" w:history="1">
        <w:r w:rsidRPr="007B10EF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и документами, указанными в </w:t>
      </w:r>
      <w:hyperlink r:id="rId58" w:history="1">
        <w:r w:rsidRPr="007B10EF">
          <w:rPr>
            <w:rFonts w:ascii="Times New Roman" w:hAnsi="Times New Roman" w:cs="Times New Roman"/>
            <w:sz w:val="28"/>
            <w:szCs w:val="28"/>
          </w:rPr>
          <w:t>пункте 18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38. Для получения муниципальной услуги заявитель вправе подать заявление и документы лично или через своего законного представителя в организации, указанные в </w:t>
      </w:r>
      <w:hyperlink r:id="rId59" w:history="1">
        <w:r w:rsidRPr="007B10EF">
          <w:rPr>
            <w:rFonts w:ascii="Times New Roman" w:hAnsi="Times New Roman" w:cs="Times New Roman"/>
            <w:sz w:val="28"/>
            <w:szCs w:val="28"/>
          </w:rPr>
          <w:t>приложении 2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, а также с использованием почтовой связи или в электронном виде через </w:t>
      </w:r>
      <w:hyperlink r:id="rId60" w:history="1">
        <w:r w:rsidRPr="007B10EF">
          <w:rPr>
            <w:rFonts w:ascii="Times New Roman" w:hAnsi="Times New Roman" w:cs="Times New Roman"/>
            <w:sz w:val="28"/>
            <w:szCs w:val="28"/>
          </w:rPr>
          <w:t>Портал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Республики Мордовия.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39.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40.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2) предоставляет заявителю бланк заявления;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lastRenderedPageBreak/>
        <w:t xml:space="preserve">3) проверяет наличие всех документов, указанных в </w:t>
      </w:r>
      <w:hyperlink r:id="rId61" w:history="1">
        <w:r w:rsidRPr="007B10EF">
          <w:rPr>
            <w:rFonts w:ascii="Times New Roman" w:hAnsi="Times New Roman" w:cs="Times New Roman"/>
            <w:sz w:val="28"/>
            <w:szCs w:val="28"/>
          </w:rPr>
          <w:t>пункте 18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регламента, необходимых для предоставления муниципальной услуги;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5) проверяет соответствие представленных документов установленным требованиям, а именно: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тексты документов написаны разборчиво;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фамилия, имя и отчество заявителя, адрес места жительства написаны полностью;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не оговоренных в них исправлений;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однозначно истолковать их содержание.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В случае установления оснований, указанных в </w:t>
      </w:r>
      <w:hyperlink r:id="rId62" w:history="1">
        <w:r w:rsidRPr="007B10EF">
          <w:rPr>
            <w:rFonts w:ascii="Times New Roman" w:hAnsi="Times New Roman" w:cs="Times New Roman"/>
            <w:sz w:val="28"/>
            <w:szCs w:val="28"/>
          </w:rPr>
          <w:t>пункте 22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40.1. Прием и регистрация документов по предоставлению муниципальной услуги в течение 1 рабочего дня, следующего за днем приема документов.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41. Заявитель несет ответственность за достоверность представленных сведений и документов.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42. После регистрации заявления и документов специалист, ответственный за прием и регистрацию документов, передает заявление и документы на рассмотрение для принятия решения в Администрацию </w:t>
      </w:r>
      <w:proofErr w:type="spellStart"/>
      <w:r w:rsidR="00AF3E7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lastRenderedPageBreak/>
        <w:t xml:space="preserve">43. В случае, если при подаче документов заявителем самостоятельно не представлены документы, указанные в </w:t>
      </w:r>
      <w:hyperlink r:id="rId63" w:history="1">
        <w:r w:rsidRPr="007B10EF">
          <w:rPr>
            <w:rFonts w:ascii="Times New Roman" w:hAnsi="Times New Roman" w:cs="Times New Roman"/>
            <w:sz w:val="28"/>
            <w:szCs w:val="28"/>
          </w:rPr>
          <w:t>подпунктах 3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, </w:t>
      </w:r>
      <w:hyperlink r:id="rId64" w:history="1">
        <w:r w:rsidRPr="007B10EF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, </w:t>
      </w:r>
      <w:hyperlink r:id="rId65" w:history="1">
        <w:r w:rsidRPr="007B10EF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и </w:t>
      </w:r>
      <w:hyperlink r:id="rId66" w:history="1">
        <w:r w:rsidRPr="007B10EF">
          <w:rPr>
            <w:rFonts w:ascii="Times New Roman" w:hAnsi="Times New Roman" w:cs="Times New Roman"/>
            <w:sz w:val="28"/>
            <w:szCs w:val="28"/>
          </w:rPr>
          <w:t>12 пункта 18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настоящего регламента, такие документы запрашиваются сотрудниками Администрации в порядке межведомственного электронного взаимодействия.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44.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3. Рассмотрение заявления и принятие решения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45. Специалист отдела в течение 2 (двух) рабочих дней проводит проверку сведений, содержащихся в заявлении и прилагаемых к нему документах, на их соответствие требованиям нормативных правовых актов Российской Федерации и Республики Мордовия. Специалист проводит осмотр построенного, реконструированного объекта капитального строительства, осуществляет проверку соответствия такого объекта требованиям, указанным в разрешении на строительство,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 линейного объекта требованиям проекта планировки территории и проекта межевания территории, а также разрешенному использованию земельного участка, ограничениям, установленным в соответствии с земельным и иным </w:t>
      </w:r>
      <w:hyperlink r:id="rId67" w:history="1">
        <w:r w:rsidRPr="007B10EF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Российской Федерации, требованиям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ресурсов. В случае, если при строительстве, реконструкции объекта капитального строительства осуществляется государственный строительный надзор, осмотр такого объекта органом, выдавшим разрешение на строительство, не проводится.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При условии соответствия представленного пакета документов требованиям настоящего регламента, а также соответствия построенного, реконструированного объекта капитального строительства требованиям, указанным в </w:t>
      </w:r>
      <w:hyperlink r:id="rId68" w:history="1">
        <w:r w:rsidRPr="007B10EF">
          <w:rPr>
            <w:rFonts w:ascii="Times New Roman" w:hAnsi="Times New Roman" w:cs="Times New Roman"/>
            <w:sz w:val="28"/>
            <w:szCs w:val="28"/>
          </w:rPr>
          <w:t>пункте 40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настоящего регламента, специалистом готовится проект разрешения на ввод объекта в эксплуатацию.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В случае несоответствия представленного пакета документов требованиям настоящего регламента, несоответствия построенного, реконструированного, объекта капитального строительства требованиям, указанным в </w:t>
      </w:r>
      <w:hyperlink r:id="rId69" w:history="1">
        <w:r w:rsidRPr="007B10EF">
          <w:rPr>
            <w:rFonts w:ascii="Times New Roman" w:hAnsi="Times New Roman" w:cs="Times New Roman"/>
            <w:sz w:val="28"/>
            <w:szCs w:val="28"/>
          </w:rPr>
          <w:t>пункте 40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настоящего регламента, специалистом подготавливается письменное уведомление об отказе в предоставлении муниципальной услуги с указанием причин.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lastRenderedPageBreak/>
        <w:t xml:space="preserve">45.1. При наличии сомнений в подлинности представленных заявителем документов, полноте и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достоверности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содержащихся в них сведений специалист </w:t>
      </w:r>
      <w:r w:rsidR="00984318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7B10EF">
        <w:rPr>
          <w:rFonts w:ascii="Times New Roman" w:hAnsi="Times New Roman" w:cs="Times New Roman"/>
          <w:sz w:val="28"/>
          <w:szCs w:val="28"/>
        </w:rPr>
        <w:t>проверяет их путем направления официальных запросов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другие органы и организации.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Глава 1. Подготовка разрешений на ввод в эксплуатацию объектов капитального строительства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46. В случае отсутствия оснований, предусмотренных </w:t>
      </w:r>
      <w:hyperlink r:id="rId70" w:history="1">
        <w:r w:rsidRPr="007B10EF">
          <w:rPr>
            <w:rFonts w:ascii="Times New Roman" w:hAnsi="Times New Roman" w:cs="Times New Roman"/>
            <w:sz w:val="28"/>
            <w:szCs w:val="28"/>
          </w:rPr>
          <w:t>пунктом 22</w:t>
        </w:r>
      </w:hyperlink>
      <w:r w:rsidRPr="007B10EF">
        <w:rPr>
          <w:rFonts w:ascii="Times New Roman" w:hAnsi="Times New Roman" w:cs="Times New Roman"/>
          <w:sz w:val="28"/>
          <w:szCs w:val="28"/>
        </w:rPr>
        <w:t>, специалист Отдела осуществляет подготовку проекта разрешения.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В соответствии с регламентом Администрации </w:t>
      </w:r>
      <w:proofErr w:type="spellStart"/>
      <w:r w:rsidR="00AF3E7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 2 (рабочих дней) проект разрешения проходит согласование с должностными лицами Администрации, после чего подписывается Главой </w:t>
      </w:r>
      <w:proofErr w:type="spellStart"/>
      <w:r w:rsidR="00AF3E7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 2 (рабочих дней).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47. Подписанное и зарегистрированное разрешение в день подписания передается специалистам, ответственным за выдачу результата предоставления муниципальной услуги заявителям.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48. В течение трех дней со дня выдачи разрешения на ввод объекта в эксплуатацию Администрация направляет копию такого разрешения в органы исполнительной власти субъекта Российской Федерации, уполномоченные на осуществление государственного строительного надзора (Министерство строительства, транспорта и дорожного хозяйства Республики Мордовия (Управление государственного строительного надзора)).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49. В случае обнаружения ошибок,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устранении. Заявление после регистрации в течение суток передается непосредственно исполнителю.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50. Специалист Отдела в установленном порядке устраняет допущенные ошибки и опечатки в срок не позднее 5 рабочих дней. Исправленный документ выдается заявителю в порядке, установленном в настоящем регламенте.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Глава 2. Основание для приостановления муниципальной услуги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51. Оснований для приостановления муниципальной услуги не установлено.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Глава 3. Отказ в предоставлении муниципальной услуги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52. В случае, если при проведении проверки сведений, содержащихся в заявлении и прилагаемых к нему документах, установлены основания, указанные в </w:t>
      </w:r>
      <w:hyperlink r:id="rId71" w:history="1">
        <w:r w:rsidRPr="007B10EF">
          <w:rPr>
            <w:rFonts w:ascii="Times New Roman" w:hAnsi="Times New Roman" w:cs="Times New Roman"/>
            <w:sz w:val="28"/>
            <w:szCs w:val="28"/>
          </w:rPr>
          <w:t>пункте 22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регламента, специалист Отдела в течение 4 дней оформляет проект письма о мотивированном отказе в предоставлении муниципальной услуги с ссылкой на причину отказа. Проект письма подписывается Главой Администрации </w:t>
      </w:r>
      <w:proofErr w:type="spellStart"/>
      <w:r w:rsidR="00AF3E7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района, после чего передается для выдачи или отправки заявителю.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4. Выдача результата заявителю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53. Результат услуги выдается при предъявлении документа удостоверяющего личность гражданина, доверенным лицам - при предъявлении доверенности, оформленной в соответствии с </w:t>
      </w:r>
      <w:hyperlink r:id="rId72" w:history="1">
        <w:r w:rsidRPr="007B10EF">
          <w:rPr>
            <w:rFonts w:ascii="Times New Roman" w:hAnsi="Times New Roman" w:cs="Times New Roman"/>
            <w:sz w:val="28"/>
            <w:szCs w:val="28"/>
          </w:rPr>
          <w:t>Гражданским кодексом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Российской Федерации. Если заявитель не выразил желания получить результат услуги на руки, то результат услуги направляется ему почтовым отправлением по указанному адресу.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54. Заявитель уведомляется специалистом, ответственным за выдачу результата услуги, по телефону о готовности результата предоставления услуги в течение трех рабочих дней после его получения.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55.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письмо, подтверждающее готовность результата услуги.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56. В случае если заявителем в заявлении указан способ получения результата услуги по почте, то результат услуги в течение 3 (трех) рабочих дней после его подписания отправляется заявителю на указанный им почтовый адрес простым письмом.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Раздел 4. Формы контроля за исполнением Административного регламента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57. Текущий контроль за соблюдением и исполнением ответственными сотрудниками </w:t>
      </w:r>
      <w:r w:rsidR="00AF3E7C">
        <w:rPr>
          <w:rFonts w:ascii="Times New Roman" w:hAnsi="Times New Roman" w:cs="Times New Roman"/>
          <w:sz w:val="28"/>
          <w:szCs w:val="28"/>
        </w:rPr>
        <w:t>Отдела</w:t>
      </w:r>
      <w:r w:rsidRPr="007B10EF">
        <w:rPr>
          <w:rFonts w:ascii="Times New Roman" w:hAnsi="Times New Roman" w:cs="Times New Roman"/>
          <w:sz w:val="28"/>
          <w:szCs w:val="28"/>
        </w:rPr>
        <w:t xml:space="preserve"> последовательности действий, определенных настоящим регламентом, осуществляется Заместителем Главы </w:t>
      </w:r>
      <w:proofErr w:type="spellStart"/>
      <w:r w:rsidR="00AF3E7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F3E7C" w:rsidRPr="00E001F2">
        <w:rPr>
          <w:rFonts w:ascii="Times New Roman CYR" w:hAnsi="Times New Roman CYR" w:cs="Times New Roman CYR"/>
          <w:sz w:val="28"/>
          <w:szCs w:val="28"/>
        </w:rPr>
        <w:t>по строительству, транспорту, промышленности и связи</w:t>
      </w:r>
      <w:r w:rsidRPr="007B10EF">
        <w:rPr>
          <w:rFonts w:ascii="Times New Roman" w:hAnsi="Times New Roman" w:cs="Times New Roman"/>
          <w:sz w:val="28"/>
          <w:szCs w:val="28"/>
        </w:rPr>
        <w:t>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Текущий контроль осуществляется путем проведения Заместителем </w:t>
      </w:r>
      <w:r w:rsidR="00AF3E7C" w:rsidRPr="007B10EF"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="00AF3E7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AF3E7C"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F3E7C" w:rsidRPr="00E001F2">
        <w:rPr>
          <w:rFonts w:ascii="Times New Roman CYR" w:hAnsi="Times New Roman CYR" w:cs="Times New Roman CYR"/>
          <w:sz w:val="28"/>
          <w:szCs w:val="28"/>
        </w:rPr>
        <w:t>по строительству, транспорту, промышленности и связи</w:t>
      </w:r>
      <w:r w:rsidR="00AF3E7C" w:rsidRPr="007B10EF">
        <w:rPr>
          <w:rFonts w:ascii="Times New Roman" w:hAnsi="Times New Roman" w:cs="Times New Roman"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sz w:val="28"/>
          <w:szCs w:val="28"/>
        </w:rPr>
        <w:t>проверок соблюдения и исполнения сотрудниками Отдела положений Административного регламента.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lastRenderedPageBreak/>
        <w:t>58. Специалисты Отдела,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59. Ответственность специалистов Отдела закрепляется в их должностных инструкциях.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60. Специалисты, осуществляющие прием и выдачу документов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</w:t>
      </w:r>
      <w:hyperlink r:id="rId73" w:history="1">
        <w:r w:rsidRPr="007B10EF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61.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62.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63.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64.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 xml:space="preserve">Раздел 5. Досудебный (внесудебный) порядок обжалования решений и действий (бездействия) Администрации </w:t>
      </w:r>
      <w:proofErr w:type="spellStart"/>
      <w:r w:rsidR="00984318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района, а также должностных лиц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1. Предмет досудебного (внесудебного) обжалования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65. Заявитель может обратиться с жалобой, в том числе в следующих случаях: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Pr="007B10EF">
        <w:rPr>
          <w:rFonts w:ascii="Times New Roman" w:hAnsi="Times New Roman" w:cs="Times New Roman"/>
          <w:sz w:val="28"/>
          <w:szCs w:val="28"/>
        </w:rPr>
        <w:lastRenderedPageBreak/>
        <w:t>субъектов Российской Федерации, муниципальными правовыми актами для предоставления муниципальной услуги;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муниципальной услуги, у заявителя;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7) 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2. Порядок досудебного (внесудебного) обжалования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F3E7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66. Жалоба подается в письменной форме на бумажном носителе, в электронной форме в Администрацию. Жалоба может быть направлена по почте, с использованием информационно-телекоммуникационной сети Интернет: сайтов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F3E7C" w:rsidRPr="00530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3E7C" w:rsidRPr="00AF3E7C">
        <w:rPr>
          <w:rFonts w:ascii="Times New Roman" w:hAnsi="Times New Roman" w:cs="Times New Roman"/>
          <w:sz w:val="28"/>
          <w:szCs w:val="28"/>
        </w:rPr>
        <w:t>http://kadoshkino.e-mordovia.ru</w:t>
      </w:r>
      <w:proofErr w:type="gramEnd"/>
      <w:r w:rsidR="00AF3E7C">
        <w:rPr>
          <w:rFonts w:ascii="Times New Roman" w:hAnsi="Times New Roman" w:cs="Times New Roman"/>
          <w:sz w:val="28"/>
          <w:szCs w:val="28"/>
        </w:rPr>
        <w:t xml:space="preserve"> </w:t>
      </w:r>
      <w:r w:rsidRPr="007B10EF">
        <w:rPr>
          <w:rFonts w:ascii="Times New Roman" w:hAnsi="Times New Roman" w:cs="Times New Roman"/>
          <w:sz w:val="28"/>
          <w:szCs w:val="28"/>
        </w:rPr>
        <w:t xml:space="preserve">либо уполномоченного МФЦ, Портале государственных и муниципальных услуг (функций) Республики Мордовия </w:t>
      </w:r>
      <w:hyperlink r:id="rId74" w:history="1">
        <w:r w:rsidRPr="007B10EF">
          <w:rPr>
            <w:rFonts w:ascii="Times New Roman" w:hAnsi="Times New Roman" w:cs="Times New Roman"/>
            <w:sz w:val="28"/>
            <w:szCs w:val="28"/>
          </w:rPr>
          <w:t>http://gosuslugi.e-mordovia.ru</w:t>
        </w:r>
      </w:hyperlink>
      <w:r w:rsidRPr="007B10EF">
        <w:rPr>
          <w:rFonts w:ascii="Times New Roman" w:hAnsi="Times New Roman" w:cs="Times New Roman"/>
          <w:sz w:val="28"/>
          <w:szCs w:val="28"/>
        </w:rPr>
        <w:t>, а также может быть принята при личном приеме заявителя.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67. 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68. Жалоба должна содержать: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lastRenderedPageBreak/>
        <w:t>1) наименование органа, предоставляющего муниципальную услугу - Администрация, должностного лица Администрации либо муниципального служащего, решения и действия (бездействие) которых обжалуются;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органа, предоставляющего услугу (Администрации), должностного лица Администрации, либо муниципального служащего;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Администрации, должностного Администрации либо муниципального служащего. Заявителем могут быть представлены документы (при наличии), подтверждающие доводы заявителя либо их копии.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69.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70. По результатам рассмотрения жалобы Администрация принимает одно из следующих решений: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1) удовлетворяет жалобу, в том числе в форме отмены принятого решения, исправления допущенных Администрацией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71.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72. Решение об отказе в подготовке и выдаче разрешения на ввод объекта в эксплуатацию объекта капитального строительства может быть обжаловано заявителем в судебном порядке.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3. Право заявителя на получение информации и документов, необходимых для обоснования и рассмотрения жалобы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73. Заявитель имеет право на получение информации и документов, необходимых для обоснования и рассмотрения жалобы.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74. При желании заявителя обжаловать действие (бездействие) должностного лица </w:t>
      </w:r>
      <w:r w:rsidR="00AF3E7C">
        <w:rPr>
          <w:rFonts w:ascii="Times New Roman" w:hAnsi="Times New Roman" w:cs="Times New Roman"/>
          <w:sz w:val="28"/>
          <w:szCs w:val="28"/>
        </w:rPr>
        <w:t>Отдела</w:t>
      </w:r>
      <w:r w:rsidRPr="007B10EF">
        <w:rPr>
          <w:rFonts w:ascii="Times New Roman" w:hAnsi="Times New Roman" w:cs="Times New Roman"/>
          <w:sz w:val="28"/>
          <w:szCs w:val="28"/>
        </w:rPr>
        <w:t>, специалиста МФЦ, последний обязан сообщить ему свою фамилию, имя, отчество и должность, и фамилию, имя, отчество и должность лица, которому могут быть обжалованы действия (бездействия).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75. Информация о порядке подачи и рассмотрения жалобы размещается на информационных стендах в местах предоставления услуги.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Подраздел 4. Исчерпывающий перечень оснований для приостановления рассмотрения жалобы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76. Основания для приостановления рассмотрения жалобы отсутствуют.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35BC5" w:rsidRPr="00AF3E7C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F3E7C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N 1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r:id="rId75" w:history="1">
        <w:r w:rsidRPr="00AF3E7C">
          <w:rPr>
            <w:rFonts w:ascii="Times New Roman" w:hAnsi="Times New Roman" w:cs="Times New Roman"/>
            <w:sz w:val="28"/>
            <w:szCs w:val="28"/>
          </w:rPr>
          <w:t>Административному регламенту</w:t>
        </w:r>
      </w:hyperlink>
      <w:r w:rsidRPr="00AF3E7C">
        <w:rPr>
          <w:rFonts w:ascii="Times New Roman" w:hAnsi="Times New Roman" w:cs="Times New Roman"/>
          <w:bCs/>
          <w:sz w:val="28"/>
          <w:szCs w:val="28"/>
        </w:rPr>
        <w:br/>
        <w:t xml:space="preserve">Администрации </w:t>
      </w:r>
      <w:proofErr w:type="spellStart"/>
      <w:r w:rsidR="00AF3E7C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AF3E7C">
        <w:rPr>
          <w:rFonts w:ascii="Times New Roman" w:hAnsi="Times New Roman" w:cs="Times New Roman"/>
          <w:bCs/>
          <w:sz w:val="28"/>
          <w:szCs w:val="28"/>
        </w:rPr>
        <w:t xml:space="preserve"> муниципального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>района "Подготовка и выдача разрешений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>на ввод в эксплуатацию объектов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>капитального строительства"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Главе </w:t>
      </w:r>
      <w:proofErr w:type="spellStart"/>
      <w:r w:rsidR="00AF3E7C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     (наименование организации)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      (Ф. И. О. полностью, адрес,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      паспортные данные, телефон)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     (номер свидетельства для ИП)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7B10EF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Прошу  Вас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 выдать  разрешение  на  ввод  в  эксплуатацию   построенного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 xml:space="preserve">реконструированного)   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объекта     капитального     строительства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(нужное подчеркнуть)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(наименование объекта)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расположенного по адресу: _______________________________________________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Способ получения ответа: на руки ________________________________________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по почте _______________________________________________________________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____________________ ______________________ 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Число                Подпись                     Ф. И. О.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Согласие на обработку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и  распространение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своих персональных  данных  при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сохранении  их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конфиденциальности в  соответствии  с </w:t>
      </w:r>
      <w:hyperlink r:id="rId76" w:history="1">
        <w:r w:rsidRPr="007B10EF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от 27.07.2006 N 152-ФЗ "О персональных данных"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Согласен 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Подпись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Перечень документов,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необходимых  для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предоставления  муниципальной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lastRenderedPageBreak/>
        <w:t>услуги: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1) Правоустанавливающие документы на земельный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участок  (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>выписка  из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Единого   государственного   реестра  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 xml:space="preserve">недвижимости,   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 свидетельство о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государственной регистрации прав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на  земельный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участок,  договор  аренды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земельного участка, зарегистрированный в установленном порядке);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2) Копия градостроительного плана земельного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участка  или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в  случае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строительства, реконструкции линейного объекта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копия  проекта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планировки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территории и проекта межевания территории;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3) Копия разрешения на строительство;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4) 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Акт  приемки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объекта  капитального  строительства     (в случае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осуществления  строительства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>,   реконструкции   на   основании   договора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строительного подряда);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5) 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Акт,  подтверждающий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 соответствие   параметров   построенного,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реконструированного   объекта   капитального   строительства    проектной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документации, в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том  числе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требованиям  энергетической   эффективности и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требованиям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оснащенности  объекта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капитального  строительства  приборами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учета  используемых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энергетических  ресурсов,   и     подписанный лицом,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осуществляющим  строительство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(лицом,  осуществляющим   строительство, и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застройщиком  или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 техническим   заказчиком   в   случае   осуществления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строительства,  реконструкции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на  основании  договора,  а  также  лицом,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осуществляющим   строительный  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 xml:space="preserve">контроль,   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в    случае    осуществления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строительного контроля на основании договора);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6)   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 xml:space="preserve">Документы,   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подтверждающие    соответствие     построенного,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реконструированного  объекта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 капитального   строительства   техническим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условиям  и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подписанные  представителями   организаций,   осуществляющих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эксплуатацию сетей инженерно-технического обеспечения (при их наличии);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7)    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 xml:space="preserve">Схема,   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 отображающая           расположение построенного,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реконструированного  объекта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капитального  строительства,   расположение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сетей инженерно-технического обеспечения в границах земельного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участка  и</w:t>
      </w:r>
      <w:proofErr w:type="gramEnd"/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планировочную  организацию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земельного  участка,  и  подписанную   лицом,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осуществляющим  строительство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(лицом,  осуществляющим   строительство, и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застройщиком  или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заказчиком  в  случае   осуществления   строительства,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реконструкции на основании договора);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8) Заключение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органа  государственного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строительного  надзора,  при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необходимости;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9) 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Документ,  подтверждающий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заключение   договора   обязательного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страхования гражданской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ответственности  владельца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опасного   объекта за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причинение вреда в результате аварии на опасном объекте в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соответствии  с</w:t>
      </w:r>
      <w:proofErr w:type="gramEnd"/>
    </w:p>
    <w:p w:rsidR="00A35BC5" w:rsidRPr="007B10EF" w:rsidRDefault="00A33B4F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7" w:history="1">
        <w:proofErr w:type="gramStart"/>
        <w:r w:rsidR="00A35BC5" w:rsidRPr="007B10EF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="00A35BC5" w:rsidRPr="007B10EF">
        <w:rPr>
          <w:rFonts w:ascii="Times New Roman" w:hAnsi="Times New Roman" w:cs="Times New Roman"/>
          <w:sz w:val="28"/>
          <w:szCs w:val="28"/>
        </w:rPr>
        <w:t xml:space="preserve">  Российской</w:t>
      </w:r>
      <w:proofErr w:type="gramEnd"/>
      <w:r w:rsidR="00A35BC5" w:rsidRPr="007B10EF">
        <w:rPr>
          <w:rFonts w:ascii="Times New Roman" w:hAnsi="Times New Roman" w:cs="Times New Roman"/>
          <w:sz w:val="28"/>
          <w:szCs w:val="28"/>
        </w:rPr>
        <w:t xml:space="preserve">  Федерации  об   обязательном   страховании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гражданской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ответственности  владельца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опасного  объекта  за  причинение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вреда в результате аварии на опасном объекте, (при необходимости);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lastRenderedPageBreak/>
        <w:t xml:space="preserve">     10)  Технический   план   объекта   капитального     строительства в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электронном виде и на бумажном носителе;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11) Акт приемки выполненных работ по сохранению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объекта  культурного</w:t>
      </w:r>
      <w:proofErr w:type="gramEnd"/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наследия при проведении реставрации, консервации, ремонта этого объекта и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его приспособления.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В  случае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непредставления  заявителем  документов,  предусмотренных</w:t>
      </w:r>
    </w:p>
    <w:p w:rsidR="00A35BC5" w:rsidRPr="007B10EF" w:rsidRDefault="00A33B4F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8" w:history="1">
        <w:r w:rsidR="00A35BC5" w:rsidRPr="007B10EF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  <w:proofErr w:type="gramStart"/>
        <w:r w:rsidR="00A35BC5" w:rsidRPr="007B10EF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="00A35BC5" w:rsidRPr="007B10EF">
        <w:rPr>
          <w:rFonts w:ascii="Times New Roman" w:hAnsi="Times New Roman" w:cs="Times New Roman"/>
          <w:sz w:val="28"/>
          <w:szCs w:val="28"/>
        </w:rPr>
        <w:t xml:space="preserve">,  </w:t>
      </w:r>
      <w:hyperlink r:id="rId79" w:history="1">
        <w:r w:rsidR="00A35BC5" w:rsidRPr="007B10EF">
          <w:rPr>
            <w:rFonts w:ascii="Times New Roman" w:hAnsi="Times New Roman" w:cs="Times New Roman"/>
            <w:sz w:val="28"/>
            <w:szCs w:val="28"/>
          </w:rPr>
          <w:t>2</w:t>
        </w:r>
        <w:proofErr w:type="gramEnd"/>
      </w:hyperlink>
      <w:r w:rsidR="00A35BC5" w:rsidRPr="007B10EF">
        <w:rPr>
          <w:rFonts w:ascii="Times New Roman" w:hAnsi="Times New Roman" w:cs="Times New Roman"/>
          <w:sz w:val="28"/>
          <w:szCs w:val="28"/>
        </w:rPr>
        <w:t xml:space="preserve">,  </w:t>
      </w:r>
      <w:hyperlink r:id="rId80" w:history="1">
        <w:r w:rsidR="00A35BC5" w:rsidRPr="007B10EF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A35BC5" w:rsidRPr="007B10EF">
        <w:rPr>
          <w:rFonts w:ascii="Times New Roman" w:hAnsi="Times New Roman" w:cs="Times New Roman"/>
          <w:sz w:val="28"/>
          <w:szCs w:val="28"/>
        </w:rPr>
        <w:t xml:space="preserve">,  </w:t>
      </w:r>
      <w:hyperlink r:id="rId81" w:history="1">
        <w:r w:rsidR="00A35BC5" w:rsidRPr="007B10EF">
          <w:rPr>
            <w:rFonts w:ascii="Times New Roman" w:hAnsi="Times New Roman" w:cs="Times New Roman"/>
            <w:sz w:val="28"/>
            <w:szCs w:val="28"/>
          </w:rPr>
          <w:t>9,</w:t>
        </w:r>
      </w:hyperlink>
      <w:r w:rsidR="00A35BC5" w:rsidRPr="007B10EF">
        <w:rPr>
          <w:rFonts w:ascii="Times New Roman" w:hAnsi="Times New Roman" w:cs="Times New Roman"/>
          <w:sz w:val="28"/>
          <w:szCs w:val="28"/>
        </w:rPr>
        <w:t xml:space="preserve"> необходимые  сведения  запрашиваются  по  каналам</w:t>
      </w:r>
    </w:p>
    <w:p w:rsidR="00A35BC5" w:rsidRPr="007B10EF" w:rsidRDefault="00A35BC5" w:rsidP="00AF3E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межведомственного электронного взаимодействия.</w:t>
      </w:r>
    </w:p>
    <w:p w:rsidR="00A35BC5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3E7C" w:rsidRPr="007B10EF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AF3E7C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F3E7C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N 2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r:id="rId82" w:history="1">
        <w:r w:rsidRPr="00AF3E7C">
          <w:rPr>
            <w:rFonts w:ascii="Times New Roman" w:hAnsi="Times New Roman" w:cs="Times New Roman"/>
            <w:sz w:val="28"/>
            <w:szCs w:val="28"/>
          </w:rPr>
          <w:t>Административному регламенту</w:t>
        </w:r>
      </w:hyperlink>
      <w:r w:rsidRPr="00AF3E7C">
        <w:rPr>
          <w:rFonts w:ascii="Times New Roman" w:hAnsi="Times New Roman" w:cs="Times New Roman"/>
          <w:bCs/>
          <w:sz w:val="28"/>
          <w:szCs w:val="28"/>
        </w:rPr>
        <w:br/>
        <w:t xml:space="preserve">Администрации </w:t>
      </w:r>
      <w:proofErr w:type="spellStart"/>
      <w:r w:rsidR="00AF3E7C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AF3E7C">
        <w:rPr>
          <w:rFonts w:ascii="Times New Roman" w:hAnsi="Times New Roman" w:cs="Times New Roman"/>
          <w:bCs/>
          <w:sz w:val="28"/>
          <w:szCs w:val="28"/>
        </w:rPr>
        <w:t xml:space="preserve"> муниципального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>района "Подготовка и выдача разрешений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>на ввод в эксплуатацию объектов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>капитального строительства"</w:t>
      </w:r>
    </w:p>
    <w:p w:rsidR="00AF3E7C" w:rsidRPr="00474CBA" w:rsidRDefault="00A35BC5" w:rsidP="00AF3E7C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  <w:r w:rsidRPr="007B10EF">
        <w:rPr>
          <w:rFonts w:ascii="Times New Roman" w:hAnsi="Times New Roman" w:cs="Times New Roman"/>
          <w:b/>
          <w:bCs/>
          <w:sz w:val="28"/>
          <w:szCs w:val="28"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услуге</w:t>
      </w:r>
    </w:p>
    <w:tbl>
      <w:tblPr>
        <w:tblW w:w="1092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9"/>
        <w:gridCol w:w="1680"/>
        <w:gridCol w:w="1400"/>
        <w:gridCol w:w="3080"/>
        <w:gridCol w:w="1680"/>
      </w:tblGrid>
      <w:tr w:rsidR="00AF3E7C" w:rsidRPr="00E001F2" w:rsidTr="00474CBA">
        <w:tc>
          <w:tcPr>
            <w:tcW w:w="30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Адрес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Контактные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номера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телефонов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График работы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Адрес Интернет-сайта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(страницы), адрес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электронной почты</w:t>
            </w:r>
          </w:p>
        </w:tc>
      </w:tr>
      <w:tr w:rsidR="00AF3E7C" w:rsidRPr="00E001F2" w:rsidTr="00474CBA">
        <w:tc>
          <w:tcPr>
            <w:tcW w:w="30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Кадошкинского</w:t>
            </w:r>
            <w:proofErr w:type="spell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431900, Республика Мордовия, 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Кадошкинский</w:t>
            </w:r>
            <w:proofErr w:type="spell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район, 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р.п</w:t>
            </w:r>
            <w:proofErr w:type="spell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. 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Кадошкино</w:t>
            </w:r>
            <w:proofErr w:type="spell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, ул. Заводская, д. 33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8 (83448)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2-35-92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понедельник - четверг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с 8.30 до 17.30 ч.,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пятница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и праздничные дни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с 8.30 до 16.30 ч,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перерыв на обед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с 13.00 до 14.00 ч.; выходные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дни - суббота,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3E7C" w:rsidRPr="00E001F2" w:rsidRDefault="00A33B4F" w:rsidP="00474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hyperlink r:id="rId83" w:history="1">
              <w:r w:rsidR="00AF3E7C" w:rsidRPr="00E001F2">
                <w:rPr>
                  <w:rFonts w:ascii="Times New Roman CYR" w:hAnsi="Times New Roman CYR" w:cs="Times New Roman CYR"/>
                  <w:color w:val="0000FF"/>
                  <w:sz w:val="24"/>
                  <w:szCs w:val="24"/>
                  <w:u w:val="single"/>
                </w:rPr>
                <w:t>http://kadoshkino.e-mordovia.ru</w:t>
              </w:r>
            </w:hyperlink>
          </w:p>
          <w:p w:rsidR="00AF3E7C" w:rsidRPr="00E001F2" w:rsidRDefault="00AF3E7C" w:rsidP="00474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e-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mail</w:t>
            </w:r>
            <w:proofErr w:type="spell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: eckad@mail.ru</w:t>
            </w:r>
          </w:p>
        </w:tc>
      </w:tr>
      <w:tr w:rsidR="00AF3E7C" w:rsidRPr="00E001F2" w:rsidTr="00474CBA">
        <w:tc>
          <w:tcPr>
            <w:tcW w:w="30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Отдел строительства, архитектуры и ЖКХ администрации 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Кадошкинского</w:t>
            </w:r>
            <w:proofErr w:type="spell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Республики Мордовия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431900, Республика Мордовия, 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Кадошкинский</w:t>
            </w:r>
            <w:proofErr w:type="spell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район, 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р.п</w:t>
            </w:r>
            <w:proofErr w:type="spell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. 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Кадошкино</w:t>
            </w:r>
            <w:proofErr w:type="spell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, ул. Заводская, д. 33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8 (83448)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2-35-92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понедельник - четверг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с 8.30 до 17.30 ч.,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пятница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и праздничные дни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с 8.30 до 16.30 ч,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перерыв на обед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с 13.00 до 14.00 ч.; выходные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дни - суббота,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3E7C" w:rsidRPr="00E001F2" w:rsidRDefault="00A33B4F" w:rsidP="00474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hyperlink r:id="rId84" w:history="1">
              <w:r w:rsidR="00AF3E7C" w:rsidRPr="00E001F2">
                <w:rPr>
                  <w:rFonts w:ascii="Times New Roman CYR" w:hAnsi="Times New Roman CYR" w:cs="Times New Roman CYR"/>
                  <w:color w:val="0000FF"/>
                  <w:sz w:val="24"/>
                  <w:szCs w:val="24"/>
                  <w:u w:val="single"/>
                </w:rPr>
                <w:t>http://kadoshkino.e-mordovia.ru</w:t>
              </w:r>
            </w:hyperlink>
          </w:p>
          <w:p w:rsidR="00AF3E7C" w:rsidRPr="00E001F2" w:rsidRDefault="00AF3E7C" w:rsidP="00474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e-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mail</w:t>
            </w:r>
            <w:proofErr w:type="spell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: eckad@mail.ru</w:t>
            </w:r>
          </w:p>
        </w:tc>
      </w:tr>
      <w:tr w:rsidR="00AF3E7C" w:rsidRPr="00E001F2" w:rsidTr="00474CBA">
        <w:tc>
          <w:tcPr>
            <w:tcW w:w="30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Государственное</w:t>
            </w: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 бюджетное учреждение "Многофункциональный центр предоставления государственных и муниципальных услуг</w:t>
            </w:r>
            <w:proofErr w:type="gram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"  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Кадошкинского</w:t>
            </w:r>
            <w:proofErr w:type="spellEnd"/>
            <w:proofErr w:type="gram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431900, Республика Мордовия, 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Кадошкинский</w:t>
            </w:r>
            <w:proofErr w:type="spell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район, 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р.п</w:t>
            </w:r>
            <w:proofErr w:type="spell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. 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Кадошкино</w:t>
            </w:r>
            <w:proofErr w:type="spell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 xml:space="preserve">, ул. </w:t>
            </w:r>
            <w:proofErr w:type="spellStart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Резакова</w:t>
            </w:r>
            <w:proofErr w:type="spellEnd"/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, д. 9а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8 (83448)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2-32-46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понедельник - пятница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с 8.00 до 18.00 ч., вторник с 8.00 до 19.00 ч.,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суббота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с 8.00 до 15.00 ч,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выходной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день -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3E7C" w:rsidRPr="00E001F2" w:rsidRDefault="00A33B4F" w:rsidP="00474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hyperlink r:id="rId85" w:history="1">
              <w:r w:rsidR="00AF3E7C" w:rsidRPr="00E001F2">
                <w:rPr>
                  <w:rFonts w:ascii="Times New Roman CYR" w:hAnsi="Times New Roman CYR" w:cs="Times New Roman CYR"/>
                  <w:color w:val="0000FF"/>
                  <w:sz w:val="24"/>
                  <w:szCs w:val="24"/>
                  <w:u w:val="single"/>
                </w:rPr>
                <w:t>http://mfc13.ru</w:t>
              </w:r>
            </w:hyperlink>
          </w:p>
          <w:p w:rsidR="00AF3E7C" w:rsidRPr="00E001F2" w:rsidRDefault="00A33B4F" w:rsidP="00474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hyperlink r:id="rId86" w:history="1">
              <w:r w:rsidR="00AF3E7C" w:rsidRPr="00E001F2">
                <w:rPr>
                  <w:rFonts w:ascii="Times New Roman CYR" w:hAnsi="Times New Roman CYR" w:cs="Times New Roman CYR"/>
                  <w:color w:val="0000FF"/>
                  <w:sz w:val="24"/>
                  <w:szCs w:val="24"/>
                  <w:u w:val="single"/>
                </w:rPr>
                <w:t>http://kadoshkino.e-mordovia.ru</w:t>
              </w:r>
            </w:hyperlink>
          </w:p>
          <w:p w:rsidR="00AF3E7C" w:rsidRPr="00E001F2" w:rsidRDefault="00AF3E7C" w:rsidP="00474C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-mordovia.ru</w:t>
            </w:r>
          </w:p>
          <w:p w:rsidR="00AF3E7C" w:rsidRPr="00E001F2" w:rsidRDefault="00AF3E7C" w:rsidP="00474CB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001F2">
              <w:rPr>
                <w:rFonts w:ascii="Times New Roman CYR" w:hAnsi="Times New Roman CYR" w:cs="Times New Roman CYR"/>
                <w:sz w:val="24"/>
                <w:szCs w:val="24"/>
              </w:rPr>
              <w:t>fevmfc@mail.ru</w:t>
            </w:r>
          </w:p>
        </w:tc>
      </w:tr>
    </w:tbl>
    <w:p w:rsidR="00AF3E7C" w:rsidRPr="00AF3E7C" w:rsidRDefault="00AF3E7C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AF3E7C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F3E7C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N 3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r:id="rId87" w:history="1">
        <w:r w:rsidRPr="00AF3E7C">
          <w:rPr>
            <w:rFonts w:ascii="Times New Roman" w:hAnsi="Times New Roman" w:cs="Times New Roman"/>
            <w:sz w:val="28"/>
            <w:szCs w:val="28"/>
          </w:rPr>
          <w:t>Административному регламенту</w:t>
        </w:r>
      </w:hyperlink>
      <w:r w:rsidRPr="00AF3E7C">
        <w:rPr>
          <w:rFonts w:ascii="Times New Roman" w:hAnsi="Times New Roman" w:cs="Times New Roman"/>
          <w:bCs/>
          <w:sz w:val="28"/>
          <w:szCs w:val="28"/>
        </w:rPr>
        <w:br/>
        <w:t xml:space="preserve">Администрации </w:t>
      </w:r>
      <w:proofErr w:type="spellStart"/>
      <w:r w:rsidR="00AF3E7C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AF3E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F3E7C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>района "Подготовка и выдача разрешений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>на ввод в эксплуатацию объектов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>капитального строительства"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>Блок-схема</w:t>
      </w:r>
      <w:r w:rsidRPr="007B10EF">
        <w:rPr>
          <w:rFonts w:ascii="Times New Roman" w:hAnsi="Times New Roman" w:cs="Times New Roman"/>
          <w:b/>
          <w:bCs/>
          <w:sz w:val="28"/>
          <w:szCs w:val="28"/>
        </w:rPr>
        <w:br/>
        <w:t>последовательности действий предоставления муниципальной услуги</w:t>
      </w:r>
    </w:p>
    <w:p w:rsidR="007C0946" w:rsidRPr="007C0946" w:rsidRDefault="00B74B4D" w:rsidP="007C0946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B74B4D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43625" cy="5267325"/>
            <wp:effectExtent l="0" t="0" r="9525" b="9525"/>
            <wp:docPr id="7" name="Рисунок 7" descr="C:\Users\Юлия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Юлия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0946" w:rsidRPr="007C094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7C0946" w:rsidRPr="007C0946" w:rsidRDefault="007C0946" w:rsidP="007C0946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7C094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7C0946" w:rsidRPr="007C0946" w:rsidRDefault="007C0946" w:rsidP="007C0946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7C094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7C0946" w:rsidRPr="007C0946" w:rsidRDefault="007C0946" w:rsidP="007C0946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7C094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7C0946" w:rsidRPr="007C0946" w:rsidRDefault="007C0946" w:rsidP="007C0946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7C0946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7C0946" w:rsidRPr="007C0946" w:rsidRDefault="007C0946" w:rsidP="007C0946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7C094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74B4D" w:rsidRDefault="00B74B4D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74B4D" w:rsidRDefault="00B74B4D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5BC5" w:rsidRPr="00AF3E7C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F3E7C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N 4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r:id="rId89" w:history="1">
        <w:r w:rsidRPr="00AF3E7C">
          <w:rPr>
            <w:rFonts w:ascii="Times New Roman" w:hAnsi="Times New Roman" w:cs="Times New Roman"/>
            <w:sz w:val="28"/>
            <w:szCs w:val="28"/>
          </w:rPr>
          <w:t>Административному регламенту</w:t>
        </w:r>
      </w:hyperlink>
      <w:r w:rsidRPr="00AF3E7C">
        <w:rPr>
          <w:rFonts w:ascii="Times New Roman" w:hAnsi="Times New Roman" w:cs="Times New Roman"/>
          <w:bCs/>
          <w:sz w:val="28"/>
          <w:szCs w:val="28"/>
        </w:rPr>
        <w:br/>
        <w:t xml:space="preserve">Администрации </w:t>
      </w:r>
      <w:proofErr w:type="spellStart"/>
      <w:r w:rsidR="00AF3E7C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AF3E7C">
        <w:rPr>
          <w:rFonts w:ascii="Times New Roman" w:hAnsi="Times New Roman" w:cs="Times New Roman"/>
          <w:bCs/>
          <w:sz w:val="28"/>
          <w:szCs w:val="28"/>
        </w:rPr>
        <w:t xml:space="preserve"> муниципального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>района "Подготовка и выдача разрешений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>на ввод в эксплуатацию объектов</w:t>
      </w:r>
      <w:r w:rsidRPr="00AF3E7C">
        <w:rPr>
          <w:rFonts w:ascii="Times New Roman" w:hAnsi="Times New Roman" w:cs="Times New Roman"/>
          <w:bCs/>
          <w:sz w:val="28"/>
          <w:szCs w:val="28"/>
        </w:rPr>
        <w:br/>
        <w:t>капитального строительства"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Форма разрешения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7B10EF">
        <w:rPr>
          <w:rFonts w:ascii="Times New Roman" w:hAnsi="Times New Roman" w:cs="Times New Roman"/>
          <w:b/>
          <w:bCs/>
          <w:sz w:val="28"/>
          <w:szCs w:val="28"/>
        </w:rPr>
        <w:t xml:space="preserve"> на ввод объекта в эксплуатацию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Кому 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            (наименование застройщика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фамилия, имя, отчество - для граждан,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    полное наименование организации -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для юридических лиц,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         его почтовый индекс и адрес,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             адрес электронной почты)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Разрешение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на ввод объекта в эксплуатацию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Дата ___________________             N 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1. _____________________________________________________________________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(наименование уполномоченного федерального органа исполнительной власти,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или органа исполнительной власти субъекта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Российской Федерации, или органа местного самоуправления, осуществляющих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выдачу разрешения на ввод объекта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в эксплуатацию, Государственная корпорация по атомной энергии "</w:t>
      </w:r>
      <w:proofErr w:type="spellStart"/>
      <w:r w:rsidRPr="007B10E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7B10EF">
        <w:rPr>
          <w:rFonts w:ascii="Times New Roman" w:hAnsi="Times New Roman" w:cs="Times New Roman"/>
          <w:sz w:val="28"/>
          <w:szCs w:val="28"/>
        </w:rPr>
        <w:t>")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в  соответствии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со  </w:t>
      </w:r>
      <w:hyperlink r:id="rId90" w:history="1">
        <w:r w:rsidRPr="007B10EF">
          <w:rPr>
            <w:rFonts w:ascii="Times New Roman" w:hAnsi="Times New Roman" w:cs="Times New Roman"/>
            <w:sz w:val="28"/>
            <w:szCs w:val="28"/>
          </w:rPr>
          <w:t>статьей  55</w:t>
        </w:r>
      </w:hyperlink>
      <w:r w:rsidRPr="007B10EF">
        <w:rPr>
          <w:rFonts w:ascii="Times New Roman" w:hAnsi="Times New Roman" w:cs="Times New Roman"/>
          <w:sz w:val="28"/>
          <w:szCs w:val="28"/>
        </w:rPr>
        <w:t xml:space="preserve">  Градостроительного  кодекса  Российской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Федерации разрешает ввод в эксплуатацию построенного, реконструированного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объекта    капитального  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 xml:space="preserve">строительства;   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>линейного   объекта;   объекта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капитального  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строительства,  входящего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в  состав   линейного  объекта;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завершенного работами по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сохранению  объекта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культурного  наследия,  при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B10EF">
        <w:rPr>
          <w:rFonts w:ascii="Times New Roman" w:hAnsi="Times New Roman" w:cs="Times New Roman"/>
          <w:sz w:val="28"/>
          <w:szCs w:val="28"/>
        </w:rPr>
        <w:t>которых  затрагивались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конструктивные и другие  характеристики надежности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lastRenderedPageBreak/>
        <w:t>и безопасности объекта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(наименование объекта (этапа) капитального строительства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с  проектной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документацией,  кадастровый  номер  объекта)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    расположенного по адресу: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(адрес объекта капитального строительства в соответствии с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            государственным адресным реестром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с указанием реквизитов документов о присвоении, об изменении адреса)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на земельном участке (земельных участках) с кадастровым номером: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AF3E7C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7B10EF">
        <w:rPr>
          <w:rFonts w:ascii="Times New Roman" w:hAnsi="Times New Roman" w:cs="Times New Roman"/>
          <w:sz w:val="28"/>
          <w:szCs w:val="28"/>
        </w:rPr>
        <w:t>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строительный адрес: ____________________________________________________.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В отношении объекта капитального строительства выдано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разрешение  на</w:t>
      </w:r>
      <w:proofErr w:type="gramEnd"/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строительство, N ______________, дата выдачи ____________________, орган,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выдавший разрешение на строительство__________________________________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II. Сведения об объекте капитального строительства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15"/>
        <w:gridCol w:w="1848"/>
        <w:gridCol w:w="1618"/>
        <w:gridCol w:w="1664"/>
      </w:tblGrid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По проекту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Фактически</w:t>
            </w:r>
          </w:p>
        </w:tc>
      </w:tr>
      <w:tr w:rsidR="00A35BC5" w:rsidRPr="007B10EF">
        <w:tc>
          <w:tcPr>
            <w:tcW w:w="98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1. Общие показатели вводимого в эксплуатацию объекта</w:t>
            </w: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Строительный объем - всего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куб. м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в том числе надземной части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куб. м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Общая площадь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Площадь нежилых помещений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Площадь встроенно-пристроенных помещений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Количество зданий, сооружений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98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2. Объекты непроизводственного назначения</w:t>
            </w:r>
          </w:p>
        </w:tc>
      </w:tr>
      <w:tr w:rsidR="00A35BC5" w:rsidRPr="007B10EF">
        <w:tc>
          <w:tcPr>
            <w:tcW w:w="98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2.1 Нежилые объекты (объекты здравоохранения, образования, культуры, отдыха, спорта и т.д.)</w:t>
            </w: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Количество мест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Количество помещений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Вместимость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Количество этажей</w:t>
            </w:r>
          </w:p>
        </w:tc>
        <w:tc>
          <w:tcPr>
            <w:tcW w:w="513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в том числе подземных</w:t>
            </w:r>
          </w:p>
        </w:tc>
        <w:tc>
          <w:tcPr>
            <w:tcW w:w="5130" w:type="dxa"/>
            <w:gridSpan w:val="3"/>
            <w:tcBorders>
              <w:top w:val="nil"/>
              <w:left w:val="single" w:sz="4" w:space="0" w:color="auto"/>
              <w:bottom w:val="nil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Сети и системы инженерно-технического обеспечения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Лифты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Эскалаторы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Инвалидные подъемники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Материалы фундаментов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Материалы стен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Материалы перекрытий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Материалы кровли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Иные показатели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98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2.2. Объекты жилищного фонда</w:t>
            </w: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Общая площадь жилых помещений (за исключением балконов, лоджий, веранд и террас)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Общая площадь нежилых помещений, в том числе площадь общего имущества в многоквартирном доме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Количество этажей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в том числе подземных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nil"/>
              <w:left w:val="single" w:sz="4" w:space="0" w:color="auto"/>
              <w:bottom w:val="nil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Количество секций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секций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Количество квартир/общая площадь, всего в том числе: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шт./кв. м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1-комнатные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шт./кв. м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2-комнатные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шт./кв. м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3-комнатные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шт./кв. м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4-комнатные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шт./кв. м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более чем 4-комнатные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шт./кв. м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Общая площадь жилых помещений (с учетом балконов, лоджий, веранд и террас)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кв. м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Сети и системы инженерно-технического обеспечения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Лифты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Эскалаторы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Инвалидные подъемники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Материалы фундаментов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Материалы стен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Материалы перекрытий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Материалы кровли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Иные показатели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98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3. Объекты производственного назначения</w:t>
            </w:r>
          </w:p>
        </w:tc>
      </w:tr>
      <w:tr w:rsidR="00A35BC5" w:rsidRPr="007B10EF">
        <w:tc>
          <w:tcPr>
            <w:tcW w:w="98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 капитального строительства в соответствии с проектной документацией:</w:t>
            </w: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Тип объекта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Мощность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Производительность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Сети и системы инженерно-технического обеспечения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Лифты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Эскалаторы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Инвалидные подъемники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Материалы фундаментов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Материалы стен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Материалы перекрытий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Материалы кровли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Иные показатели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98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4. Линейные объекты</w:t>
            </w: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Категория (класс)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Протяженность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Мощность (пропускная способность, грузооборот, интенсивность движения)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Диаметры и количество трубопроводов, характеристики материалов труб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Тип (КЛ, ВЛ, КВЛ), уровень напряжения линий электропередачи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Перечень конструктивных элементов, оказывающих влияние на безопасность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Иные показатели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98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5. Соответствие требованиям энергетической эффективности и требованиям оснащенности приборами учета используемых энергетических ресурсов</w:t>
            </w: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 xml:space="preserve">Класс </w:t>
            </w:r>
            <w:proofErr w:type="spellStart"/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энергоэффективности</w:t>
            </w:r>
            <w:proofErr w:type="spellEnd"/>
            <w:r w:rsidRPr="007B10EF">
              <w:rPr>
                <w:rFonts w:ascii="Times New Roman" w:hAnsi="Times New Roman" w:cs="Times New Roman"/>
                <w:sz w:val="28"/>
                <w:szCs w:val="28"/>
              </w:rPr>
              <w:t xml:space="preserve"> здания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Удельный расход тепловой энергии на 1 кв. м площади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кВт x ч/м2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Материалы утепления наружных ограждающих конструкций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BC5" w:rsidRPr="007B10EF">
        <w:tc>
          <w:tcPr>
            <w:tcW w:w="47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10EF">
              <w:rPr>
                <w:rFonts w:ascii="Times New Roman" w:hAnsi="Times New Roman" w:cs="Times New Roman"/>
                <w:sz w:val="28"/>
                <w:szCs w:val="28"/>
              </w:rPr>
              <w:t>Заполнение световых проемов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5BC5" w:rsidRPr="007B10EF" w:rsidRDefault="00A35BC5" w:rsidP="00A35B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Разрешение   на  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ввод  объекта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 xml:space="preserve">  в   эксплуатацию   недействительно   без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>технического плана ______________________________________________________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lastRenderedPageBreak/>
        <w:t>______________________________________ ___________ ______________________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(должность уполномоченного </w:t>
      </w:r>
      <w:proofErr w:type="gramStart"/>
      <w:r w:rsidRPr="007B10EF">
        <w:rPr>
          <w:rFonts w:ascii="Times New Roman" w:hAnsi="Times New Roman" w:cs="Times New Roman"/>
          <w:sz w:val="28"/>
          <w:szCs w:val="28"/>
        </w:rPr>
        <w:t>сотрудника  (</w:t>
      </w:r>
      <w:proofErr w:type="gramEnd"/>
      <w:r w:rsidRPr="007B10EF">
        <w:rPr>
          <w:rFonts w:ascii="Times New Roman" w:hAnsi="Times New Roman" w:cs="Times New Roman"/>
          <w:sz w:val="28"/>
          <w:szCs w:val="28"/>
        </w:rPr>
        <w:t>подписано)  (расшифровка подписи)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органа, осуществляющего выдачу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разрешения на ввод объекта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      в эксплуатацию)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"_____" _______________ 20____ г.</w:t>
      </w:r>
    </w:p>
    <w:p w:rsidR="00A35BC5" w:rsidRPr="007B10EF" w:rsidRDefault="00A35BC5" w:rsidP="00A35BC5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0EF">
        <w:rPr>
          <w:rFonts w:ascii="Times New Roman" w:hAnsi="Times New Roman" w:cs="Times New Roman"/>
          <w:sz w:val="28"/>
          <w:szCs w:val="28"/>
        </w:rPr>
        <w:t xml:space="preserve"> М. П.</w:t>
      </w:r>
    </w:p>
    <w:p w:rsidR="00A35BC5" w:rsidRPr="007B10EF" w:rsidRDefault="00A35BC5" w:rsidP="00A35BC5">
      <w:pPr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4519C6" w:rsidRPr="007B10EF" w:rsidRDefault="004519C6">
      <w:pPr>
        <w:rPr>
          <w:rFonts w:ascii="Times New Roman" w:hAnsi="Times New Roman" w:cs="Times New Roman"/>
          <w:sz w:val="28"/>
          <w:szCs w:val="28"/>
        </w:rPr>
      </w:pPr>
    </w:p>
    <w:sectPr w:rsidR="004519C6" w:rsidRPr="007B10EF" w:rsidSect="00A35BC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BC5"/>
    <w:rsid w:val="003D7698"/>
    <w:rsid w:val="004519C6"/>
    <w:rsid w:val="00474CBA"/>
    <w:rsid w:val="004C6A7E"/>
    <w:rsid w:val="007B10EF"/>
    <w:rsid w:val="007C0946"/>
    <w:rsid w:val="00984318"/>
    <w:rsid w:val="00A33B4F"/>
    <w:rsid w:val="00A35BC5"/>
    <w:rsid w:val="00AF3E7C"/>
    <w:rsid w:val="00B74B4D"/>
    <w:rsid w:val="00C65C0E"/>
    <w:rsid w:val="00FF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9B5E65-4BF6-4880-BD26-24C494141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5BC5"/>
    <w:pPr>
      <w:autoSpaceDE w:val="0"/>
      <w:autoSpaceDN w:val="0"/>
      <w:adjustRightInd w:val="0"/>
      <w:spacing w:after="0" w:line="240" w:lineRule="auto"/>
      <w:outlineLvl w:val="0"/>
    </w:pPr>
    <w:rPr>
      <w:rFonts w:ascii="Times New Roman CYR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35BC5"/>
    <w:rPr>
      <w:rFonts w:ascii="Times New Roman CYR" w:hAnsi="Times New Roman CYR" w:cs="Times New Roman CYR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A35B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5BC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Emphasis"/>
    <w:basedOn w:val="a0"/>
    <w:uiPriority w:val="20"/>
    <w:qFormat/>
    <w:rsid w:val="00A35BC5"/>
    <w:rPr>
      <w:i/>
      <w:iCs/>
    </w:rPr>
  </w:style>
  <w:style w:type="paragraph" w:styleId="a4">
    <w:name w:val="Normal (Web)"/>
    <w:basedOn w:val="a"/>
    <w:uiPriority w:val="99"/>
    <w:semiHidden/>
    <w:unhideWhenUsed/>
    <w:rsid w:val="007C0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7C0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F3E7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843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843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4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12177515/0" TargetMode="External"/><Relationship Id="rId18" Type="http://schemas.openxmlformats.org/officeDocument/2006/relationships/hyperlink" Target="l%20" TargetMode="External"/><Relationship Id="rId26" Type="http://schemas.openxmlformats.org/officeDocument/2006/relationships/hyperlink" Target="http://internet.garant.ru/document/redirect/12138258/5401" TargetMode="External"/><Relationship Id="rId39" Type="http://schemas.openxmlformats.org/officeDocument/2006/relationships/hyperlink" Target="l%20" TargetMode="External"/><Relationship Id="rId21" Type="http://schemas.openxmlformats.org/officeDocument/2006/relationships/hyperlink" Target="http://internet.garant.ru/document/redirect/8916657/98" TargetMode="External"/><Relationship Id="rId34" Type="http://schemas.openxmlformats.org/officeDocument/2006/relationships/hyperlink" Target="l%20" TargetMode="External"/><Relationship Id="rId42" Type="http://schemas.openxmlformats.org/officeDocument/2006/relationships/hyperlink" Target="l%20" TargetMode="External"/><Relationship Id="rId47" Type="http://schemas.openxmlformats.org/officeDocument/2006/relationships/hyperlink" Target="http://internet.garant.ru/document/redirect/12138258/5507" TargetMode="External"/><Relationship Id="rId50" Type="http://schemas.openxmlformats.org/officeDocument/2006/relationships/hyperlink" Target="http://internet.garant.ru/document/redirect/12124624/2" TargetMode="External"/><Relationship Id="rId55" Type="http://schemas.openxmlformats.org/officeDocument/2006/relationships/hyperlink" Target="http://internet.garant.ru/document/redirect/12184522/21" TargetMode="External"/><Relationship Id="rId63" Type="http://schemas.openxmlformats.org/officeDocument/2006/relationships/hyperlink" Target="l%20" TargetMode="External"/><Relationship Id="rId68" Type="http://schemas.openxmlformats.org/officeDocument/2006/relationships/hyperlink" Target="l%20" TargetMode="External"/><Relationship Id="rId76" Type="http://schemas.openxmlformats.org/officeDocument/2006/relationships/hyperlink" Target="http://internet.garant.ru/document/redirect/12148567/0" TargetMode="External"/><Relationship Id="rId84" Type="http://schemas.openxmlformats.org/officeDocument/2006/relationships/hyperlink" Target="http://kadoshkino.e-mordovia.ru" TargetMode="External"/><Relationship Id="rId89" Type="http://schemas.openxmlformats.org/officeDocument/2006/relationships/hyperlink" Target="l%20" TargetMode="External"/><Relationship Id="rId7" Type="http://schemas.openxmlformats.org/officeDocument/2006/relationships/hyperlink" Target="http://internet.garant.ru/document/redirect/12177515/0" TargetMode="External"/><Relationship Id="rId71" Type="http://schemas.openxmlformats.org/officeDocument/2006/relationships/hyperlink" Target="l%20" TargetMode="External"/><Relationship Id="rId92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/redirect/44919100/10000" TargetMode="External"/><Relationship Id="rId29" Type="http://schemas.openxmlformats.org/officeDocument/2006/relationships/hyperlink" Target="http://internet.garant.ru/document/redirect/71129192/0" TargetMode="External"/><Relationship Id="rId11" Type="http://schemas.openxmlformats.org/officeDocument/2006/relationships/hyperlink" Target="http://internet.garant.ru/document/redirect/12171109/0" TargetMode="External"/><Relationship Id="rId24" Type="http://schemas.openxmlformats.org/officeDocument/2006/relationships/hyperlink" Target="http://internet.garant.ru/document/redirect/8916657/98" TargetMode="External"/><Relationship Id="rId32" Type="http://schemas.openxmlformats.org/officeDocument/2006/relationships/hyperlink" Target="l%20" TargetMode="External"/><Relationship Id="rId37" Type="http://schemas.openxmlformats.org/officeDocument/2006/relationships/hyperlink" Target="l%20" TargetMode="External"/><Relationship Id="rId40" Type="http://schemas.openxmlformats.org/officeDocument/2006/relationships/hyperlink" Target="l%20" TargetMode="External"/><Relationship Id="rId45" Type="http://schemas.openxmlformats.org/officeDocument/2006/relationships/hyperlink" Target="l%20" TargetMode="External"/><Relationship Id="rId53" Type="http://schemas.openxmlformats.org/officeDocument/2006/relationships/hyperlink" Target="http://kadoshkino.e-mordovia.ru" TargetMode="External"/><Relationship Id="rId58" Type="http://schemas.openxmlformats.org/officeDocument/2006/relationships/hyperlink" Target="l%20" TargetMode="External"/><Relationship Id="rId66" Type="http://schemas.openxmlformats.org/officeDocument/2006/relationships/hyperlink" Target="l%20" TargetMode="External"/><Relationship Id="rId74" Type="http://schemas.openxmlformats.org/officeDocument/2006/relationships/hyperlink" Target="http://internet.garant.ru/document/redirect/8916657/98" TargetMode="External"/><Relationship Id="rId79" Type="http://schemas.openxmlformats.org/officeDocument/2006/relationships/hyperlink" Target="l%20" TargetMode="External"/><Relationship Id="rId87" Type="http://schemas.openxmlformats.org/officeDocument/2006/relationships/hyperlink" Target="l%20" TargetMode="External"/><Relationship Id="rId5" Type="http://schemas.openxmlformats.org/officeDocument/2006/relationships/hyperlink" Target="http://internet.garant.ru/document/redirect/12177515/0" TargetMode="External"/><Relationship Id="rId61" Type="http://schemas.openxmlformats.org/officeDocument/2006/relationships/hyperlink" Target="l%20" TargetMode="External"/><Relationship Id="rId82" Type="http://schemas.openxmlformats.org/officeDocument/2006/relationships/hyperlink" Target="l%20" TargetMode="External"/><Relationship Id="rId90" Type="http://schemas.openxmlformats.org/officeDocument/2006/relationships/hyperlink" Target="http://internet.garant.ru/document/redirect/12138258/55" TargetMode="External"/><Relationship Id="rId19" Type="http://schemas.openxmlformats.org/officeDocument/2006/relationships/hyperlink" Target="http://kadoshkino.e-mordovia.ru" TargetMode="External"/><Relationship Id="rId14" Type="http://schemas.openxmlformats.org/officeDocument/2006/relationships/hyperlink" Target="http://internet.garant.ru/document/redirect/70964644/0" TargetMode="External"/><Relationship Id="rId22" Type="http://schemas.openxmlformats.org/officeDocument/2006/relationships/hyperlink" Target="http://kadoshkino.e-mordovia.ru" TargetMode="External"/><Relationship Id="rId27" Type="http://schemas.openxmlformats.org/officeDocument/2006/relationships/hyperlink" Target="http://internet.garant.ru/document/redirect/12138258/5407" TargetMode="External"/><Relationship Id="rId30" Type="http://schemas.openxmlformats.org/officeDocument/2006/relationships/hyperlink" Target="http://internet.garant.ru/document/redirect/12127232/0" TargetMode="External"/><Relationship Id="rId35" Type="http://schemas.openxmlformats.org/officeDocument/2006/relationships/hyperlink" Target="http://internet.garant.ru/document/redirect/12138258/5503" TargetMode="External"/><Relationship Id="rId43" Type="http://schemas.openxmlformats.org/officeDocument/2006/relationships/hyperlink" Target="l%20" TargetMode="External"/><Relationship Id="rId48" Type="http://schemas.openxmlformats.org/officeDocument/2006/relationships/hyperlink" Target="http://internet.garant.ru/document/redirect/12138258/51018" TargetMode="External"/><Relationship Id="rId56" Type="http://schemas.openxmlformats.org/officeDocument/2006/relationships/hyperlink" Target="l%20" TargetMode="External"/><Relationship Id="rId64" Type="http://schemas.openxmlformats.org/officeDocument/2006/relationships/hyperlink" Target="l%20" TargetMode="External"/><Relationship Id="rId69" Type="http://schemas.openxmlformats.org/officeDocument/2006/relationships/hyperlink" Target="l%20" TargetMode="External"/><Relationship Id="rId77" Type="http://schemas.openxmlformats.org/officeDocument/2006/relationships/hyperlink" Target="http://internet.garant.ru/document/redirect/12177579/0" TargetMode="External"/><Relationship Id="rId8" Type="http://schemas.openxmlformats.org/officeDocument/2006/relationships/hyperlink" Target="l%20" TargetMode="External"/><Relationship Id="rId51" Type="http://schemas.openxmlformats.org/officeDocument/2006/relationships/hyperlink" Target="http://internet.garant.ru/document/redirect/12138258/51079" TargetMode="External"/><Relationship Id="rId72" Type="http://schemas.openxmlformats.org/officeDocument/2006/relationships/hyperlink" Target="http://internet.garant.ru/document/redirect/10164072/0" TargetMode="External"/><Relationship Id="rId80" Type="http://schemas.openxmlformats.org/officeDocument/2006/relationships/hyperlink" Target="l%20" TargetMode="External"/><Relationship Id="rId85" Type="http://schemas.openxmlformats.org/officeDocument/2006/relationships/hyperlink" Target="http://mfc13.ru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internet.garant.ru/document/redirect/186367/0" TargetMode="External"/><Relationship Id="rId17" Type="http://schemas.openxmlformats.org/officeDocument/2006/relationships/hyperlink" Target="http://internet.garant.ru/document/redirect/44919100/0" TargetMode="External"/><Relationship Id="rId25" Type="http://schemas.openxmlformats.org/officeDocument/2006/relationships/hyperlink" Target="l%20" TargetMode="External"/><Relationship Id="rId33" Type="http://schemas.openxmlformats.org/officeDocument/2006/relationships/hyperlink" Target="l%20" TargetMode="External"/><Relationship Id="rId38" Type="http://schemas.openxmlformats.org/officeDocument/2006/relationships/hyperlink" Target="l%20" TargetMode="External"/><Relationship Id="rId46" Type="http://schemas.openxmlformats.org/officeDocument/2006/relationships/hyperlink" Target="l%20" TargetMode="External"/><Relationship Id="rId59" Type="http://schemas.openxmlformats.org/officeDocument/2006/relationships/hyperlink" Target="l%20" TargetMode="External"/><Relationship Id="rId67" Type="http://schemas.openxmlformats.org/officeDocument/2006/relationships/hyperlink" Target="http://internet.garant.ru/document/redirect/12124624/2" TargetMode="External"/><Relationship Id="rId20" Type="http://schemas.openxmlformats.org/officeDocument/2006/relationships/hyperlink" Target="l%20" TargetMode="External"/><Relationship Id="rId41" Type="http://schemas.openxmlformats.org/officeDocument/2006/relationships/hyperlink" Target="l%20" TargetMode="External"/><Relationship Id="rId54" Type="http://schemas.openxmlformats.org/officeDocument/2006/relationships/hyperlink" Target="http://internet.garant.ru/document/redirect/8916657/98" TargetMode="External"/><Relationship Id="rId62" Type="http://schemas.openxmlformats.org/officeDocument/2006/relationships/hyperlink" Target="l%20" TargetMode="External"/><Relationship Id="rId70" Type="http://schemas.openxmlformats.org/officeDocument/2006/relationships/hyperlink" Target="l%20" TargetMode="External"/><Relationship Id="rId75" Type="http://schemas.openxmlformats.org/officeDocument/2006/relationships/hyperlink" Target="l%20" TargetMode="External"/><Relationship Id="rId83" Type="http://schemas.openxmlformats.org/officeDocument/2006/relationships/hyperlink" Target="http://kadoshkino.e-mordovia.ru" TargetMode="External"/><Relationship Id="rId88" Type="http://schemas.openxmlformats.org/officeDocument/2006/relationships/image" Target="media/image1.png"/><Relationship Id="rId9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l%20" TargetMode="External"/><Relationship Id="rId15" Type="http://schemas.openxmlformats.org/officeDocument/2006/relationships/hyperlink" Target="http://internet.garant.ru/document/redirect/8916657/568" TargetMode="External"/><Relationship Id="rId23" Type="http://schemas.openxmlformats.org/officeDocument/2006/relationships/hyperlink" Target="http://internet.garant.ru/document/redirect/10164072/0" TargetMode="External"/><Relationship Id="rId28" Type="http://schemas.openxmlformats.org/officeDocument/2006/relationships/hyperlink" Target="http://internet.garant.ru/document/redirect/12177579/0" TargetMode="External"/><Relationship Id="rId36" Type="http://schemas.openxmlformats.org/officeDocument/2006/relationships/hyperlink" Target="l%20" TargetMode="External"/><Relationship Id="rId49" Type="http://schemas.openxmlformats.org/officeDocument/2006/relationships/hyperlink" Target="http://internet.garant.ru/document/redirect/12171109/0" TargetMode="External"/><Relationship Id="rId57" Type="http://schemas.openxmlformats.org/officeDocument/2006/relationships/hyperlink" Target="l%20" TargetMode="External"/><Relationship Id="rId10" Type="http://schemas.openxmlformats.org/officeDocument/2006/relationships/hyperlink" Target="http://internet.garant.ru/document/redirect/12138258/0" TargetMode="External"/><Relationship Id="rId31" Type="http://schemas.openxmlformats.org/officeDocument/2006/relationships/hyperlink" Target="l%20" TargetMode="External"/><Relationship Id="rId44" Type="http://schemas.openxmlformats.org/officeDocument/2006/relationships/hyperlink" Target="l%20" TargetMode="External"/><Relationship Id="rId52" Type="http://schemas.openxmlformats.org/officeDocument/2006/relationships/hyperlink" Target="http://internet.garant.ru/document/redirect/10164504/0" TargetMode="External"/><Relationship Id="rId60" Type="http://schemas.openxmlformats.org/officeDocument/2006/relationships/hyperlink" Target="http://internet.garant.ru/document/redirect/8916657/98" TargetMode="External"/><Relationship Id="rId65" Type="http://schemas.openxmlformats.org/officeDocument/2006/relationships/hyperlink" Target="l%20" TargetMode="External"/><Relationship Id="rId73" Type="http://schemas.openxmlformats.org/officeDocument/2006/relationships/hyperlink" Target="http://internet.garant.ru/document/redirect/12136454/0" TargetMode="External"/><Relationship Id="rId78" Type="http://schemas.openxmlformats.org/officeDocument/2006/relationships/hyperlink" Target="l%20" TargetMode="External"/><Relationship Id="rId81" Type="http://schemas.openxmlformats.org/officeDocument/2006/relationships/hyperlink" Target="l%20" TargetMode="External"/><Relationship Id="rId86" Type="http://schemas.openxmlformats.org/officeDocument/2006/relationships/hyperlink" Target="http://kadoshkino.e-mordovia.ru" TargetMode="External"/><Relationship Id="rId4" Type="http://schemas.openxmlformats.org/officeDocument/2006/relationships/hyperlink" Target="http://internet.garant.ru/document/redirect/186367/0" TargetMode="External"/><Relationship Id="rId9" Type="http://schemas.openxmlformats.org/officeDocument/2006/relationships/hyperlink" Target="http://internet.garant.ru/document/redirect/1010300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32</Pages>
  <Words>9474</Words>
  <Characters>54007</Characters>
  <Application>Microsoft Office Word</Application>
  <DocSecurity>0</DocSecurity>
  <Lines>450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cp:lastPrinted>2019-08-05T09:12:00Z</cp:lastPrinted>
  <dcterms:created xsi:type="dcterms:W3CDTF">2019-08-05T07:04:00Z</dcterms:created>
  <dcterms:modified xsi:type="dcterms:W3CDTF">2019-08-05T09:39:00Z</dcterms:modified>
</cp:coreProperties>
</file>