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>
        <w:trPr>
          <w:jc w:val="center"/>
        </w:trPr>
        <w:tc>
          <w:tcPr>
            <w:tcW w:w="4962" w:type="dxa"/>
          </w:tcPr>
          <w:p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>
              <w:trPr>
                <w:trHeight w:val="4117"/>
              </w:trPr>
              <w:tc>
                <w:tcPr>
                  <w:tcW w:w="5421" w:type="dxa"/>
                </w:tcPr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МЧС РОССИИ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>
                    <w:rPr>
                      <w:b/>
                      <w:sz w:val="22"/>
                      <w:szCs w:val="22"/>
                    </w:rPr>
                    <w:cr/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>-</w:t>
                  </w:r>
                  <w:r>
                    <w:rPr>
                      <w:sz w:val="18"/>
                      <w:szCs w:val="18"/>
                      <w:lang w:val="en-US"/>
                    </w:rPr>
                    <w:t>mail</w:t>
                  </w:r>
                  <w:r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>
                    <w:rPr>
                      <w:sz w:val="18"/>
                      <w:szCs w:val="18"/>
                    </w:rPr>
                    <w:t>@</w:t>
                  </w:r>
                  <w:r>
                    <w:rPr>
                      <w:sz w:val="18"/>
                      <w:szCs w:val="18"/>
                      <w:lang w:val="en-US"/>
                    </w:rPr>
                    <w:t>e</w:t>
                  </w:r>
                  <w:r>
                    <w:rPr>
                      <w:sz w:val="18"/>
                      <w:szCs w:val="18"/>
                    </w:rPr>
                    <w:t>-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>
                    <w:rPr>
                      <w:sz w:val="18"/>
                      <w:szCs w:val="18"/>
                    </w:rPr>
                    <w:t>.</w:t>
                  </w:r>
                  <w:proofErr w:type="spellStart"/>
                  <w:r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28.08.2019</w:t>
                  </w:r>
                  <w:r>
                    <w:rPr>
                      <w:sz w:val="22"/>
                      <w:szCs w:val="22"/>
                    </w:rPr>
                    <w:t xml:space="preserve"> № </w:t>
                  </w:r>
                  <w:r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________________________________</w:t>
            </w:r>
          </w:p>
          <w:p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согласно</w:t>
            </w:r>
            <w:proofErr w:type="gramEnd"/>
            <w:r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>
      <w:pPr>
        <w:pStyle w:val="Normal2"/>
        <w:rPr>
          <w:sz w:val="26"/>
          <w:szCs w:val="26"/>
        </w:rPr>
      </w:pPr>
    </w:p>
    <w:p>
      <w:pPr>
        <w:pStyle w:val="Normal2"/>
        <w:ind w:firstLine="709"/>
        <w:rPr>
          <w:sz w:val="26"/>
          <w:szCs w:val="26"/>
        </w:rPr>
      </w:pPr>
      <w:r>
        <w:rPr>
          <w:sz w:val="26"/>
          <w:szCs w:val="26"/>
        </w:rPr>
        <w:t>«Штормовое предупреждение»</w:t>
      </w:r>
    </w:p>
    <w:p>
      <w:pPr>
        <w:pStyle w:val="Normal2"/>
        <w:ind w:firstLine="709"/>
        <w:rPr>
          <w:sz w:val="26"/>
          <w:szCs w:val="26"/>
        </w:rPr>
      </w:pPr>
    </w:p>
    <w:p>
      <w:pPr>
        <w:ind w:firstLine="709"/>
        <w:jc w:val="both"/>
        <w:rPr>
          <w:b/>
          <w:kern w:val="2"/>
          <w:sz w:val="26"/>
          <w:szCs w:val="26"/>
        </w:rPr>
      </w:pPr>
      <w:r>
        <w:rPr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>
        <w:rPr>
          <w:sz w:val="26"/>
          <w:szCs w:val="26"/>
        </w:rPr>
        <w:t>Верхне</w:t>
      </w:r>
      <w:proofErr w:type="spellEnd"/>
      <w:r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</w:t>
      </w:r>
      <w:proofErr w:type="gramStart"/>
      <w:r>
        <w:rPr>
          <w:sz w:val="26"/>
          <w:szCs w:val="26"/>
        </w:rPr>
        <w:t>ВЕРХНЕ-ВОЛЖСКОЕ</w:t>
      </w:r>
      <w:proofErr w:type="gramEnd"/>
      <w:r>
        <w:rPr>
          <w:sz w:val="26"/>
          <w:szCs w:val="26"/>
        </w:rPr>
        <w:t xml:space="preserve"> УГМС»):</w:t>
      </w:r>
      <w:r>
        <w:rPr>
          <w:kern w:val="2"/>
          <w:sz w:val="26"/>
          <w:szCs w:val="26"/>
        </w:rPr>
        <w:t xml:space="preserve"> </w:t>
      </w:r>
      <w:r>
        <w:rPr>
          <w:b/>
          <w:kern w:val="2"/>
          <w:sz w:val="26"/>
          <w:szCs w:val="26"/>
        </w:rPr>
        <w:t>28 августа 2019 г. в ближайший час в Саранске и местами по республике ожидается усиление северо-западного ветра с порывами до 17 м/с.</w:t>
      </w:r>
    </w:p>
    <w:p>
      <w:pPr>
        <w:ind w:firstLine="709"/>
        <w:jc w:val="both"/>
        <w:rPr>
          <w:b/>
          <w:kern w:val="2"/>
          <w:sz w:val="26"/>
          <w:szCs w:val="26"/>
        </w:rPr>
      </w:pPr>
    </w:p>
    <w:p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bookmarkEnd w:id="0"/>
      <w:r>
        <w:rPr>
          <w:b/>
          <w:i/>
          <w:sz w:val="26"/>
          <w:szCs w:val="26"/>
        </w:rPr>
        <w:t>Населению рекомендуется:</w:t>
      </w:r>
    </w:p>
    <w:p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начальника (старший оперативный дежурный)</w:t>
      </w:r>
    </w:p>
    <w:p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ЦУКС ГУ МЧС России по Республике Мордовия</w:t>
      </w: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>
        <w:rPr>
          <w:sz w:val="26"/>
          <w:szCs w:val="26"/>
        </w:rPr>
        <w:t xml:space="preserve"> внутренней службы                                                         В.В. Ларин</w:t>
      </w: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8(8342) 57-02-79</w:t>
      </w:r>
    </w:p>
    <w:p>
      <w:pPr>
        <w:widowControl/>
        <w:jc w:val="both"/>
        <w:rPr>
          <w:sz w:val="18"/>
          <w:szCs w:val="18"/>
        </w:rPr>
      </w:pPr>
      <w:r>
        <w:rPr>
          <w:sz w:val="18"/>
          <w:szCs w:val="18"/>
        </w:rPr>
        <w:t>ВЦСС: 3-61-50-727</w:t>
      </w:r>
    </w:p>
    <w:sectPr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Кадошкинского МР</cp:lastModifiedBy>
  <cp:revision>140</cp:revision>
  <cp:lastPrinted>2019-08-28T08:15:00Z</cp:lastPrinted>
  <dcterms:created xsi:type="dcterms:W3CDTF">2017-07-05T08:14:00Z</dcterms:created>
  <dcterms:modified xsi:type="dcterms:W3CDTF">2019-08-28T08:33:00Z</dcterms:modified>
</cp:coreProperties>
</file>