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0D" w:rsidRDefault="00214A0D" w:rsidP="00C03CF6">
      <w:pPr>
        <w:rPr>
          <w:rFonts w:ascii="Times New Roman" w:hAnsi="Times New Roman"/>
          <w:sz w:val="28"/>
          <w:szCs w:val="28"/>
        </w:rPr>
      </w:pPr>
    </w:p>
    <w:p w:rsidR="00214A0D" w:rsidRDefault="00214A0D" w:rsidP="00214A0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АДАШЕВСКОГО СЕЛЬСКОГО ПОСЕЛЕНИЯ </w:t>
      </w:r>
    </w:p>
    <w:p w:rsidR="00214A0D" w:rsidRDefault="00214A0D" w:rsidP="00214A0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214A0D" w:rsidRDefault="00214A0D" w:rsidP="00214A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РЕСПУБЛИКИ МОРДОВИЯ </w:t>
      </w:r>
    </w:p>
    <w:p w:rsidR="00214A0D" w:rsidRDefault="00214A0D" w:rsidP="00214A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4A0D" w:rsidRDefault="00214A0D" w:rsidP="00C03CF6">
      <w:pPr>
        <w:rPr>
          <w:sz w:val="28"/>
          <w:szCs w:val="28"/>
        </w:rPr>
      </w:pPr>
    </w:p>
    <w:p w:rsidR="00214A0D" w:rsidRDefault="00214A0D" w:rsidP="00214A0D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РЕШЕНИЕ №  90  </w:t>
      </w:r>
    </w:p>
    <w:p w:rsidR="00214A0D" w:rsidRDefault="00214A0D" w:rsidP="00214A0D">
      <w:pPr>
        <w:rPr>
          <w:sz w:val="28"/>
          <w:szCs w:val="28"/>
        </w:rPr>
      </w:pPr>
    </w:p>
    <w:p w:rsidR="00214A0D" w:rsidRDefault="00214A0D" w:rsidP="00214A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двадцать восьмой внеочередной сессии</w:t>
      </w:r>
      <w:r>
        <w:rPr>
          <w:sz w:val="28"/>
          <w:szCs w:val="28"/>
        </w:rPr>
        <w:t xml:space="preserve"> Совета депутатов</w:t>
      </w:r>
    </w:p>
    <w:p w:rsidR="00214A0D" w:rsidRDefault="00214A0D" w:rsidP="00214A0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14A0D" w:rsidRPr="00C03CF6" w:rsidRDefault="00214A0D" w:rsidP="00C03CF6">
      <w:pPr>
        <w:tabs>
          <w:tab w:val="left" w:pos="4274"/>
          <w:tab w:val="right" w:pos="1020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</w:t>
      </w:r>
      <w:r w:rsidR="00C03CF6">
        <w:rPr>
          <w:sz w:val="28"/>
          <w:szCs w:val="28"/>
        </w:rPr>
        <w:t xml:space="preserve">                               </w:t>
      </w:r>
    </w:p>
    <w:p w:rsidR="00214A0D" w:rsidRDefault="00214A0D" w:rsidP="00214A0D">
      <w:pPr>
        <w:jc w:val="center"/>
        <w:rPr>
          <w:color w:val="00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</w:t>
      </w:r>
      <w:r>
        <w:rPr>
          <w:b/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от   15 августа 2019 года</w:t>
      </w:r>
    </w:p>
    <w:p w:rsidR="00214A0D" w:rsidRDefault="00214A0D" w:rsidP="00214A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4A0D" w:rsidRDefault="00214A0D" w:rsidP="00214A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28.12.2018 года № 79 «О бюджете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год»</w:t>
      </w:r>
    </w:p>
    <w:p w:rsidR="00214A0D" w:rsidRDefault="00214A0D" w:rsidP="00214A0D">
      <w:pPr>
        <w:jc w:val="both"/>
        <w:rPr>
          <w:b/>
          <w:sz w:val="28"/>
          <w:szCs w:val="28"/>
        </w:rPr>
      </w:pPr>
    </w:p>
    <w:p w:rsidR="00214A0D" w:rsidRDefault="00214A0D" w:rsidP="00214A0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связи с уточнением бюджетных ассигнований на 2019 год Совет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214A0D" w:rsidRDefault="00214A0D" w:rsidP="00214A0D">
      <w:pPr>
        <w:ind w:firstLine="540"/>
        <w:jc w:val="both"/>
        <w:rPr>
          <w:sz w:val="28"/>
          <w:szCs w:val="28"/>
        </w:rPr>
      </w:pPr>
    </w:p>
    <w:p w:rsidR="00214A0D" w:rsidRDefault="00214A0D" w:rsidP="00214A0D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214A0D" w:rsidRDefault="00214A0D" w:rsidP="00214A0D">
      <w:pPr>
        <w:jc w:val="both"/>
        <w:rPr>
          <w:b/>
          <w:sz w:val="28"/>
          <w:szCs w:val="28"/>
        </w:rPr>
      </w:pPr>
    </w:p>
    <w:p w:rsidR="00214A0D" w:rsidRDefault="00214A0D" w:rsidP="00214A0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сессии № 79 от 28 декабря 2018 года «О бюджете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на 2019 год» следующие изменения:</w:t>
      </w:r>
    </w:p>
    <w:p w:rsidR="00214A0D" w:rsidRDefault="00214A0D" w:rsidP="00214A0D">
      <w:pPr>
        <w:ind w:firstLine="540"/>
        <w:jc w:val="both"/>
        <w:rPr>
          <w:sz w:val="28"/>
          <w:szCs w:val="28"/>
        </w:rPr>
      </w:pPr>
    </w:p>
    <w:p w:rsidR="00214A0D" w:rsidRDefault="00214A0D" w:rsidP="00214A0D">
      <w:pPr>
        <w:pStyle w:val="ConsNormal"/>
        <w:numPr>
          <w:ilvl w:val="0"/>
          <w:numId w:val="1"/>
        </w:numPr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1 статьи 1.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изложить в новой редакции:</w:t>
      </w:r>
    </w:p>
    <w:p w:rsidR="00214A0D" w:rsidRDefault="00214A0D" w:rsidP="00214A0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t>«</w:t>
      </w:r>
      <w:r>
        <w:rPr>
          <w:sz w:val="28"/>
          <w:szCs w:val="28"/>
        </w:rPr>
        <w:t xml:space="preserve">1. Утвердить бюджет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на 2019 год по расходам в сумме </w:t>
      </w:r>
      <w:r>
        <w:rPr>
          <w:b/>
          <w:i/>
          <w:sz w:val="28"/>
          <w:szCs w:val="28"/>
        </w:rPr>
        <w:t xml:space="preserve">1 671,0  </w:t>
      </w:r>
      <w:r>
        <w:rPr>
          <w:b/>
          <w:sz w:val="28"/>
          <w:szCs w:val="28"/>
        </w:rPr>
        <w:t>тыс</w:t>
      </w:r>
      <w:r>
        <w:rPr>
          <w:b/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рублей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и доходам в сумме </w:t>
      </w:r>
      <w:r>
        <w:rPr>
          <w:b/>
          <w:bCs/>
          <w:i/>
          <w:iCs/>
          <w:sz w:val="28"/>
          <w:szCs w:val="28"/>
        </w:rPr>
        <w:t xml:space="preserve"> 1 671,0 </w:t>
      </w:r>
      <w:r>
        <w:rPr>
          <w:b/>
          <w:bCs/>
          <w:iCs/>
          <w:sz w:val="28"/>
          <w:szCs w:val="28"/>
        </w:rPr>
        <w:t xml:space="preserve"> </w:t>
      </w:r>
      <w:r>
        <w:rPr>
          <w:b/>
          <w:sz w:val="28"/>
          <w:szCs w:val="28"/>
        </w:rPr>
        <w:t>тыс. рублей</w:t>
      </w:r>
      <w:proofErr w:type="gramStart"/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>»</w:t>
      </w:r>
      <w:proofErr w:type="gramEnd"/>
    </w:p>
    <w:p w:rsidR="00214A0D" w:rsidRDefault="00214A0D" w:rsidP="00214A0D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2. Пункт 2 статьи 2 «</w:t>
      </w:r>
      <w:r>
        <w:rPr>
          <w:bCs/>
          <w:sz w:val="28"/>
          <w:szCs w:val="28"/>
        </w:rPr>
        <w:t xml:space="preserve">Общая характеристика доходов бюджета  </w:t>
      </w:r>
      <w:proofErr w:type="spellStart"/>
      <w:r>
        <w:rPr>
          <w:bCs/>
          <w:sz w:val="28"/>
          <w:szCs w:val="28"/>
        </w:rPr>
        <w:t>Адашевского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исключить.</w:t>
      </w:r>
    </w:p>
    <w:p w:rsidR="00214A0D" w:rsidRDefault="00214A0D" w:rsidP="00214A0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В пункте 3 статьи 2 «</w:t>
      </w:r>
      <w:r>
        <w:rPr>
          <w:bCs/>
          <w:sz w:val="28"/>
          <w:szCs w:val="28"/>
        </w:rPr>
        <w:t xml:space="preserve">Общая характеристика доходов бюджета  </w:t>
      </w:r>
      <w:proofErr w:type="spellStart"/>
      <w:r>
        <w:rPr>
          <w:bCs/>
          <w:sz w:val="28"/>
          <w:szCs w:val="28"/>
        </w:rPr>
        <w:t>Адашевского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>»</w:t>
      </w:r>
      <w:r>
        <w:rPr>
          <w:sz w:val="28"/>
          <w:szCs w:val="28"/>
        </w:rPr>
        <w:t xml:space="preserve"> Приложение № 3 считать приложением № 2.</w:t>
      </w:r>
    </w:p>
    <w:p w:rsidR="00214A0D" w:rsidRDefault="00214A0D" w:rsidP="00214A0D">
      <w:pPr>
        <w:pStyle w:val="ConsNormal"/>
        <w:ind w:right="0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 В абзаце 2 статьи 3 «</w:t>
      </w:r>
      <w:r>
        <w:rPr>
          <w:rFonts w:ascii="Times New Roman" w:hAnsi="Times New Roman" w:cs="Times New Roman"/>
          <w:bCs/>
          <w:sz w:val="28"/>
          <w:szCs w:val="28"/>
        </w:rPr>
        <w:t xml:space="preserve">Распределение расходов бюджета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поселения» приложение № 4 считать приложением № 3.</w:t>
      </w:r>
    </w:p>
    <w:p w:rsidR="00214A0D" w:rsidRDefault="00214A0D" w:rsidP="00214A0D">
      <w:pPr>
        <w:pStyle w:val="ConsNormal"/>
        <w:ind w:right="0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5. </w:t>
      </w:r>
      <w:r>
        <w:rPr>
          <w:rFonts w:ascii="Times New Roman" w:hAnsi="Times New Roman" w:cs="Times New Roman"/>
          <w:sz w:val="28"/>
          <w:szCs w:val="28"/>
        </w:rPr>
        <w:t>В абзаце 3 статьи 3 «</w:t>
      </w:r>
      <w:r>
        <w:rPr>
          <w:rFonts w:ascii="Times New Roman" w:hAnsi="Times New Roman" w:cs="Times New Roman"/>
          <w:bCs/>
          <w:sz w:val="28"/>
          <w:szCs w:val="28"/>
        </w:rPr>
        <w:t xml:space="preserve">Распределение расходов бюджета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поселения» приложение № 5 считать приложением № 4.</w:t>
      </w:r>
    </w:p>
    <w:p w:rsidR="00214A0D" w:rsidRDefault="00214A0D" w:rsidP="00214A0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 6. Статью 3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 xml:space="preserve">Распределение расходов бюджета  </w:t>
      </w:r>
      <w:proofErr w:type="spellStart"/>
      <w:r>
        <w:rPr>
          <w:bCs/>
          <w:sz w:val="28"/>
          <w:szCs w:val="28"/>
        </w:rPr>
        <w:t>Адашевского</w:t>
      </w:r>
      <w:proofErr w:type="spellEnd"/>
      <w:r>
        <w:rPr>
          <w:bCs/>
          <w:sz w:val="28"/>
          <w:szCs w:val="28"/>
        </w:rPr>
        <w:t xml:space="preserve"> сельского поселения» дополнить абзацем следующего содержания: </w:t>
      </w:r>
    </w:p>
    <w:p w:rsidR="00214A0D" w:rsidRDefault="00214A0D" w:rsidP="00214A0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«распределение бюджетных ассигнований </w:t>
      </w:r>
      <w:r>
        <w:rPr>
          <w:sz w:val="28"/>
          <w:szCs w:val="28"/>
        </w:rPr>
        <w:t xml:space="preserve">бюджета </w:t>
      </w:r>
      <w:proofErr w:type="spellStart"/>
      <w:r>
        <w:rPr>
          <w:bCs/>
          <w:sz w:val="28"/>
          <w:szCs w:val="28"/>
        </w:rPr>
        <w:t>Адашевского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по целевым статьям (государственным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2019 год </w:t>
      </w:r>
      <w:r>
        <w:rPr>
          <w:bCs/>
          <w:color w:val="000000"/>
          <w:sz w:val="28"/>
          <w:szCs w:val="28"/>
        </w:rPr>
        <w:t>(</w:t>
      </w:r>
      <w:hyperlink r:id="rId5" w:history="1">
        <w:proofErr w:type="gramStart"/>
        <w:r>
          <w:rPr>
            <w:rStyle w:val="a3"/>
            <w:bCs/>
            <w:color w:val="000000"/>
            <w:sz w:val="28"/>
            <w:szCs w:val="28"/>
          </w:rPr>
          <w:t>приложени</w:t>
        </w:r>
      </w:hyperlink>
      <w:r>
        <w:rPr>
          <w:bCs/>
          <w:color w:val="000000"/>
          <w:sz w:val="28"/>
          <w:szCs w:val="28"/>
        </w:rPr>
        <w:t>е</w:t>
      </w:r>
      <w:proofErr w:type="gramEnd"/>
      <w:r>
        <w:rPr>
          <w:b/>
        </w:rPr>
        <w:t xml:space="preserve"> №5</w:t>
      </w:r>
      <w:r>
        <w:rPr>
          <w:bCs/>
          <w:sz w:val="28"/>
          <w:szCs w:val="28"/>
        </w:rPr>
        <w:t xml:space="preserve"> к настоящему Решению);</w:t>
      </w:r>
    </w:p>
    <w:p w:rsidR="00214A0D" w:rsidRDefault="00214A0D" w:rsidP="00214A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7. Главу 3 «</w:t>
      </w:r>
      <w:r>
        <w:rPr>
          <w:sz w:val="28"/>
          <w:szCs w:val="28"/>
        </w:rPr>
        <w:t xml:space="preserve">Межбюджетные трансферты, предоставляемые из республиканского бюджета бюджету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поселения» исключить.</w:t>
      </w:r>
    </w:p>
    <w:p w:rsidR="00214A0D" w:rsidRDefault="00214A0D" w:rsidP="00214A0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8.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Статью 11. Программа муниципальных внутренних заимствований </w:t>
      </w:r>
      <w:proofErr w:type="spellStart"/>
      <w:r>
        <w:rPr>
          <w:bCs/>
          <w:sz w:val="28"/>
          <w:szCs w:val="28"/>
        </w:rPr>
        <w:t>Адашевского</w:t>
      </w:r>
      <w:proofErr w:type="spellEnd"/>
      <w:r>
        <w:rPr>
          <w:bCs/>
          <w:sz w:val="28"/>
          <w:szCs w:val="28"/>
        </w:rPr>
        <w:t xml:space="preserve"> сельского поселения исключить.</w:t>
      </w:r>
    </w:p>
    <w:p w:rsidR="00214A0D" w:rsidRDefault="00214A0D" w:rsidP="00214A0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9. Приложения 2,3,4,5 изложить в новой редакции.</w:t>
      </w:r>
    </w:p>
    <w:p w:rsidR="00214A0D" w:rsidRDefault="00214A0D" w:rsidP="00214A0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 Настоящее решение вступает в силу со дня подписания.</w:t>
      </w:r>
    </w:p>
    <w:p w:rsidR="00214A0D" w:rsidRDefault="00214A0D" w:rsidP="00C03CF6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214A0D" w:rsidRDefault="00214A0D" w:rsidP="00214A0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14A0D" w:rsidRDefault="00214A0D" w:rsidP="00214A0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214A0D" w:rsidRDefault="00214A0D" w:rsidP="00214A0D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В.И.Киселев                             </w:t>
      </w:r>
    </w:p>
    <w:p w:rsidR="00214A0D" w:rsidRDefault="00214A0D" w:rsidP="00214A0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8"/>
          <w:szCs w:val="28"/>
        </w:rPr>
      </w:pPr>
    </w:p>
    <w:p w:rsidR="00214A0D" w:rsidRDefault="00214A0D" w:rsidP="00214A0D">
      <w:pPr>
        <w:ind w:left="851"/>
        <w:jc w:val="both"/>
        <w:rPr>
          <w:rFonts w:ascii="Times New Roman" w:hAnsi="Times New Roman"/>
          <w:sz w:val="28"/>
          <w:szCs w:val="28"/>
        </w:rPr>
      </w:pPr>
    </w:p>
    <w:p w:rsidR="00214A0D" w:rsidRDefault="00214A0D" w:rsidP="00214A0D">
      <w:pPr>
        <w:rPr>
          <w:sz w:val="28"/>
          <w:szCs w:val="28"/>
        </w:rPr>
      </w:pPr>
    </w:p>
    <w:p w:rsidR="00214A0D" w:rsidRDefault="00214A0D" w:rsidP="00214A0D">
      <w:pPr>
        <w:rPr>
          <w:sz w:val="28"/>
          <w:szCs w:val="28"/>
        </w:rPr>
      </w:pPr>
    </w:p>
    <w:p w:rsidR="00214A0D" w:rsidRDefault="00214A0D" w:rsidP="00214A0D">
      <w:pPr>
        <w:rPr>
          <w:sz w:val="28"/>
          <w:szCs w:val="28"/>
        </w:rPr>
      </w:pPr>
    </w:p>
    <w:p w:rsidR="00214A0D" w:rsidRDefault="00214A0D" w:rsidP="00214A0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14A0D" w:rsidRDefault="00214A0D" w:rsidP="00214A0D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214A0D" w:rsidRDefault="00214A0D" w:rsidP="00214A0D">
      <w:pPr>
        <w:jc w:val="right"/>
        <w:rPr>
          <w:sz w:val="28"/>
          <w:szCs w:val="28"/>
        </w:rPr>
      </w:pPr>
    </w:p>
    <w:p w:rsidR="00214A0D" w:rsidRDefault="00214A0D" w:rsidP="00214A0D">
      <w:pPr>
        <w:jc w:val="right"/>
        <w:rPr>
          <w:sz w:val="28"/>
          <w:szCs w:val="28"/>
        </w:rPr>
      </w:pPr>
    </w:p>
    <w:p w:rsidR="00214A0D" w:rsidRDefault="00214A0D" w:rsidP="00214A0D">
      <w:pPr>
        <w:jc w:val="right"/>
        <w:rPr>
          <w:sz w:val="28"/>
          <w:szCs w:val="28"/>
        </w:rPr>
      </w:pPr>
    </w:p>
    <w:p w:rsidR="00214A0D" w:rsidRDefault="00214A0D" w:rsidP="00214A0D">
      <w:pPr>
        <w:jc w:val="right"/>
        <w:rPr>
          <w:sz w:val="28"/>
          <w:szCs w:val="28"/>
        </w:rPr>
      </w:pPr>
    </w:p>
    <w:p w:rsidR="00214A0D" w:rsidRDefault="00214A0D" w:rsidP="00214A0D">
      <w:pPr>
        <w:jc w:val="right"/>
        <w:rPr>
          <w:sz w:val="28"/>
          <w:szCs w:val="28"/>
        </w:rPr>
      </w:pPr>
    </w:p>
    <w:p w:rsidR="00214A0D" w:rsidRDefault="00214A0D" w:rsidP="00214A0D">
      <w:pPr>
        <w:jc w:val="right"/>
        <w:rPr>
          <w:sz w:val="28"/>
          <w:szCs w:val="28"/>
        </w:rPr>
      </w:pPr>
    </w:p>
    <w:p w:rsidR="00214A0D" w:rsidRDefault="00214A0D" w:rsidP="00214A0D">
      <w:pPr>
        <w:rPr>
          <w:sz w:val="28"/>
          <w:szCs w:val="28"/>
        </w:rPr>
      </w:pPr>
    </w:p>
    <w:p w:rsidR="00604A36" w:rsidRDefault="00604A36"/>
    <w:sectPr w:rsidR="00604A36" w:rsidSect="00964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4A0D"/>
    <w:rsid w:val="00214A0D"/>
    <w:rsid w:val="00604A36"/>
    <w:rsid w:val="00964D14"/>
    <w:rsid w:val="00C03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14A0D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214A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214A0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14A0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1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4811</Characters>
  <Application>Microsoft Office Word</Application>
  <DocSecurity>0</DocSecurity>
  <Lines>40</Lines>
  <Paragraphs>11</Paragraphs>
  <ScaleCrop>false</ScaleCrop>
  <Company>Krokoz™ Inc.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2019-08-29T07:58:00Z</dcterms:created>
  <dcterms:modified xsi:type="dcterms:W3CDTF">2019-08-29T08:00:00Z</dcterms:modified>
</cp:coreProperties>
</file>