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EEB" w:rsidRDefault="00A41EEB" w:rsidP="00A41EEB">
      <w:pPr>
        <w:widowControl w:val="0"/>
        <w:tabs>
          <w:tab w:val="left" w:pos="2760"/>
          <w:tab w:val="center" w:pos="5103"/>
        </w:tabs>
        <w:suppressAutoHyphens/>
        <w:autoSpaceDE w:val="0"/>
        <w:jc w:val="center"/>
        <w:rPr>
          <w:rFonts w:eastAsia="Lucida Sans Unicode"/>
          <w:kern w:val="2"/>
          <w:sz w:val="28"/>
          <w:szCs w:val="28"/>
          <w:lang w:eastAsia="hi-IN" w:bidi="hi-IN"/>
        </w:rPr>
      </w:pPr>
      <w:bookmarkStart w:id="0" w:name="_GoBack"/>
      <w:bookmarkEnd w:id="0"/>
      <w:r>
        <w:rPr>
          <w:rFonts w:eastAsia="Lucida Sans Unicode"/>
          <w:kern w:val="2"/>
          <w:sz w:val="28"/>
          <w:szCs w:val="28"/>
          <w:lang w:eastAsia="hi-IN" w:bidi="hi-IN"/>
        </w:rPr>
        <w:t xml:space="preserve">РЕСПУБЛИКА МОРДОВИЯ </w:t>
      </w:r>
    </w:p>
    <w:p w:rsidR="00A41EEB" w:rsidRDefault="00A41EEB" w:rsidP="00A41EEB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КАДОШКИНСКОГО</w:t>
      </w:r>
    </w:p>
    <w:p w:rsidR="00A41EEB" w:rsidRDefault="00A41EEB" w:rsidP="00A41E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A41EEB" w:rsidRDefault="00A41EEB" w:rsidP="00A41EEB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ШЕСТОЙ СОЗЫВ</w:t>
      </w:r>
    </w:p>
    <w:p w:rsidR="00A41EEB" w:rsidRDefault="00A41EEB" w:rsidP="00A41EEB">
      <w:pPr>
        <w:jc w:val="center"/>
        <w:rPr>
          <w:sz w:val="28"/>
          <w:szCs w:val="28"/>
        </w:rPr>
      </w:pPr>
    </w:p>
    <w:p w:rsidR="00A41EEB" w:rsidRDefault="00A41EEB" w:rsidP="00A41E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 Е Ш Е Н И Е № 185</w:t>
      </w:r>
    </w:p>
    <w:p w:rsidR="00A41EEB" w:rsidRDefault="00A41EEB" w:rsidP="00A41EEB">
      <w:pPr>
        <w:jc w:val="center"/>
        <w:rPr>
          <w:b/>
          <w:bCs/>
          <w:sz w:val="28"/>
          <w:szCs w:val="28"/>
        </w:rPr>
      </w:pPr>
    </w:p>
    <w:p w:rsidR="00A41EEB" w:rsidRDefault="00A41EEB" w:rsidP="00A41E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Тридцать второй очередной сессии Совета депутатов </w:t>
      </w:r>
    </w:p>
    <w:p w:rsidR="00A41EEB" w:rsidRDefault="00A41EEB" w:rsidP="00A41E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Кадошкинского муниципального района </w:t>
      </w:r>
    </w:p>
    <w:p w:rsidR="00A41EEB" w:rsidRDefault="00A41EEB" w:rsidP="00A41EEB">
      <w:pPr>
        <w:widowControl w:val="0"/>
        <w:tabs>
          <w:tab w:val="left" w:pos="2760"/>
          <w:tab w:val="center" w:pos="5103"/>
        </w:tabs>
        <w:suppressAutoHyphens/>
        <w:autoSpaceDE w:val="0"/>
        <w:ind w:firstLine="720"/>
        <w:jc w:val="right"/>
        <w:rPr>
          <w:rFonts w:eastAsia="Lucida Sans Unicode"/>
          <w:kern w:val="2"/>
          <w:sz w:val="28"/>
          <w:szCs w:val="28"/>
          <w:lang w:eastAsia="hi-IN" w:bidi="hi-IN"/>
        </w:rPr>
      </w:pPr>
    </w:p>
    <w:p w:rsidR="00A41EEB" w:rsidRDefault="00A41EEB" w:rsidP="00A41EEB">
      <w:pPr>
        <w:widowControl w:val="0"/>
        <w:tabs>
          <w:tab w:val="left" w:pos="2760"/>
          <w:tab w:val="center" w:pos="5103"/>
        </w:tabs>
        <w:suppressAutoHyphens/>
        <w:autoSpaceDE w:val="0"/>
        <w:ind w:firstLine="720"/>
        <w:jc w:val="right"/>
        <w:rPr>
          <w:rFonts w:eastAsia="Lucida Sans Unicode"/>
          <w:kern w:val="2"/>
          <w:sz w:val="28"/>
          <w:szCs w:val="28"/>
          <w:lang w:eastAsia="hi-IN" w:bidi="hi-IN"/>
        </w:rPr>
      </w:pPr>
      <w:r>
        <w:rPr>
          <w:rFonts w:eastAsia="Lucida Sans Unicode"/>
          <w:kern w:val="2"/>
          <w:sz w:val="28"/>
          <w:szCs w:val="28"/>
          <w:lang w:eastAsia="hi-IN" w:bidi="hi-IN"/>
        </w:rPr>
        <w:t>31 октября  2019 года</w:t>
      </w:r>
    </w:p>
    <w:p w:rsidR="00A41EEB" w:rsidRDefault="00A41EEB" w:rsidP="00A41EEB">
      <w:pPr>
        <w:widowControl w:val="0"/>
        <w:suppressAutoHyphens/>
        <w:jc w:val="right"/>
        <w:rPr>
          <w:rFonts w:eastAsia="Arial Unicode MS"/>
          <w:b/>
          <w:kern w:val="2"/>
          <w:sz w:val="28"/>
          <w:szCs w:val="28"/>
          <w:lang w:eastAsia="hi-IN" w:bidi="hi-IN"/>
        </w:rPr>
      </w:pPr>
    </w:p>
    <w:p w:rsidR="00A41EEB" w:rsidRDefault="00A41EEB" w:rsidP="00A41EEB">
      <w:pPr>
        <w:jc w:val="center"/>
        <w:rPr>
          <w:sz w:val="28"/>
          <w:szCs w:val="28"/>
        </w:rPr>
      </w:pPr>
      <w:r w:rsidRPr="00CA1C6E">
        <w:rPr>
          <w:sz w:val="28"/>
          <w:szCs w:val="28"/>
        </w:rPr>
        <w:t>О признании утратившим силу  Решения Совета депутатов Кадошкинского муниципального района Республики Мордовия от 01.03.2010 г. №220 «Об утверждении Положения о приватизации муниципального имущества Кадошкинского муниципального района»</w:t>
      </w:r>
    </w:p>
    <w:p w:rsidR="00A41EEB" w:rsidRPr="00CA1C6E" w:rsidRDefault="00A41EEB" w:rsidP="00A41EEB">
      <w:pPr>
        <w:jc w:val="center"/>
        <w:rPr>
          <w:sz w:val="28"/>
          <w:szCs w:val="28"/>
        </w:rPr>
      </w:pPr>
    </w:p>
    <w:p w:rsidR="00A41EEB" w:rsidRDefault="00A41EEB" w:rsidP="00A41EEB">
      <w:pPr>
        <w:ind w:firstLine="567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 Руководствуясь  </w:t>
      </w:r>
      <w:r>
        <w:rPr>
          <w:color w:val="22272F"/>
          <w:sz w:val="28"/>
          <w:szCs w:val="28"/>
        </w:rPr>
        <w:t>Федеральным</w:t>
      </w:r>
      <w:r w:rsidRPr="0059413F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ом от 21 декабря 2001 г. №</w:t>
      </w:r>
      <w:r w:rsidRPr="0059413F">
        <w:rPr>
          <w:color w:val="22272F"/>
          <w:sz w:val="28"/>
          <w:szCs w:val="28"/>
        </w:rPr>
        <w:t xml:space="preserve"> 178-ФЗ</w:t>
      </w:r>
      <w:r>
        <w:rPr>
          <w:color w:val="22272F"/>
          <w:sz w:val="28"/>
          <w:szCs w:val="28"/>
        </w:rPr>
        <w:t xml:space="preserve"> «</w:t>
      </w:r>
      <w:r w:rsidRPr="0059413F">
        <w:rPr>
          <w:color w:val="22272F"/>
          <w:sz w:val="28"/>
          <w:szCs w:val="28"/>
        </w:rPr>
        <w:t>О приватизации государственного и муниципального имущества</w:t>
      </w:r>
      <w:r>
        <w:rPr>
          <w:color w:val="22272F"/>
          <w:sz w:val="28"/>
          <w:szCs w:val="28"/>
        </w:rPr>
        <w:t>»,</w:t>
      </w:r>
      <w:r w:rsidRPr="00F465D7">
        <w:rPr>
          <w:color w:val="22272F"/>
          <w:sz w:val="28"/>
          <w:szCs w:val="28"/>
        </w:rPr>
        <w:t xml:space="preserve"> </w:t>
      </w:r>
      <w:r w:rsidRPr="0059413F">
        <w:rPr>
          <w:color w:val="22272F"/>
          <w:sz w:val="28"/>
          <w:szCs w:val="28"/>
        </w:rPr>
        <w:t xml:space="preserve">Федеральным законом от 6 октября 2003 г. № 131-ФЗ </w:t>
      </w:r>
      <w:r>
        <w:rPr>
          <w:color w:val="22272F"/>
          <w:sz w:val="28"/>
          <w:szCs w:val="28"/>
        </w:rPr>
        <w:t>«</w:t>
      </w:r>
      <w:r w:rsidRPr="0059413F">
        <w:rPr>
          <w:color w:val="22272F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color w:val="22272F"/>
          <w:sz w:val="28"/>
          <w:szCs w:val="28"/>
        </w:rPr>
        <w:t>», Уставом Кадошкинского муниципального района Республики Мордовия, в целях приведения нормативных актов в соответствие с действующим законодательством  Совет  депутатов Кадошкинского муниципального района Республики Мордовия</w:t>
      </w:r>
    </w:p>
    <w:p w:rsidR="00A41EEB" w:rsidRDefault="00A41EEB" w:rsidP="00A41EEB">
      <w:pPr>
        <w:ind w:firstLine="567"/>
        <w:jc w:val="center"/>
        <w:rPr>
          <w:b/>
          <w:color w:val="22272F"/>
          <w:sz w:val="28"/>
          <w:szCs w:val="28"/>
        </w:rPr>
      </w:pPr>
      <w:r w:rsidRPr="0059413F">
        <w:rPr>
          <w:b/>
          <w:color w:val="22272F"/>
          <w:sz w:val="28"/>
          <w:szCs w:val="28"/>
        </w:rPr>
        <w:t>РЕШИЛ:</w:t>
      </w:r>
    </w:p>
    <w:p w:rsidR="00A41EEB" w:rsidRDefault="00A41EEB" w:rsidP="00A41EEB">
      <w:pPr>
        <w:pStyle w:val="a3"/>
        <w:numPr>
          <w:ilvl w:val="0"/>
          <w:numId w:val="1"/>
        </w:numPr>
        <w:spacing w:after="200" w:line="276" w:lineRule="auto"/>
        <w:ind w:left="0" w:firstLine="567"/>
        <w:jc w:val="both"/>
        <w:rPr>
          <w:sz w:val="28"/>
          <w:szCs w:val="28"/>
        </w:rPr>
      </w:pPr>
      <w:r w:rsidRPr="000A3D17">
        <w:rPr>
          <w:sz w:val="28"/>
          <w:szCs w:val="28"/>
        </w:rPr>
        <w:t>Решения Совета депутатов Кадошкинского муниципального района Республики Мордовия от 01.03.2010 г. №220 «Об утверждении Положения о приватизации муниципального имущества Кадошкинского муниципального района»</w:t>
      </w:r>
      <w:r>
        <w:rPr>
          <w:sz w:val="28"/>
          <w:szCs w:val="28"/>
        </w:rPr>
        <w:t xml:space="preserve"> признать утратившим силу.</w:t>
      </w:r>
    </w:p>
    <w:p w:rsidR="00A41EEB" w:rsidRDefault="00A41EEB" w:rsidP="00A41EEB">
      <w:pPr>
        <w:pStyle w:val="a3"/>
        <w:numPr>
          <w:ilvl w:val="0"/>
          <w:numId w:val="1"/>
        </w:numPr>
        <w:spacing w:after="200"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официального опубликования.</w:t>
      </w:r>
    </w:p>
    <w:p w:rsidR="00A41EEB" w:rsidRDefault="00A41EEB" w:rsidP="00A41EEB">
      <w:pPr>
        <w:widowControl w:val="0"/>
        <w:suppressAutoHyphens/>
        <w:jc w:val="both"/>
        <w:rPr>
          <w:rFonts w:eastAsia="Arial Unicode MS"/>
          <w:kern w:val="2"/>
          <w:sz w:val="28"/>
          <w:szCs w:val="28"/>
          <w:lang w:eastAsia="hi-IN" w:bidi="hi-IN"/>
        </w:rPr>
      </w:pPr>
    </w:p>
    <w:p w:rsidR="00A41EEB" w:rsidRDefault="00A41EEB" w:rsidP="00A41EEB">
      <w:pPr>
        <w:widowControl w:val="0"/>
        <w:suppressAutoHyphens/>
        <w:jc w:val="both"/>
        <w:rPr>
          <w:rFonts w:eastAsia="Arial Unicode MS"/>
          <w:kern w:val="2"/>
          <w:sz w:val="28"/>
          <w:szCs w:val="28"/>
          <w:lang w:eastAsia="hi-IN" w:bidi="hi-IN"/>
        </w:rPr>
      </w:pPr>
    </w:p>
    <w:p w:rsidR="00A41EEB" w:rsidRDefault="00A41EEB" w:rsidP="00A41EEB">
      <w:pPr>
        <w:widowControl w:val="0"/>
        <w:suppressAutoHyphens/>
        <w:autoSpaceDE w:val="0"/>
        <w:jc w:val="both"/>
        <w:rPr>
          <w:sz w:val="28"/>
          <w:szCs w:val="28"/>
          <w:lang w:eastAsia="hi-IN" w:bidi="hi-IN"/>
        </w:rPr>
      </w:pPr>
      <w:r>
        <w:rPr>
          <w:sz w:val="28"/>
          <w:szCs w:val="28"/>
          <w:lang w:eastAsia="hi-IN" w:bidi="hi-IN"/>
        </w:rPr>
        <w:t>Глава Кадошкинского                                                                              Председатель Совета депутатов</w:t>
      </w:r>
    </w:p>
    <w:p w:rsidR="00A41EEB" w:rsidRDefault="00A41EEB" w:rsidP="00A41EEB">
      <w:pPr>
        <w:widowControl w:val="0"/>
        <w:tabs>
          <w:tab w:val="left" w:pos="4536"/>
        </w:tabs>
        <w:suppressAutoHyphens/>
        <w:autoSpaceDE w:val="0"/>
        <w:jc w:val="both"/>
        <w:rPr>
          <w:sz w:val="28"/>
          <w:szCs w:val="28"/>
          <w:lang w:eastAsia="hi-IN" w:bidi="hi-IN"/>
        </w:rPr>
      </w:pPr>
      <w:r>
        <w:rPr>
          <w:sz w:val="28"/>
          <w:szCs w:val="28"/>
          <w:lang w:eastAsia="hi-IN" w:bidi="hi-IN"/>
        </w:rPr>
        <w:t xml:space="preserve">муниципального района                                                                          Кадошкинского муниципального района </w:t>
      </w:r>
    </w:p>
    <w:p w:rsidR="00A41EEB" w:rsidRDefault="00A41EEB" w:rsidP="00A41EEB">
      <w:pPr>
        <w:widowControl w:val="0"/>
        <w:tabs>
          <w:tab w:val="left" w:pos="4536"/>
          <w:tab w:val="left" w:pos="7005"/>
        </w:tabs>
        <w:suppressAutoHyphens/>
        <w:autoSpaceDE w:val="0"/>
        <w:jc w:val="both"/>
        <w:rPr>
          <w:sz w:val="28"/>
          <w:szCs w:val="28"/>
          <w:lang w:eastAsia="hi-IN" w:bidi="hi-IN"/>
        </w:rPr>
      </w:pPr>
      <w:r>
        <w:rPr>
          <w:sz w:val="28"/>
          <w:szCs w:val="28"/>
          <w:lang w:eastAsia="hi-IN" w:bidi="hi-IN"/>
        </w:rPr>
        <w:t xml:space="preserve">                     А.В. Чаткин</w:t>
      </w:r>
      <w:r>
        <w:rPr>
          <w:sz w:val="28"/>
          <w:szCs w:val="28"/>
          <w:lang w:eastAsia="hi-IN" w:bidi="hi-IN"/>
        </w:rPr>
        <w:tab/>
        <w:t xml:space="preserve">                                                      В.Н. Кудряшкин</w:t>
      </w:r>
    </w:p>
    <w:p w:rsidR="00A41EEB" w:rsidRDefault="00A41EEB" w:rsidP="00A41EEB">
      <w:pPr>
        <w:widowControl w:val="0"/>
        <w:tabs>
          <w:tab w:val="left" w:pos="4536"/>
          <w:tab w:val="left" w:pos="7005"/>
        </w:tabs>
        <w:suppressAutoHyphens/>
        <w:autoSpaceDE w:val="0"/>
        <w:jc w:val="both"/>
        <w:rPr>
          <w:sz w:val="28"/>
          <w:szCs w:val="28"/>
          <w:lang w:eastAsia="hi-IN" w:bidi="hi-IN"/>
        </w:rPr>
      </w:pPr>
    </w:p>
    <w:p w:rsidR="004C13B6" w:rsidRDefault="004C13B6"/>
    <w:sectPr w:rsidR="004C13B6" w:rsidSect="00A41EEB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F3B4B"/>
    <w:multiLevelType w:val="hybridMultilevel"/>
    <w:tmpl w:val="90827768"/>
    <w:lvl w:ilvl="0" w:tplc="6B2AAB9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EEB"/>
    <w:rsid w:val="004C13B6"/>
    <w:rsid w:val="00A4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A41EEB"/>
    <w:pPr>
      <w:ind w:left="720"/>
      <w:contextualSpacing/>
    </w:pPr>
    <w:rPr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A41EEB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A41EEB"/>
    <w:pPr>
      <w:ind w:left="720"/>
      <w:contextualSpacing/>
    </w:pPr>
    <w:rPr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A41EEB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2019-11-13T10:05:00Z</dcterms:created>
  <dcterms:modified xsi:type="dcterms:W3CDTF">2019-11-13T10:05:00Z</dcterms:modified>
</cp:coreProperties>
</file>