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79D" w:rsidRDefault="0099579D" w:rsidP="0099579D">
      <w:pPr>
        <w:pStyle w:val="a3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Информация о состоянии защиты населения и территории Адашевского сельского поселения Кадошкинского муниципального района РМ от чрезвычайных ситуаций и принятых мерах по обеспечению их безопасности, о прогнозируемых и возникавших ситуациях в 2019 году</w:t>
      </w:r>
    </w:p>
    <w:p w:rsidR="0099579D" w:rsidRDefault="0099579D" w:rsidP="0099579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</w:p>
    <w:p w:rsidR="0099579D" w:rsidRDefault="0099579D" w:rsidP="0099579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- Техногенных, природных, биолого-социальных и других видов ЧС, а так же террористических актов не зарегистрировано.</w:t>
      </w:r>
      <w:r>
        <w:rPr>
          <w:rFonts w:ascii="diaria_promedium" w:hAnsi="diaria_promedium"/>
          <w:color w:val="333333"/>
        </w:rPr>
        <w:br/>
        <w:t>- Состояние автодорог удовлетворительное. В селе Адашево дорожное покрытие, как в летний, так и в зимний период удовлетворительное. На внутрисельских дорогах зимой ведется расчистка дорог.</w:t>
      </w:r>
      <w:r>
        <w:rPr>
          <w:rFonts w:ascii="diaria_promedium" w:hAnsi="diaria_promedium"/>
          <w:color w:val="333333"/>
        </w:rPr>
        <w:br/>
        <w:t>- Радиационная опасность отсутствует.</w:t>
      </w:r>
      <w:r>
        <w:rPr>
          <w:rFonts w:ascii="diaria_promedium" w:hAnsi="diaria_promedium"/>
          <w:color w:val="333333"/>
        </w:rPr>
        <w:br/>
        <w:t>- При сильных порывах ветра возможны случаи обрывов линий электропередач, что может повлечь кратковременные отключения электроэнергии.</w:t>
      </w:r>
      <w:r>
        <w:rPr>
          <w:rFonts w:ascii="diaria_promedium" w:hAnsi="diaria_promedium"/>
          <w:color w:val="333333"/>
        </w:rPr>
        <w:br/>
        <w:t>- Лесных пожаров не возникало.</w:t>
      </w:r>
      <w:r>
        <w:rPr>
          <w:rFonts w:ascii="diaria_promedium" w:hAnsi="diaria_promedium"/>
          <w:color w:val="333333"/>
        </w:rPr>
        <w:br/>
        <w:t>- В сельском поселении имеется 1 добровольная пожарная дружина.</w:t>
      </w:r>
      <w:r>
        <w:rPr>
          <w:rFonts w:ascii="diaria_promedium" w:hAnsi="diaria_promedium"/>
          <w:color w:val="333333"/>
        </w:rPr>
        <w:br/>
        <w:t>- В текущем году вспышек эпидемий, эпизоотий и эпифитотий не зарегистрировано. Отмечаются отдельные случаи заболеваниями гриппа и ОРВИ.</w:t>
      </w:r>
      <w:r>
        <w:rPr>
          <w:rFonts w:ascii="diaria_promedium" w:hAnsi="diaria_promedium"/>
          <w:color w:val="333333"/>
        </w:rPr>
        <w:br/>
        <w:t>- В 2019 году сгорело 2 пустующих жилых дома по улице Крупской села Адашево.</w:t>
      </w:r>
    </w:p>
    <w:p w:rsidR="0099579D" w:rsidRDefault="0099579D" w:rsidP="0099579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</w:p>
    <w:p w:rsidR="0099579D" w:rsidRDefault="0099579D" w:rsidP="0099579D">
      <w:pPr>
        <w:pStyle w:val="a3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В 2019 году принят ряд мер, направленных на обеспечение защиты населения и территории Адашевского сельского поселения от чрезвычайных ситуаций природного и техногенного характера:</w:t>
      </w:r>
    </w:p>
    <w:p w:rsidR="0099579D" w:rsidRDefault="0099579D" w:rsidP="0099579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</w:p>
    <w:p w:rsidR="00DE2C33" w:rsidRDefault="0099579D" w:rsidP="00DE2C33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1. Постановление главы Адашевского сельского поселения </w:t>
      </w:r>
      <w:r w:rsidR="00B51C47">
        <w:rPr>
          <w:rFonts w:ascii="diaria_promedium" w:hAnsi="diaria_promedium"/>
          <w:color w:val="333333"/>
        </w:rPr>
        <w:t>№ 4-П от 16.01.2019г. «Об утверждении плана мероприятий по услению пожарной безопасности на территории Адашевского сельского поселения на 2019 год</w:t>
      </w:r>
      <w:r>
        <w:rPr>
          <w:rFonts w:ascii="diaria_promedium" w:hAnsi="diaria_promedium"/>
          <w:color w:val="333333"/>
        </w:rPr>
        <w:t>».</w:t>
      </w:r>
      <w:r>
        <w:rPr>
          <w:rFonts w:ascii="diaria_promedium" w:hAnsi="diaria_promedium"/>
          <w:color w:val="333333"/>
        </w:rPr>
        <w:br/>
        <w:t>2. Постановление главы Ада</w:t>
      </w:r>
      <w:r w:rsidR="00B51C47">
        <w:rPr>
          <w:rFonts w:ascii="diaria_promedium" w:hAnsi="diaria_promedium"/>
          <w:color w:val="333333"/>
        </w:rPr>
        <w:t xml:space="preserve">шевского сельского поселения №11-П от 01.03.2019 года </w:t>
      </w:r>
      <w:r w:rsidR="00B51C47">
        <w:rPr>
          <w:rFonts w:ascii="diaria_promedium" w:hAnsi="diaria_promedium" w:hint="eastAsia"/>
          <w:color w:val="333333"/>
        </w:rPr>
        <w:t>«</w:t>
      </w:r>
      <w:r w:rsidR="00B51C47">
        <w:rPr>
          <w:rFonts w:ascii="diaria_promedium" w:hAnsi="diaria_promedium"/>
          <w:color w:val="333333"/>
        </w:rPr>
        <w:t xml:space="preserve"> О мерах по предотвращению чрезвычайных ситуаций в период весеннего паводка в 2019 </w:t>
      </w:r>
      <w:r w:rsidR="00B51C47">
        <w:rPr>
          <w:rFonts w:ascii="diaria_promedium" w:hAnsi="diaria_promedium"/>
          <w:color w:val="333333"/>
        </w:rPr>
        <w:lastRenderedPageBreak/>
        <w:t>году на территории Адашевского сельского поселения</w:t>
      </w:r>
      <w:r>
        <w:rPr>
          <w:rFonts w:ascii="diaria_promedium" w:hAnsi="diaria_promedium"/>
          <w:color w:val="333333"/>
        </w:rPr>
        <w:t>».</w:t>
      </w:r>
      <w:r>
        <w:rPr>
          <w:rFonts w:ascii="diaria_promedium" w:hAnsi="diaria_promedium"/>
          <w:color w:val="333333"/>
        </w:rPr>
        <w:br/>
        <w:t>3. Постановление главы Адаш</w:t>
      </w:r>
      <w:r w:rsidR="00DE2C33">
        <w:rPr>
          <w:rFonts w:ascii="diaria_promedium" w:hAnsi="diaria_promedium"/>
          <w:color w:val="333333"/>
        </w:rPr>
        <w:t xml:space="preserve">евского сельского поселения № 16-П от 16.04.2019  </w:t>
      </w:r>
      <w:r w:rsidR="00DE2C33">
        <w:rPr>
          <w:rFonts w:ascii="diaria_promedium" w:hAnsi="diaria_promedium" w:hint="eastAsia"/>
          <w:color w:val="333333"/>
        </w:rPr>
        <w:t>«</w:t>
      </w:r>
      <w:r w:rsidR="00DE2C33">
        <w:rPr>
          <w:rFonts w:ascii="diaria_promedium" w:hAnsi="diaria_promedium"/>
          <w:color w:val="333333"/>
        </w:rPr>
        <w:t>О подготовке к пожароопасному сезону 2019 года на территории Адашевского сельского поселения Кадошкинского муниципального района Республики Мордовия</w:t>
      </w:r>
      <w:r>
        <w:rPr>
          <w:rFonts w:ascii="diaria_promedium" w:hAnsi="diaria_promedium"/>
          <w:color w:val="333333"/>
        </w:rPr>
        <w:t>».</w:t>
      </w:r>
      <w:r>
        <w:rPr>
          <w:rFonts w:ascii="diaria_promedium" w:hAnsi="diaria_promedium"/>
          <w:color w:val="333333"/>
        </w:rPr>
        <w:br/>
        <w:t>4. Постановление главы Адаше</w:t>
      </w:r>
      <w:r w:rsidR="00DE2C33">
        <w:rPr>
          <w:rFonts w:ascii="diaria_promedium" w:hAnsi="diaria_promedium"/>
          <w:color w:val="333333"/>
        </w:rPr>
        <w:t>вского сельского поселения № 17-П от 16.04.2019 года «О введении особого противопожарного режима на территории Адашевского сельского поселения</w:t>
      </w:r>
      <w:r>
        <w:rPr>
          <w:rFonts w:ascii="diaria_promedium" w:hAnsi="diaria_promedium"/>
          <w:color w:val="333333"/>
        </w:rPr>
        <w:t>».</w:t>
      </w:r>
      <w:r>
        <w:rPr>
          <w:rFonts w:ascii="diaria_promedium" w:hAnsi="diaria_promedium"/>
          <w:color w:val="333333"/>
        </w:rPr>
        <w:br/>
      </w:r>
    </w:p>
    <w:p w:rsidR="0099579D" w:rsidRDefault="0099579D" w:rsidP="0099579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br/>
        <w:t>Обучение работающего населения, учащихся общеобразовательных учреждений, а также неработающее население было организовано в рамках «Месячника гражданской защиты», который прошел с 3 сентября по 3 октября 2019 года осуществлялось по месту работы, учебы и жительства граждан. </w:t>
      </w:r>
    </w:p>
    <w:p w:rsidR="0099579D" w:rsidRDefault="00DE2C33" w:rsidP="0099579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   В 2019 году проведено 4 заседания комиссии АТК (антитеррористическая комиссия)</w:t>
      </w:r>
      <w:r w:rsidR="0099579D">
        <w:rPr>
          <w:rFonts w:ascii="diaria_promedium" w:hAnsi="diaria_promedium"/>
          <w:color w:val="333333"/>
        </w:rPr>
        <w:t> </w:t>
      </w:r>
    </w:p>
    <w:p w:rsidR="005F4235" w:rsidRDefault="005F4235"/>
    <w:sectPr w:rsidR="005F4235" w:rsidSect="008414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9579D"/>
    <w:rsid w:val="005F4235"/>
    <w:rsid w:val="00841400"/>
    <w:rsid w:val="0099579D"/>
    <w:rsid w:val="00B51C47"/>
    <w:rsid w:val="00DE2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4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95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9579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359</Words>
  <Characters>2049</Characters>
  <Application>Microsoft Office Word</Application>
  <DocSecurity>0</DocSecurity>
  <Lines>17</Lines>
  <Paragraphs>4</Paragraphs>
  <ScaleCrop>false</ScaleCrop>
  <Company>Krokoz™ Inc.</Company>
  <LinksUpToDate>false</LinksUpToDate>
  <CharactersWithSpaces>2404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2020-01-17T12:27:00Z</dcterms:created>
  <dcterms:modified xsi:type="dcterms:W3CDTF">2020-01-17T12:57:00Z</dcterms:modified>
</cp:coreProperties>
</file>