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F9" w:rsidRPr="00AF59F9" w:rsidRDefault="00AF59F9" w:rsidP="00AF59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Невинная шалость – причина пожара</w:t>
      </w:r>
    </w:p>
    <w:p w:rsidR="00AF59F9" w:rsidRPr="00AF59F9" w:rsidRDefault="00AF59F9" w:rsidP="00AF59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AF59F9" w:rsidRPr="00AF59F9" w:rsidRDefault="00AF59F9" w:rsidP="00AF59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AF59F9" w:rsidRPr="00EB106C" w:rsidRDefault="00AF59F9" w:rsidP="00AF59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Часто невинная детская шалость может повлечь за собой огромную беду. Объясните своему ребенку основные правила пожарной безопасности, чтобы защитить его от пожара, когда вас нет дома.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не было пожара детям нельзя: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играть со спичками;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поджигать сухую траву, сено, тополиный пух;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кидать в костер незнакомые флакончики и баллончики, они могут взорваться;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без взрослых нельзя включать в сеть электроприборы (телевизор, утюг, обогреватель);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самому зажигать газовую плиту;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играть без взрослых фейерверками и хлопушками;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играть с бензином и другими горючими веществами.</w:t>
      </w:r>
      <w:proofErr w:type="gramEnd"/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пожар все же возник, детям необходимо: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первым делом нужно сообщить о пожаре взрослым (не скрывайте, даже если пожар произошел по вашей вине);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вызвать пожарную охрану по стационарному телефону 01, либо с сотового телефона 112, сообщить свой точный адрес и что горит;</w:t>
      </w:r>
      <w:proofErr w:type="gramStart"/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нужно прятаться в шкаф или под кровать, пожарным будет трудно найти тебя там;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когда пожар произошел в частном доме, нужно быстро выбежать на улицу. Не задерживайся из-за игрушек, собаки или кошки;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если задымление в квартире, то нужно лечь на пол (там меньше дыма), и постараться добраться до выхода;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рот и нос нужно закрыть влажной тряпкой или любой вещью из ткани, которая окажется под рукой;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 открывай окно (это усилит горение);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почувствуешь запах дыма в подъезде, не открывай входную дверь (огонь и дым могут ворваться в твою квартиру), лучше уйти в дальнюю</w:t>
      </w:r>
      <w:proofErr w:type="gramEnd"/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комнату и из окна позвать на помощь;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если на тебе загорелась одежда, то нужно упасть на пол и кататься, сбивая пламя;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если загорелся электроприбор, то нужно выключить его из розетки и накрыть толстым одеялом.</w:t>
      </w:r>
      <w:r w:rsidRPr="00AF5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106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Взрослые, помните: безоп</w:t>
      </w:r>
      <w:r w:rsidR="00EB106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асность ваших детей зависит от в</w:t>
      </w:r>
      <w:bookmarkStart w:id="0" w:name="_GoBack"/>
      <w:bookmarkEnd w:id="0"/>
      <w:r w:rsidRPr="00EB106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ас! Повторяйте им правила пожарной безопасности, </w:t>
      </w:r>
      <w:proofErr w:type="gramStart"/>
      <w:r w:rsidRPr="00EB106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объясняйте к какой беде могут</w:t>
      </w:r>
      <w:proofErr w:type="gramEnd"/>
      <w:r w:rsidRPr="00EB106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привести игры с огнём.</w:t>
      </w:r>
    </w:p>
    <w:p w:rsidR="00E561EC" w:rsidRPr="00EB106C" w:rsidRDefault="00EB106C" w:rsidP="00AF59F9">
      <w:pPr>
        <w:rPr>
          <w:rFonts w:ascii="Times New Roman" w:hAnsi="Times New Roman" w:cs="Times New Roman"/>
          <w:b/>
          <w:sz w:val="28"/>
          <w:szCs w:val="28"/>
        </w:rPr>
      </w:pPr>
      <w:hyperlink r:id="rId5" w:tooltip="Нравится" w:history="1">
        <w:r w:rsidR="00AF59F9" w:rsidRPr="00EB106C">
          <w:rPr>
            <w:rFonts w:ascii="Times New Roman" w:eastAsia="Times New Roman" w:hAnsi="Times New Roman" w:cs="Times New Roman"/>
            <w:b/>
            <w:color w:val="0000FF"/>
            <w:sz w:val="36"/>
            <w:szCs w:val="36"/>
            <w:u w:val="single"/>
            <w:lang w:eastAsia="ru-RU"/>
          </w:rPr>
          <w:br/>
        </w:r>
      </w:hyperlink>
    </w:p>
    <w:sectPr w:rsidR="00E561EC" w:rsidRPr="00EB1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E8B"/>
    <w:rsid w:val="00727E8B"/>
    <w:rsid w:val="00AF59F9"/>
    <w:rsid w:val="00E561EC"/>
    <w:rsid w:val="00EB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2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mchssaran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2020-05-25T11:26:00Z</dcterms:created>
  <dcterms:modified xsi:type="dcterms:W3CDTF">2020-05-28T06:58:00Z</dcterms:modified>
</cp:coreProperties>
</file>