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354ACC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354ACC">
        <w:rPr>
          <w:b/>
          <w:color w:val="000000" w:themeColor="text1"/>
          <w:kern w:val="2"/>
          <w:sz w:val="26"/>
          <w:szCs w:val="26"/>
        </w:rPr>
        <w:t>14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354ACC">
        <w:rPr>
          <w:b/>
          <w:color w:val="000000" w:themeColor="text1"/>
          <w:sz w:val="26"/>
          <w:szCs w:val="26"/>
        </w:rPr>
        <w:t>9</w:t>
      </w:r>
      <w:r w:rsidR="00592F93">
        <w:rPr>
          <w:b/>
          <w:color w:val="000000" w:themeColor="text1"/>
          <w:sz w:val="26"/>
          <w:szCs w:val="26"/>
        </w:rPr>
        <w:t>-1</w:t>
      </w:r>
      <w:r w:rsidR="00354ACC">
        <w:rPr>
          <w:b/>
          <w:color w:val="000000" w:themeColor="text1"/>
          <w:sz w:val="26"/>
          <w:szCs w:val="26"/>
        </w:rPr>
        <w:t>4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6E1EEA" w:rsidRDefault="00055F07" w:rsidP="006E1EEA">
      <w:pPr>
        <w:jc w:val="both"/>
        <w:rPr>
          <w:color w:val="000000" w:themeColor="text1"/>
          <w:sz w:val="26"/>
          <w:szCs w:val="26"/>
          <w:lang w:val="en-US"/>
        </w:rPr>
      </w:pPr>
      <w:bookmarkStart w:id="0" w:name="_GoBack"/>
      <w:bookmarkEnd w:id="0"/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354ACC">
        <w:rPr>
          <w:color w:val="000000" w:themeColor="text1"/>
          <w:sz w:val="26"/>
          <w:szCs w:val="26"/>
        </w:rPr>
        <w:t>В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354ACC">
        <w:rPr>
          <w:color w:val="000000" w:themeColor="text1"/>
          <w:sz w:val="26"/>
          <w:szCs w:val="26"/>
        </w:rPr>
        <w:t>Ларин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354AC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1EEA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E1E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1E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E1E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1E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252</cp:revision>
  <cp:lastPrinted>2020-07-13T08:57:00Z</cp:lastPrinted>
  <dcterms:created xsi:type="dcterms:W3CDTF">2017-07-05T08:14:00Z</dcterms:created>
  <dcterms:modified xsi:type="dcterms:W3CDTF">2020-07-13T10:02:00Z</dcterms:modified>
</cp:coreProperties>
</file>