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05CA6" w:rsidRDefault="00CF2DF8" w:rsidP="007B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382337">
        <w:rPr>
          <w:rFonts w:ascii="Times New Roman" w:hAnsi="Times New Roman"/>
          <w:sz w:val="28"/>
          <w:szCs w:val="28"/>
        </w:rPr>
        <w:t xml:space="preserve">                           </w:t>
      </w:r>
      <w:r w:rsidR="00821C9C">
        <w:rPr>
          <w:rFonts w:ascii="Times New Roman" w:hAnsi="Times New Roman"/>
          <w:sz w:val="28"/>
          <w:szCs w:val="28"/>
        </w:rPr>
        <w:t xml:space="preserve">            20</w:t>
      </w:r>
      <w:r w:rsidR="007B14FB">
        <w:rPr>
          <w:rFonts w:ascii="Times New Roman" w:hAnsi="Times New Roman"/>
          <w:sz w:val="28"/>
          <w:szCs w:val="28"/>
        </w:rPr>
        <w:t xml:space="preserve">  июля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 w:rsidR="00B95ADC">
        <w:rPr>
          <w:rFonts w:ascii="Times New Roman" w:hAnsi="Times New Roman"/>
          <w:sz w:val="28"/>
          <w:szCs w:val="28"/>
        </w:rPr>
        <w:t xml:space="preserve"> 2020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0052EC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 (двух) земельных долей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каждая </w:t>
      </w:r>
      <w:r w:rsidR="003F4898">
        <w:rPr>
          <w:rFonts w:ascii="Times New Roman CYR" w:hAnsi="Times New Roman CYR" w:cs="Times New Roman CYR"/>
          <w:sz w:val="28"/>
          <w:szCs w:val="28"/>
        </w:rPr>
        <w:t>площадью 9,03 га</w:t>
      </w:r>
      <w:r w:rsidR="00B95ADC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общей площадью 18,06 га,</w:t>
      </w:r>
      <w:r w:rsidR="00B95AD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394E42"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производства сельхозпродукции</w:t>
      </w:r>
      <w:r w:rsidR="003F11B5">
        <w:rPr>
          <w:rFonts w:ascii="Times New Roman CYR" w:hAnsi="Times New Roman CYR" w:cs="Times New Roman CYR"/>
          <w:sz w:val="28"/>
          <w:szCs w:val="28"/>
        </w:rPr>
        <w:t>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D7352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1D7352">
        <w:rPr>
          <w:rFonts w:ascii="Times New Roman CYR" w:hAnsi="Times New Roman CYR" w:cs="Times New Roman CYR"/>
          <w:sz w:val="28"/>
          <w:szCs w:val="28"/>
        </w:rPr>
        <w:t xml:space="preserve">может являться одна земельная доля или несколько земельных долей. 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доли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08526F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52EC"/>
    <w:rsid w:val="0004732B"/>
    <w:rsid w:val="000626AE"/>
    <w:rsid w:val="00070552"/>
    <w:rsid w:val="0008526F"/>
    <w:rsid w:val="000E5DA8"/>
    <w:rsid w:val="00155DFB"/>
    <w:rsid w:val="001674FC"/>
    <w:rsid w:val="001B5A93"/>
    <w:rsid w:val="001D7352"/>
    <w:rsid w:val="002767A2"/>
    <w:rsid w:val="002D52CE"/>
    <w:rsid w:val="00305CA6"/>
    <w:rsid w:val="00363D15"/>
    <w:rsid w:val="00382337"/>
    <w:rsid w:val="00394E42"/>
    <w:rsid w:val="003F11B5"/>
    <w:rsid w:val="003F4898"/>
    <w:rsid w:val="004506BF"/>
    <w:rsid w:val="00477C36"/>
    <w:rsid w:val="00523679"/>
    <w:rsid w:val="00556E90"/>
    <w:rsid w:val="00657709"/>
    <w:rsid w:val="006770D5"/>
    <w:rsid w:val="007A6006"/>
    <w:rsid w:val="007B14FB"/>
    <w:rsid w:val="007E12C2"/>
    <w:rsid w:val="00821C9C"/>
    <w:rsid w:val="008A4E09"/>
    <w:rsid w:val="008B2DCD"/>
    <w:rsid w:val="009B423C"/>
    <w:rsid w:val="00A44EA2"/>
    <w:rsid w:val="00B95ADC"/>
    <w:rsid w:val="00BB1F74"/>
    <w:rsid w:val="00C06A81"/>
    <w:rsid w:val="00CC2B51"/>
    <w:rsid w:val="00CF2DF8"/>
    <w:rsid w:val="00D27876"/>
    <w:rsid w:val="00D73450"/>
    <w:rsid w:val="00D908A5"/>
    <w:rsid w:val="00E33DEC"/>
    <w:rsid w:val="00E819B2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35</cp:revision>
  <cp:lastPrinted>2020-05-22T11:36:00Z</cp:lastPrinted>
  <dcterms:created xsi:type="dcterms:W3CDTF">2017-09-25T11:57:00Z</dcterms:created>
  <dcterms:modified xsi:type="dcterms:W3CDTF">2020-07-17T06:44:00Z</dcterms:modified>
</cp:coreProperties>
</file>