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9729DF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29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E00E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9729DF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9729DF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9729DF">
        <w:rPr>
          <w:b/>
          <w:color w:val="000000" w:themeColor="text1"/>
          <w:kern w:val="2"/>
          <w:sz w:val="26"/>
          <w:szCs w:val="26"/>
        </w:rPr>
        <w:t>30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E12062">
        <w:rPr>
          <w:b/>
          <w:color w:val="000000" w:themeColor="text1"/>
          <w:kern w:val="2"/>
          <w:sz w:val="26"/>
          <w:szCs w:val="26"/>
        </w:rPr>
        <w:t>июл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я 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9729DF">
        <w:rPr>
          <w:b/>
          <w:color w:val="000000" w:themeColor="text1"/>
          <w:kern w:val="2"/>
          <w:sz w:val="26"/>
          <w:szCs w:val="26"/>
        </w:rPr>
        <w:t xml:space="preserve">местами по </w:t>
      </w:r>
      <w:r w:rsidR="009729DF" w:rsidRPr="009102D7">
        <w:rPr>
          <w:b/>
          <w:color w:val="000000" w:themeColor="text1"/>
          <w:kern w:val="2"/>
          <w:sz w:val="26"/>
          <w:szCs w:val="26"/>
        </w:rPr>
        <w:t>Республике Мордовия</w:t>
      </w:r>
      <w:r w:rsidR="009729DF">
        <w:rPr>
          <w:b/>
          <w:color w:val="000000" w:themeColor="text1"/>
          <w:kern w:val="2"/>
          <w:sz w:val="26"/>
          <w:szCs w:val="26"/>
        </w:rPr>
        <w:t xml:space="preserve"> ожидается гроза, возможен град, при грозе порывы ветра 15-20 м/с.</w:t>
      </w:r>
      <w:proofErr w:type="gramEnd"/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B12ED" w:rsidRDefault="00055F07" w:rsidP="00055F07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lastRenderedPageBreak/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055F07">
        <w:rPr>
          <w:b/>
          <w:color w:val="000000" w:themeColor="text1"/>
          <w:sz w:val="26"/>
          <w:szCs w:val="26"/>
          <w:u w:val="single"/>
        </w:rPr>
        <w:t>Рекомендации для населения при граде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 xml:space="preserve"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</w:t>
      </w:r>
      <w:r w:rsidRPr="00055F07">
        <w:rPr>
          <w:color w:val="000000" w:themeColor="text1"/>
          <w:sz w:val="26"/>
          <w:szCs w:val="26"/>
        </w:rPr>
        <w:lastRenderedPageBreak/>
        <w:t>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9729DF" w:rsidRPr="009102D7" w:rsidRDefault="009729DF" w:rsidP="009729DF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9729DF" w:rsidRPr="009102D7" w:rsidRDefault="009729DF" w:rsidP="009729DF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91045DC" wp14:editId="4054C996">
                <wp:simplePos x="0" y="0"/>
                <wp:positionH relativeFrom="column">
                  <wp:posOffset>4087505</wp:posOffset>
                </wp:positionH>
                <wp:positionV relativeFrom="paragraph">
                  <wp:posOffset>67035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6243FA5" id="Прямоугольник 1" o:spid="_x0000_s1026" alt="Ларин В" style="position:absolute;margin-left:321.85pt;margin-top:5.3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Gq1&#10;7vbgAAAACQEAAA8AAAAAAAAAAAAAAAAAXAYAAGRycy9kb3ducmV2LnhtbFBLAQItAAoAAAAAAAAA&#10;IQCzo3FwekEAAHpBAAAVAAAAAAAAAAAAAAAAAGkHAABkcnMvbWVkaWEvaW1hZ2UxLmpwZWdQSwUG&#10;AAAAAAYABgB9AQAAFkkAAAAA&#10;" stroked="f">
                <v:fill r:id="rId8" o:title="Ларин В" recolor="t" type="frame"/>
              </v:rect>
            </w:pict>
          </mc:Fallback>
        </mc:AlternateContent>
      </w:r>
      <w:r w:rsidRPr="009102D7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9729DF" w:rsidRDefault="009729DF" w:rsidP="009729DF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Pr="009102D7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>
        <w:rPr>
          <w:color w:val="000000" w:themeColor="text1"/>
          <w:sz w:val="26"/>
          <w:szCs w:val="26"/>
        </w:rPr>
        <w:t xml:space="preserve">     В.В. Ларин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9729D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DE458B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6589D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729D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6589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589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6589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58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3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232</cp:revision>
  <cp:lastPrinted>2020-07-04T13:22:00Z</cp:lastPrinted>
  <dcterms:created xsi:type="dcterms:W3CDTF">2017-07-05T08:14:00Z</dcterms:created>
  <dcterms:modified xsi:type="dcterms:W3CDTF">2020-07-29T10:04:00Z</dcterms:modified>
</cp:coreProperties>
</file>