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E06" w:rsidRDefault="00602E06" w:rsidP="00AA0C43">
      <w:pPr>
        <w:jc w:val="center"/>
        <w:rPr>
          <w:sz w:val="28"/>
          <w:szCs w:val="28"/>
        </w:rPr>
      </w:pPr>
      <w:bookmarkStart w:id="0" w:name="_GoBack"/>
      <w:bookmarkEnd w:id="0"/>
    </w:p>
    <w:p w:rsidR="00AA0C43" w:rsidRDefault="00AA0C43" w:rsidP="00AA0C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КАДОШКИНСКОГО </w:t>
      </w:r>
    </w:p>
    <w:p w:rsidR="00AA0C43" w:rsidRDefault="00AA0C43" w:rsidP="00AA0C4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AA0C43" w:rsidRDefault="00AA0C43" w:rsidP="00F92C9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A0C43" w:rsidRDefault="00AA0C43" w:rsidP="00AA0C43">
      <w:pPr>
        <w:jc w:val="center"/>
        <w:rPr>
          <w:sz w:val="28"/>
          <w:szCs w:val="28"/>
        </w:rPr>
      </w:pPr>
    </w:p>
    <w:p w:rsidR="00602E06" w:rsidRDefault="00602E06" w:rsidP="00AA0C43">
      <w:pPr>
        <w:jc w:val="center"/>
        <w:rPr>
          <w:sz w:val="28"/>
          <w:szCs w:val="28"/>
        </w:rPr>
      </w:pPr>
    </w:p>
    <w:p w:rsidR="00AA0C43" w:rsidRDefault="00AA0C43" w:rsidP="00AA0C43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AA0C43" w:rsidRDefault="00AA0C43" w:rsidP="00AA0C43">
      <w:pPr>
        <w:jc w:val="center"/>
        <w:rPr>
          <w:b/>
          <w:sz w:val="34"/>
          <w:szCs w:val="28"/>
        </w:rPr>
      </w:pPr>
    </w:p>
    <w:p w:rsidR="00AA0C43" w:rsidRDefault="00AA0C43" w:rsidP="00AA0C43">
      <w:pPr>
        <w:jc w:val="center"/>
        <w:rPr>
          <w:sz w:val="34"/>
          <w:szCs w:val="28"/>
        </w:rPr>
      </w:pPr>
    </w:p>
    <w:p w:rsidR="00AA0C43" w:rsidRDefault="0052380C" w:rsidP="00AA0C43">
      <w:pPr>
        <w:rPr>
          <w:sz w:val="28"/>
          <w:szCs w:val="28"/>
        </w:rPr>
      </w:pPr>
      <w:r>
        <w:rPr>
          <w:sz w:val="28"/>
          <w:szCs w:val="28"/>
        </w:rPr>
        <w:t>01 февраля 2019 года</w:t>
      </w:r>
      <w:r w:rsidR="00AA0C43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№ 20-П</w:t>
      </w:r>
    </w:p>
    <w:p w:rsidR="00AA0C43" w:rsidRDefault="00AA0C43" w:rsidP="00AA0C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р.п. Кадошкино </w:t>
      </w:r>
    </w:p>
    <w:p w:rsidR="00F92C9C" w:rsidRPr="00F92C9C" w:rsidRDefault="00F92C9C" w:rsidP="00F92C9C">
      <w:pPr>
        <w:spacing w:line="276" w:lineRule="auto"/>
        <w:jc w:val="center"/>
        <w:rPr>
          <w:b/>
          <w:sz w:val="16"/>
          <w:szCs w:val="16"/>
        </w:rPr>
      </w:pPr>
    </w:p>
    <w:p w:rsidR="003338E9" w:rsidRPr="003338E9" w:rsidRDefault="00F92C9C" w:rsidP="003338E9">
      <w:pPr>
        <w:spacing w:line="276" w:lineRule="auto"/>
      </w:pPr>
      <w:r>
        <w:rPr>
          <w:bCs/>
          <w:sz w:val="28"/>
          <w:szCs w:val="34"/>
        </w:rPr>
        <w:t xml:space="preserve">                   </w:t>
      </w:r>
    </w:p>
    <w:p w:rsidR="006C03DA" w:rsidRDefault="006C03DA" w:rsidP="006C03DA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исключении объектов недвижимого имущества из Перечня муниципального имущества Кадошкинского муниципального района Республики Мордовия, свободного от прав третьих лиц (за исключением имущественных прав субъектов малого и среднего предпринимательства),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6C03DA" w:rsidRDefault="006C03DA" w:rsidP="006C03DA">
      <w:pPr>
        <w:spacing w:line="276" w:lineRule="auto"/>
        <w:jc w:val="center"/>
        <w:rPr>
          <w:sz w:val="12"/>
          <w:szCs w:val="12"/>
        </w:rPr>
      </w:pPr>
      <w:r>
        <w:rPr>
          <w:sz w:val="28"/>
          <w:szCs w:val="28"/>
        </w:rPr>
        <w:t xml:space="preserve"> </w:t>
      </w:r>
    </w:p>
    <w:p w:rsidR="006C03DA" w:rsidRDefault="006C03DA" w:rsidP="006C03DA">
      <w:pPr>
        <w:spacing w:line="276" w:lineRule="auto"/>
        <w:ind w:firstLine="69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 соответствии с Федеральным законом от 24.07.2007 г. № 209-ФЗ «О развитии  малого и среднего предпринимательства в Российской Федерации», руководствуясь Уставом Кадошкинского муниципального района Республики Мордовия, Правилами формирования, ведения и обязательного опубликования перечня муниципального имущества Кадошкинского  муниципального  района Республики  Мордовия,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 от 24.07.2007 г. №209-ФЗ «О развитии  малого и среднего предпринимательства в Российской Федерации», утвержденного Решением Совета депутатов Кадошкинского муниципального района Республики Мордовия от 08.08.2017 г. №82, администрация Кадошкинского муниципального района  Республики Мордовия  </w:t>
      </w:r>
      <w:r>
        <w:rPr>
          <w:b/>
          <w:sz w:val="28"/>
          <w:szCs w:val="28"/>
        </w:rPr>
        <w:t>п о с т а н о в л я е т:</w:t>
      </w:r>
    </w:p>
    <w:p w:rsidR="006C03DA" w:rsidRDefault="006C03DA" w:rsidP="006C03DA">
      <w:pPr>
        <w:spacing w:line="276" w:lineRule="auto"/>
        <w:ind w:firstLine="690"/>
        <w:jc w:val="center"/>
        <w:rPr>
          <w:b/>
          <w:bCs/>
          <w:sz w:val="18"/>
          <w:szCs w:val="18"/>
        </w:rPr>
      </w:pPr>
    </w:p>
    <w:p w:rsidR="006C03DA" w:rsidRDefault="006C03DA" w:rsidP="006C03DA">
      <w:pPr>
        <w:spacing w:line="276" w:lineRule="auto"/>
        <w:ind w:firstLine="690"/>
        <w:jc w:val="center"/>
        <w:rPr>
          <w:sz w:val="14"/>
          <w:szCs w:val="14"/>
        </w:rPr>
      </w:pPr>
    </w:p>
    <w:p w:rsidR="006C03DA" w:rsidRDefault="006C03DA" w:rsidP="006C03DA">
      <w:pPr>
        <w:spacing w:line="276" w:lineRule="auto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Исключить  из  Перечня  муниципального имущества Кадошкинского  муниципального  района  Республики Мордовия, свободного от прав третьих лиц (за исключением имущественных прав субъектов малого и среднего предпринимательства),  для   предоставления  во  владение и (или) пользование на долгосрочной основе субъектам малого и среднего предпринимательства и организациям, образующим </w:t>
      </w:r>
      <w:r>
        <w:rPr>
          <w:sz w:val="28"/>
          <w:szCs w:val="28"/>
        </w:rPr>
        <w:lastRenderedPageBreak/>
        <w:t>инфраструктуру поддержки субъектов малого и среднего предпринимательства, утвержденного Постановлением администрации Кадошкинского муниципального района Республики Мордовия  от 24.08.2017 г. № 529-П, имущество согласно Приложения 1, в связи с возникновением  потребности  в  данном  имуществе для муниципальных нужд.</w:t>
      </w:r>
    </w:p>
    <w:p w:rsidR="006C03DA" w:rsidRDefault="006C03DA" w:rsidP="006C03DA">
      <w:pPr>
        <w:spacing w:line="276" w:lineRule="auto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 Постановление  подлежит обязательному опубликованию в газете для официальных публикаций «Вестник» и размещению на официальном сайте.</w:t>
      </w:r>
    </w:p>
    <w:p w:rsidR="006C03DA" w:rsidRDefault="006C03DA" w:rsidP="006C03DA">
      <w:pPr>
        <w:spacing w:line="276" w:lineRule="auto"/>
        <w:ind w:firstLine="540"/>
        <w:rPr>
          <w:sz w:val="28"/>
          <w:szCs w:val="34"/>
        </w:rPr>
      </w:pP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  <w:r>
        <w:rPr>
          <w:bCs/>
          <w:sz w:val="28"/>
          <w:szCs w:val="34"/>
        </w:rPr>
        <w:t xml:space="preserve">Глава  Кадошкинского </w:t>
      </w: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  <w:r>
        <w:rPr>
          <w:bCs/>
          <w:sz w:val="28"/>
          <w:szCs w:val="34"/>
        </w:rPr>
        <w:t xml:space="preserve">муниципального района </w:t>
      </w:r>
    </w:p>
    <w:p w:rsidR="006C03DA" w:rsidRDefault="006C03DA" w:rsidP="006C03DA">
      <w:pPr>
        <w:spacing w:line="276" w:lineRule="auto"/>
        <w:rPr>
          <w:bCs/>
          <w:sz w:val="28"/>
          <w:szCs w:val="34"/>
        </w:rPr>
      </w:pPr>
      <w:r>
        <w:rPr>
          <w:bCs/>
          <w:sz w:val="28"/>
          <w:szCs w:val="34"/>
        </w:rPr>
        <w:t xml:space="preserve">Республики Мордовия                                                                      А.В.Чаткин                                          </w:t>
      </w:r>
    </w:p>
    <w:p w:rsidR="006C03DA" w:rsidRDefault="006C03DA" w:rsidP="006C03DA">
      <w:pPr>
        <w:spacing w:line="276" w:lineRule="auto"/>
        <w:rPr>
          <w:bCs/>
          <w:sz w:val="28"/>
          <w:szCs w:val="28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spacing w:line="276" w:lineRule="auto"/>
        <w:rPr>
          <w:sz w:val="12"/>
          <w:szCs w:val="14"/>
        </w:rPr>
      </w:pPr>
    </w:p>
    <w:p w:rsidR="006C03DA" w:rsidRDefault="006C03DA" w:rsidP="006C03DA">
      <w:pPr>
        <w:rPr>
          <w:sz w:val="12"/>
          <w:szCs w:val="14"/>
        </w:rPr>
      </w:pPr>
    </w:p>
    <w:p w:rsidR="006C03DA" w:rsidRDefault="006C03DA" w:rsidP="006C03DA">
      <w:pPr>
        <w:rPr>
          <w:sz w:val="12"/>
          <w:szCs w:val="14"/>
        </w:rPr>
      </w:pPr>
    </w:p>
    <w:p w:rsidR="006C03DA" w:rsidRDefault="006C03DA" w:rsidP="006C03DA">
      <w:pPr>
        <w:rPr>
          <w:sz w:val="12"/>
          <w:szCs w:val="14"/>
        </w:rPr>
      </w:pPr>
    </w:p>
    <w:p w:rsidR="006C03DA" w:rsidRDefault="006C03DA" w:rsidP="006C03DA">
      <w:pPr>
        <w:rPr>
          <w:sz w:val="12"/>
          <w:szCs w:val="14"/>
        </w:rPr>
      </w:pPr>
    </w:p>
    <w:p w:rsidR="006C03DA" w:rsidRDefault="006C03DA" w:rsidP="006C03DA">
      <w:pPr>
        <w:rPr>
          <w:sz w:val="24"/>
          <w:szCs w:val="24"/>
        </w:rPr>
      </w:pPr>
    </w:p>
    <w:p w:rsidR="003338E9" w:rsidRDefault="003338E9" w:rsidP="003338E9">
      <w:pPr>
        <w:spacing w:line="276" w:lineRule="auto"/>
        <w:ind w:firstLine="709"/>
        <w:rPr>
          <w:sz w:val="28"/>
          <w:szCs w:val="28"/>
        </w:rPr>
      </w:pPr>
    </w:p>
    <w:p w:rsidR="003338E9" w:rsidRDefault="003338E9" w:rsidP="003338E9">
      <w:pPr>
        <w:tabs>
          <w:tab w:val="left" w:pos="720"/>
        </w:tabs>
        <w:spacing w:line="276" w:lineRule="auto"/>
        <w:ind w:left="-15" w:firstLine="4268"/>
        <w:rPr>
          <w:sz w:val="28"/>
          <w:szCs w:val="28"/>
        </w:rPr>
      </w:pPr>
    </w:p>
    <w:p w:rsidR="008E38CB" w:rsidRDefault="008E38CB" w:rsidP="003338E9">
      <w:pPr>
        <w:pStyle w:val="ConsPlusNormal"/>
        <w:spacing w:line="276" w:lineRule="auto"/>
        <w:ind w:right="1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E38CB" w:rsidSect="00FB3729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0224C"/>
    <w:multiLevelType w:val="hybridMultilevel"/>
    <w:tmpl w:val="4B624E28"/>
    <w:lvl w:ilvl="0" w:tplc="7AA4499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336259"/>
    <w:multiLevelType w:val="hybridMultilevel"/>
    <w:tmpl w:val="56BA8AA8"/>
    <w:lvl w:ilvl="0" w:tplc="605E77D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936CB0"/>
    <w:multiLevelType w:val="hybridMultilevel"/>
    <w:tmpl w:val="5654388A"/>
    <w:lvl w:ilvl="0" w:tplc="B35A24E8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C43"/>
    <w:rsid w:val="001D13B3"/>
    <w:rsid w:val="003338E9"/>
    <w:rsid w:val="0052380C"/>
    <w:rsid w:val="00602E06"/>
    <w:rsid w:val="006772B6"/>
    <w:rsid w:val="006C03DA"/>
    <w:rsid w:val="006C5E0B"/>
    <w:rsid w:val="007A05AD"/>
    <w:rsid w:val="008E38CB"/>
    <w:rsid w:val="00A50C36"/>
    <w:rsid w:val="00AA0C43"/>
    <w:rsid w:val="00AF49C4"/>
    <w:rsid w:val="00C5231A"/>
    <w:rsid w:val="00E009B0"/>
    <w:rsid w:val="00F92C9C"/>
    <w:rsid w:val="00FB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C43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338E9"/>
    <w:pPr>
      <w:widowControl/>
      <w:suppressAutoHyphens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E38CB"/>
    <w:pPr>
      <w:widowControl/>
      <w:tabs>
        <w:tab w:val="left" w:pos="-1560"/>
      </w:tabs>
      <w:autoSpaceDE/>
      <w:ind w:firstLine="851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8E38CB"/>
    <w:rPr>
      <w:rFonts w:ascii="Times New Roman" w:eastAsia="Times New Roman" w:hAnsi="Times New Roman"/>
      <w:sz w:val="24"/>
      <w:lang w:eastAsia="ar-SA"/>
    </w:rPr>
  </w:style>
  <w:style w:type="paragraph" w:customStyle="1" w:styleId="ConsPlusNormal">
    <w:name w:val="ConsPlusNormal"/>
    <w:rsid w:val="008E38CB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5">
    <w:name w:val="Normal (Web)"/>
    <w:basedOn w:val="a"/>
    <w:rsid w:val="008E38CB"/>
    <w:pPr>
      <w:widowControl/>
      <w:autoSpaceDE/>
      <w:spacing w:before="100" w:after="100"/>
    </w:pPr>
    <w:rPr>
      <w:sz w:val="24"/>
      <w:szCs w:val="24"/>
    </w:rPr>
  </w:style>
  <w:style w:type="paragraph" w:customStyle="1" w:styleId="a6">
    <w:name w:val="Прижатый влево"/>
    <w:basedOn w:val="a"/>
    <w:next w:val="a"/>
    <w:rsid w:val="008E38CB"/>
    <w:pPr>
      <w:widowControl/>
    </w:pPr>
    <w:rPr>
      <w:rFonts w:ascii="Arial" w:hAnsi="Arial"/>
    </w:rPr>
  </w:style>
  <w:style w:type="character" w:styleId="a7">
    <w:name w:val="Emphasis"/>
    <w:basedOn w:val="a0"/>
    <w:uiPriority w:val="20"/>
    <w:qFormat/>
    <w:rsid w:val="008E38CB"/>
    <w:rPr>
      <w:i/>
      <w:iCs/>
    </w:rPr>
  </w:style>
  <w:style w:type="paragraph" w:styleId="a8">
    <w:name w:val="List Paragraph"/>
    <w:basedOn w:val="a"/>
    <w:uiPriority w:val="34"/>
    <w:qFormat/>
    <w:rsid w:val="007A05AD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3338E9"/>
    <w:rPr>
      <w:rFonts w:ascii="Arial" w:eastAsia="Times New Roman" w:hAnsi="Arial" w:cs="Arial"/>
      <w:b/>
      <w:bCs/>
      <w:color w:val="26282F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C43"/>
    <w:pPr>
      <w:widowControl w:val="0"/>
      <w:suppressAutoHyphens/>
      <w:autoSpaceDE w:val="0"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338E9"/>
    <w:pPr>
      <w:widowControl/>
      <w:suppressAutoHyphens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E38CB"/>
    <w:pPr>
      <w:widowControl/>
      <w:tabs>
        <w:tab w:val="left" w:pos="-1560"/>
      </w:tabs>
      <w:autoSpaceDE/>
      <w:ind w:firstLine="851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8E38CB"/>
    <w:rPr>
      <w:rFonts w:ascii="Times New Roman" w:eastAsia="Times New Roman" w:hAnsi="Times New Roman"/>
      <w:sz w:val="24"/>
      <w:lang w:eastAsia="ar-SA"/>
    </w:rPr>
  </w:style>
  <w:style w:type="paragraph" w:customStyle="1" w:styleId="ConsPlusNormal">
    <w:name w:val="ConsPlusNormal"/>
    <w:rsid w:val="008E38CB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5">
    <w:name w:val="Normal (Web)"/>
    <w:basedOn w:val="a"/>
    <w:rsid w:val="008E38CB"/>
    <w:pPr>
      <w:widowControl/>
      <w:autoSpaceDE/>
      <w:spacing w:before="100" w:after="100"/>
    </w:pPr>
    <w:rPr>
      <w:sz w:val="24"/>
      <w:szCs w:val="24"/>
    </w:rPr>
  </w:style>
  <w:style w:type="paragraph" w:customStyle="1" w:styleId="a6">
    <w:name w:val="Прижатый влево"/>
    <w:basedOn w:val="a"/>
    <w:next w:val="a"/>
    <w:rsid w:val="008E38CB"/>
    <w:pPr>
      <w:widowControl/>
    </w:pPr>
    <w:rPr>
      <w:rFonts w:ascii="Arial" w:hAnsi="Arial"/>
    </w:rPr>
  </w:style>
  <w:style w:type="character" w:styleId="a7">
    <w:name w:val="Emphasis"/>
    <w:basedOn w:val="a0"/>
    <w:uiPriority w:val="20"/>
    <w:qFormat/>
    <w:rsid w:val="008E38CB"/>
    <w:rPr>
      <w:i/>
      <w:iCs/>
    </w:rPr>
  </w:style>
  <w:style w:type="paragraph" w:styleId="a8">
    <w:name w:val="List Paragraph"/>
    <w:basedOn w:val="a"/>
    <w:uiPriority w:val="34"/>
    <w:qFormat/>
    <w:rsid w:val="007A05AD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3338E9"/>
    <w:rPr>
      <w:rFonts w:ascii="Arial" w:eastAsia="Times New Roman" w:hAnsi="Arial" w:cs="Arial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7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User</cp:lastModifiedBy>
  <cp:revision>3</cp:revision>
  <cp:lastPrinted>2018-12-19T06:42:00Z</cp:lastPrinted>
  <dcterms:created xsi:type="dcterms:W3CDTF">2020-10-13T12:28:00Z</dcterms:created>
  <dcterms:modified xsi:type="dcterms:W3CDTF">2020-10-13T12:28:00Z</dcterms:modified>
</cp:coreProperties>
</file>