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07" w:rsidRDefault="00FA6907" w:rsidP="00FA69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КАДОШКИНСКОГО </w:t>
      </w:r>
    </w:p>
    <w:p w:rsidR="00FA6907" w:rsidRDefault="00FA6907" w:rsidP="00FA6907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FA6907" w:rsidRDefault="00FA6907" w:rsidP="00FA690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6907" w:rsidRDefault="00FA6907" w:rsidP="00FA6907">
      <w:pPr>
        <w:jc w:val="center"/>
        <w:rPr>
          <w:sz w:val="28"/>
          <w:szCs w:val="28"/>
        </w:rPr>
      </w:pPr>
    </w:p>
    <w:p w:rsidR="00FA6907" w:rsidRDefault="00FA6907" w:rsidP="00FA6907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FA6907" w:rsidRDefault="00FA6907" w:rsidP="00FA6907">
      <w:pPr>
        <w:jc w:val="center"/>
        <w:rPr>
          <w:sz w:val="34"/>
          <w:szCs w:val="28"/>
        </w:rPr>
      </w:pPr>
    </w:p>
    <w:p w:rsidR="00FA6907" w:rsidRDefault="00FA6907" w:rsidP="00FA6907">
      <w:pPr>
        <w:rPr>
          <w:sz w:val="28"/>
          <w:szCs w:val="28"/>
        </w:rPr>
      </w:pPr>
      <w:r>
        <w:rPr>
          <w:sz w:val="28"/>
          <w:szCs w:val="28"/>
        </w:rPr>
        <w:t>25.03.2019г.                                                                                                  №111-П</w:t>
      </w:r>
    </w:p>
    <w:p w:rsidR="00FA6907" w:rsidRDefault="00FA6907" w:rsidP="00FA690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</w:p>
    <w:p w:rsidR="00FA6907" w:rsidRDefault="00FA6907" w:rsidP="00FA6907">
      <w:pPr>
        <w:ind w:firstLine="709"/>
        <w:jc w:val="center"/>
        <w:rPr>
          <w:rStyle w:val="a7"/>
          <w:color w:val="3C3C3C"/>
          <w:sz w:val="28"/>
          <w:szCs w:val="28"/>
        </w:rPr>
      </w:pPr>
    </w:p>
    <w:p w:rsidR="00FA6907" w:rsidRPr="005A206D" w:rsidRDefault="00FA6907" w:rsidP="00FA6907">
      <w:pPr>
        <w:ind w:firstLine="709"/>
        <w:jc w:val="center"/>
        <w:rPr>
          <w:rStyle w:val="a7"/>
          <w:color w:val="3C3C3C"/>
          <w:sz w:val="28"/>
          <w:szCs w:val="28"/>
        </w:rPr>
      </w:pPr>
      <w:r w:rsidRPr="005A206D">
        <w:rPr>
          <w:rStyle w:val="a7"/>
          <w:color w:val="3C3C3C"/>
          <w:sz w:val="28"/>
          <w:szCs w:val="28"/>
        </w:rPr>
        <w:t>Об утверждении Положения о порядке оказании поддержки</w:t>
      </w:r>
      <w:r>
        <w:rPr>
          <w:color w:val="3C3C3C"/>
          <w:sz w:val="28"/>
          <w:szCs w:val="28"/>
        </w:rPr>
        <w:t xml:space="preserve"> </w:t>
      </w:r>
      <w:r w:rsidRPr="005A206D">
        <w:rPr>
          <w:rStyle w:val="a7"/>
          <w:color w:val="3C3C3C"/>
          <w:sz w:val="28"/>
          <w:szCs w:val="28"/>
        </w:rPr>
        <w:t>субъектам малого и среднего предпринимательства и</w:t>
      </w:r>
      <w:r w:rsidRPr="005A206D">
        <w:rPr>
          <w:color w:val="3C3C3C"/>
          <w:sz w:val="28"/>
          <w:szCs w:val="28"/>
        </w:rPr>
        <w:br/>
      </w:r>
      <w:r w:rsidRPr="005A206D">
        <w:rPr>
          <w:rStyle w:val="a7"/>
          <w:color w:val="3C3C3C"/>
          <w:sz w:val="28"/>
          <w:szCs w:val="28"/>
        </w:rPr>
        <w:t>организациям, образующим инфраструктуру поддержки</w:t>
      </w:r>
      <w:r w:rsidRPr="005A206D">
        <w:rPr>
          <w:color w:val="3C3C3C"/>
          <w:sz w:val="28"/>
          <w:szCs w:val="28"/>
        </w:rPr>
        <w:br/>
      </w:r>
      <w:r w:rsidRPr="005A206D">
        <w:rPr>
          <w:rStyle w:val="a7"/>
          <w:color w:val="3C3C3C"/>
          <w:sz w:val="28"/>
          <w:szCs w:val="28"/>
        </w:rPr>
        <w:t>субъектов малого и среднего предпринимательства на</w:t>
      </w:r>
      <w:r w:rsidRPr="005A206D">
        <w:rPr>
          <w:color w:val="3C3C3C"/>
          <w:sz w:val="28"/>
          <w:szCs w:val="28"/>
        </w:rPr>
        <w:br/>
      </w:r>
      <w:r w:rsidRPr="005A206D">
        <w:rPr>
          <w:rStyle w:val="a7"/>
          <w:color w:val="3C3C3C"/>
          <w:sz w:val="28"/>
          <w:szCs w:val="28"/>
        </w:rPr>
        <w:t xml:space="preserve">территории </w:t>
      </w:r>
      <w:proofErr w:type="spellStart"/>
      <w:r w:rsidRPr="005A206D">
        <w:rPr>
          <w:rStyle w:val="a7"/>
          <w:color w:val="3C3C3C"/>
          <w:sz w:val="28"/>
          <w:szCs w:val="28"/>
        </w:rPr>
        <w:t>Кадошкинского</w:t>
      </w:r>
      <w:proofErr w:type="spellEnd"/>
      <w:r w:rsidRPr="005A206D">
        <w:rPr>
          <w:rStyle w:val="a7"/>
          <w:color w:val="3C3C3C"/>
          <w:sz w:val="28"/>
          <w:szCs w:val="28"/>
        </w:rPr>
        <w:t xml:space="preserve"> муниципального района </w:t>
      </w:r>
    </w:p>
    <w:p w:rsidR="00FA6907" w:rsidRDefault="00FA6907" w:rsidP="00FA6907">
      <w:pPr>
        <w:ind w:firstLine="709"/>
        <w:jc w:val="center"/>
        <w:rPr>
          <w:rStyle w:val="a7"/>
          <w:color w:val="3C3C3C"/>
          <w:sz w:val="28"/>
          <w:szCs w:val="28"/>
        </w:rPr>
      </w:pPr>
      <w:r w:rsidRPr="005A206D">
        <w:rPr>
          <w:rStyle w:val="a7"/>
          <w:color w:val="3C3C3C"/>
          <w:sz w:val="28"/>
          <w:szCs w:val="28"/>
        </w:rPr>
        <w:t>Республики Мордовия</w:t>
      </w:r>
    </w:p>
    <w:p w:rsidR="00FA6907" w:rsidRPr="00305F04" w:rsidRDefault="00FA6907" w:rsidP="00FA6907">
      <w:pPr>
        <w:ind w:firstLine="709"/>
        <w:jc w:val="both"/>
        <w:rPr>
          <w:rStyle w:val="a7"/>
          <w:b w:val="0"/>
          <w:color w:val="3C3C3C"/>
          <w:sz w:val="16"/>
          <w:szCs w:val="16"/>
        </w:rPr>
      </w:pPr>
    </w:p>
    <w:p w:rsidR="00FA6907" w:rsidRDefault="00FA6907" w:rsidP="00FA6907">
      <w:pPr>
        <w:ind w:firstLine="709"/>
        <w:jc w:val="both"/>
        <w:rPr>
          <w:b/>
          <w:color w:val="22272F"/>
          <w:sz w:val="28"/>
          <w:szCs w:val="28"/>
        </w:rPr>
      </w:pPr>
      <w:proofErr w:type="gramStart"/>
      <w:r>
        <w:rPr>
          <w:rStyle w:val="a7"/>
          <w:b w:val="0"/>
          <w:color w:val="3C3C3C"/>
          <w:sz w:val="28"/>
          <w:szCs w:val="28"/>
        </w:rPr>
        <w:t xml:space="preserve">В соответствие  </w:t>
      </w:r>
      <w:r w:rsidRPr="005A206D">
        <w:rPr>
          <w:rStyle w:val="a7"/>
          <w:b w:val="0"/>
          <w:color w:val="3C3C3C"/>
          <w:sz w:val="28"/>
          <w:szCs w:val="28"/>
        </w:rPr>
        <w:t xml:space="preserve">с </w:t>
      </w:r>
      <w:r>
        <w:rPr>
          <w:rStyle w:val="a7"/>
          <w:b w:val="0"/>
          <w:color w:val="3C3C3C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Федеральным</w:t>
      </w:r>
      <w:r w:rsidRPr="005A206D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 </w:t>
      </w:r>
      <w:r w:rsidRPr="005A206D">
        <w:rPr>
          <w:color w:val="22272F"/>
          <w:sz w:val="28"/>
          <w:szCs w:val="28"/>
        </w:rPr>
        <w:t>закон</w:t>
      </w:r>
      <w:r>
        <w:rPr>
          <w:color w:val="22272F"/>
          <w:sz w:val="28"/>
          <w:szCs w:val="28"/>
        </w:rPr>
        <w:t>ом  от  24 июля 2007 г. №</w:t>
      </w:r>
      <w:r w:rsidRPr="005A206D">
        <w:rPr>
          <w:color w:val="22272F"/>
          <w:sz w:val="28"/>
          <w:szCs w:val="28"/>
        </w:rPr>
        <w:t xml:space="preserve"> 209-ФЗ</w:t>
      </w:r>
      <w:r>
        <w:rPr>
          <w:color w:val="22272F"/>
          <w:sz w:val="28"/>
          <w:szCs w:val="28"/>
        </w:rPr>
        <w:t xml:space="preserve"> «</w:t>
      </w:r>
      <w:r w:rsidRPr="005A206D">
        <w:rPr>
          <w:color w:val="22272F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color w:val="22272F"/>
          <w:sz w:val="28"/>
          <w:szCs w:val="28"/>
        </w:rPr>
        <w:t>»,</w:t>
      </w:r>
      <w:r w:rsidRPr="00305F04">
        <w:rPr>
          <w:color w:val="22272F"/>
          <w:sz w:val="27"/>
          <w:szCs w:val="27"/>
        </w:rPr>
        <w:t xml:space="preserve"> </w:t>
      </w:r>
      <w:r w:rsidRPr="00305F04">
        <w:rPr>
          <w:color w:val="22272F"/>
          <w:sz w:val="28"/>
          <w:szCs w:val="28"/>
        </w:rPr>
        <w:t>Федеральным законом от 6 октября 2003 г.</w:t>
      </w:r>
      <w:r>
        <w:rPr>
          <w:color w:val="22272F"/>
          <w:sz w:val="28"/>
          <w:szCs w:val="28"/>
        </w:rPr>
        <w:t xml:space="preserve"> № 131-ФЗ</w:t>
      </w:r>
      <w:r w:rsidRPr="00305F04">
        <w:rPr>
          <w:color w:val="22272F"/>
          <w:sz w:val="28"/>
          <w:szCs w:val="28"/>
        </w:rPr>
        <w:br/>
      </w:r>
      <w:r>
        <w:rPr>
          <w:color w:val="22272F"/>
          <w:sz w:val="28"/>
          <w:szCs w:val="28"/>
        </w:rPr>
        <w:t>«</w:t>
      </w:r>
      <w:r w:rsidRPr="00305F04">
        <w:rPr>
          <w:color w:val="22272F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22272F"/>
          <w:sz w:val="28"/>
          <w:szCs w:val="28"/>
        </w:rPr>
        <w:t xml:space="preserve">», Уставом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Республики Мордовия, в целях поддержки, развития малого и среднего предпринимательства  на территории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 Республики  Мордовия, администрация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proofErr w:type="gramEnd"/>
      <w:r>
        <w:rPr>
          <w:color w:val="22272F"/>
          <w:sz w:val="28"/>
          <w:szCs w:val="28"/>
        </w:rPr>
        <w:t xml:space="preserve"> муниципального  района  Республики Мордовия  </w:t>
      </w:r>
      <w:proofErr w:type="gramStart"/>
      <w:r w:rsidRPr="00CD7E7C">
        <w:rPr>
          <w:b/>
          <w:color w:val="22272F"/>
          <w:sz w:val="28"/>
          <w:szCs w:val="28"/>
        </w:rPr>
        <w:t>п</w:t>
      </w:r>
      <w:proofErr w:type="gramEnd"/>
      <w:r w:rsidRPr="00CD7E7C">
        <w:rPr>
          <w:b/>
          <w:color w:val="22272F"/>
          <w:sz w:val="28"/>
          <w:szCs w:val="28"/>
        </w:rPr>
        <w:t xml:space="preserve"> о </w:t>
      </w:r>
      <w:r>
        <w:rPr>
          <w:b/>
          <w:color w:val="22272F"/>
          <w:sz w:val="28"/>
          <w:szCs w:val="28"/>
        </w:rPr>
        <w:t xml:space="preserve">с </w:t>
      </w:r>
      <w:r w:rsidRPr="00CD7E7C">
        <w:rPr>
          <w:b/>
          <w:color w:val="22272F"/>
          <w:sz w:val="28"/>
          <w:szCs w:val="28"/>
        </w:rPr>
        <w:t>т а н о в л я е т:</w:t>
      </w:r>
    </w:p>
    <w:p w:rsidR="00FA6907" w:rsidRDefault="00FA6907" w:rsidP="00FA6907">
      <w:pPr>
        <w:ind w:firstLine="709"/>
        <w:jc w:val="both"/>
        <w:rPr>
          <w:b/>
          <w:color w:val="22272F"/>
          <w:sz w:val="28"/>
          <w:szCs w:val="28"/>
        </w:rPr>
      </w:pPr>
    </w:p>
    <w:p w:rsidR="00FA6907" w:rsidRDefault="00FA6907" w:rsidP="00FA6907">
      <w:pPr>
        <w:pStyle w:val="a4"/>
        <w:numPr>
          <w:ilvl w:val="0"/>
          <w:numId w:val="1"/>
        </w:numPr>
        <w:ind w:left="0" w:firstLine="709"/>
        <w:jc w:val="both"/>
        <w:rPr>
          <w:rStyle w:val="a7"/>
          <w:b w:val="0"/>
          <w:color w:val="3C3C3C"/>
          <w:sz w:val="28"/>
          <w:szCs w:val="28"/>
        </w:rPr>
      </w:pPr>
      <w:r w:rsidRPr="00CD7E7C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  </w:t>
      </w:r>
      <w:r w:rsidRPr="00CD7E7C">
        <w:rPr>
          <w:sz w:val="28"/>
          <w:szCs w:val="28"/>
        </w:rPr>
        <w:t xml:space="preserve">Положение </w:t>
      </w:r>
      <w:r>
        <w:rPr>
          <w:sz w:val="28"/>
          <w:szCs w:val="28"/>
        </w:rPr>
        <w:t xml:space="preserve"> </w:t>
      </w:r>
      <w:r w:rsidRPr="00CD7E7C">
        <w:rPr>
          <w:rStyle w:val="a7"/>
          <w:b w:val="0"/>
          <w:color w:val="3C3C3C"/>
          <w:sz w:val="28"/>
          <w:szCs w:val="28"/>
        </w:rPr>
        <w:t>о порядке</w:t>
      </w:r>
      <w:r>
        <w:rPr>
          <w:rStyle w:val="a7"/>
          <w:b w:val="0"/>
          <w:color w:val="3C3C3C"/>
          <w:sz w:val="28"/>
          <w:szCs w:val="28"/>
        </w:rPr>
        <w:t xml:space="preserve"> </w:t>
      </w:r>
      <w:r w:rsidRPr="00CD7E7C">
        <w:rPr>
          <w:rStyle w:val="a7"/>
          <w:b w:val="0"/>
          <w:color w:val="3C3C3C"/>
          <w:sz w:val="28"/>
          <w:szCs w:val="28"/>
        </w:rPr>
        <w:t xml:space="preserve"> оказании</w:t>
      </w:r>
      <w:r>
        <w:rPr>
          <w:rStyle w:val="a7"/>
          <w:b w:val="0"/>
          <w:color w:val="3C3C3C"/>
          <w:sz w:val="28"/>
          <w:szCs w:val="28"/>
        </w:rPr>
        <w:t xml:space="preserve"> </w:t>
      </w:r>
      <w:r w:rsidRPr="00CD7E7C">
        <w:rPr>
          <w:rStyle w:val="a7"/>
          <w:b w:val="0"/>
          <w:color w:val="3C3C3C"/>
          <w:sz w:val="28"/>
          <w:szCs w:val="28"/>
        </w:rPr>
        <w:t xml:space="preserve"> поддержки</w:t>
      </w:r>
      <w:r>
        <w:rPr>
          <w:color w:val="3C3C3C"/>
          <w:sz w:val="28"/>
          <w:szCs w:val="28"/>
        </w:rPr>
        <w:t xml:space="preserve"> </w:t>
      </w:r>
      <w:r w:rsidRPr="00CD7E7C">
        <w:rPr>
          <w:rStyle w:val="a7"/>
          <w:b w:val="0"/>
          <w:color w:val="3C3C3C"/>
          <w:sz w:val="28"/>
          <w:szCs w:val="28"/>
        </w:rPr>
        <w:t>субъектам малого и среднего предпринимательства и</w:t>
      </w:r>
      <w:r w:rsidRPr="00CD7E7C">
        <w:rPr>
          <w:color w:val="3C3C3C"/>
          <w:sz w:val="28"/>
          <w:szCs w:val="28"/>
        </w:rPr>
        <w:br/>
      </w:r>
      <w:r w:rsidRPr="00CD7E7C">
        <w:rPr>
          <w:rStyle w:val="a7"/>
          <w:b w:val="0"/>
          <w:color w:val="3C3C3C"/>
          <w:sz w:val="28"/>
          <w:szCs w:val="28"/>
        </w:rPr>
        <w:t>организациям, образующим инфраструктуру поддержки</w:t>
      </w:r>
      <w:r w:rsidRPr="00CD7E7C">
        <w:rPr>
          <w:color w:val="3C3C3C"/>
          <w:sz w:val="28"/>
          <w:szCs w:val="28"/>
        </w:rPr>
        <w:br/>
      </w:r>
      <w:r w:rsidRPr="00CD7E7C">
        <w:rPr>
          <w:rStyle w:val="a7"/>
          <w:b w:val="0"/>
          <w:color w:val="3C3C3C"/>
          <w:sz w:val="28"/>
          <w:szCs w:val="28"/>
        </w:rPr>
        <w:t>субъектов малого и среднего предпринимательства на</w:t>
      </w:r>
      <w:r w:rsidRPr="00CD7E7C">
        <w:rPr>
          <w:color w:val="3C3C3C"/>
          <w:sz w:val="28"/>
          <w:szCs w:val="28"/>
        </w:rPr>
        <w:br/>
      </w:r>
      <w:r w:rsidRPr="00CD7E7C">
        <w:rPr>
          <w:rStyle w:val="a7"/>
          <w:b w:val="0"/>
          <w:color w:val="3C3C3C"/>
          <w:sz w:val="28"/>
          <w:szCs w:val="28"/>
        </w:rPr>
        <w:t xml:space="preserve">территории </w:t>
      </w:r>
      <w:r>
        <w:rPr>
          <w:rStyle w:val="a7"/>
          <w:b w:val="0"/>
          <w:color w:val="3C3C3C"/>
          <w:sz w:val="28"/>
          <w:szCs w:val="28"/>
        </w:rPr>
        <w:t xml:space="preserve"> </w:t>
      </w:r>
      <w:proofErr w:type="spellStart"/>
      <w:r w:rsidRPr="00CD7E7C">
        <w:rPr>
          <w:rStyle w:val="a7"/>
          <w:b w:val="0"/>
          <w:color w:val="3C3C3C"/>
          <w:sz w:val="28"/>
          <w:szCs w:val="28"/>
        </w:rPr>
        <w:t>Кадошкинского</w:t>
      </w:r>
      <w:proofErr w:type="spellEnd"/>
      <w:r w:rsidRPr="00CD7E7C">
        <w:rPr>
          <w:rStyle w:val="a7"/>
          <w:b w:val="0"/>
          <w:color w:val="3C3C3C"/>
          <w:sz w:val="28"/>
          <w:szCs w:val="28"/>
        </w:rPr>
        <w:t xml:space="preserve"> </w:t>
      </w:r>
      <w:r>
        <w:rPr>
          <w:rStyle w:val="a7"/>
          <w:b w:val="0"/>
          <w:color w:val="3C3C3C"/>
          <w:sz w:val="28"/>
          <w:szCs w:val="28"/>
        </w:rPr>
        <w:t xml:space="preserve"> </w:t>
      </w:r>
      <w:r w:rsidRPr="00CD7E7C">
        <w:rPr>
          <w:rStyle w:val="a7"/>
          <w:b w:val="0"/>
          <w:color w:val="3C3C3C"/>
          <w:sz w:val="28"/>
          <w:szCs w:val="28"/>
        </w:rPr>
        <w:t xml:space="preserve">муниципального </w:t>
      </w:r>
      <w:r>
        <w:rPr>
          <w:rStyle w:val="a7"/>
          <w:b w:val="0"/>
          <w:color w:val="3C3C3C"/>
          <w:sz w:val="28"/>
          <w:szCs w:val="28"/>
        </w:rPr>
        <w:t xml:space="preserve"> </w:t>
      </w:r>
      <w:r w:rsidRPr="00CD7E7C">
        <w:rPr>
          <w:rStyle w:val="a7"/>
          <w:b w:val="0"/>
          <w:color w:val="3C3C3C"/>
          <w:sz w:val="28"/>
          <w:szCs w:val="28"/>
        </w:rPr>
        <w:t xml:space="preserve">района </w:t>
      </w:r>
      <w:r>
        <w:rPr>
          <w:rStyle w:val="a7"/>
          <w:b w:val="0"/>
          <w:color w:val="3C3C3C"/>
          <w:sz w:val="28"/>
          <w:szCs w:val="28"/>
        </w:rPr>
        <w:t xml:space="preserve"> </w:t>
      </w:r>
      <w:r w:rsidRPr="00CD7E7C">
        <w:rPr>
          <w:rStyle w:val="a7"/>
          <w:b w:val="0"/>
          <w:color w:val="3C3C3C"/>
          <w:sz w:val="28"/>
          <w:szCs w:val="28"/>
        </w:rPr>
        <w:t>Республики Мордовия</w:t>
      </w:r>
      <w:r>
        <w:rPr>
          <w:rStyle w:val="a7"/>
          <w:b w:val="0"/>
          <w:color w:val="3C3C3C"/>
          <w:sz w:val="28"/>
          <w:szCs w:val="28"/>
        </w:rPr>
        <w:t xml:space="preserve"> согласно Приложения 1.</w:t>
      </w:r>
    </w:p>
    <w:p w:rsidR="00FA6907" w:rsidRPr="00720B7F" w:rsidRDefault="00FA6907" w:rsidP="00FA6907">
      <w:pPr>
        <w:pStyle w:val="a4"/>
        <w:numPr>
          <w:ilvl w:val="0"/>
          <w:numId w:val="1"/>
        </w:numPr>
        <w:ind w:left="0" w:firstLine="709"/>
        <w:jc w:val="both"/>
        <w:rPr>
          <w:bCs/>
          <w:color w:val="3C3C3C"/>
          <w:sz w:val="28"/>
          <w:szCs w:val="28"/>
        </w:rPr>
      </w:pPr>
      <w:r>
        <w:rPr>
          <w:sz w:val="28"/>
          <w:szCs w:val="28"/>
        </w:rPr>
        <w:t>Настоящее  Постановление  вступает в силу со дня его  официального  опубликования.</w:t>
      </w:r>
    </w:p>
    <w:p w:rsidR="00FA6907" w:rsidRDefault="00FA6907" w:rsidP="00FA6907">
      <w:pPr>
        <w:ind w:firstLine="709"/>
        <w:jc w:val="both"/>
        <w:rPr>
          <w:rStyle w:val="a7"/>
          <w:b w:val="0"/>
          <w:color w:val="3C3C3C"/>
          <w:sz w:val="28"/>
          <w:szCs w:val="28"/>
        </w:rPr>
      </w:pPr>
    </w:p>
    <w:p w:rsidR="00FA6907" w:rsidRDefault="00FA6907" w:rsidP="00FA6907">
      <w:pPr>
        <w:jc w:val="both"/>
        <w:rPr>
          <w:rStyle w:val="a7"/>
          <w:color w:val="3C3C3C"/>
          <w:sz w:val="28"/>
          <w:szCs w:val="28"/>
        </w:rPr>
      </w:pPr>
    </w:p>
    <w:p w:rsidR="00FA6907" w:rsidRPr="00720B7F" w:rsidRDefault="00FA6907" w:rsidP="00FA6907">
      <w:pPr>
        <w:jc w:val="both"/>
        <w:rPr>
          <w:rStyle w:val="a7"/>
          <w:b w:val="0"/>
          <w:color w:val="3C3C3C"/>
          <w:sz w:val="28"/>
          <w:szCs w:val="28"/>
        </w:rPr>
      </w:pPr>
      <w:r w:rsidRPr="00720B7F">
        <w:rPr>
          <w:rStyle w:val="a7"/>
          <w:b w:val="0"/>
          <w:color w:val="3C3C3C"/>
          <w:sz w:val="28"/>
          <w:szCs w:val="28"/>
        </w:rPr>
        <w:t xml:space="preserve">Глава </w:t>
      </w:r>
      <w:proofErr w:type="spellStart"/>
      <w:r w:rsidRPr="00720B7F">
        <w:rPr>
          <w:rStyle w:val="a7"/>
          <w:b w:val="0"/>
          <w:color w:val="3C3C3C"/>
          <w:sz w:val="28"/>
          <w:szCs w:val="28"/>
        </w:rPr>
        <w:t>Кадошкинского</w:t>
      </w:r>
      <w:proofErr w:type="spellEnd"/>
    </w:p>
    <w:p w:rsidR="00FA6907" w:rsidRPr="00720B7F" w:rsidRDefault="00FA6907" w:rsidP="00FA6907">
      <w:pPr>
        <w:jc w:val="both"/>
        <w:rPr>
          <w:rStyle w:val="a7"/>
          <w:b w:val="0"/>
          <w:color w:val="3C3C3C"/>
          <w:sz w:val="28"/>
          <w:szCs w:val="28"/>
        </w:rPr>
      </w:pPr>
      <w:r w:rsidRPr="00720B7F">
        <w:rPr>
          <w:rStyle w:val="a7"/>
          <w:b w:val="0"/>
          <w:color w:val="3C3C3C"/>
          <w:sz w:val="28"/>
          <w:szCs w:val="28"/>
        </w:rPr>
        <w:t>муниципального района</w:t>
      </w:r>
    </w:p>
    <w:p w:rsidR="005D00C7" w:rsidRDefault="00FA6907" w:rsidP="00FA6907">
      <w:pPr>
        <w:tabs>
          <w:tab w:val="left" w:pos="7317"/>
        </w:tabs>
        <w:jc w:val="both"/>
        <w:rPr>
          <w:rStyle w:val="a7"/>
          <w:b w:val="0"/>
          <w:color w:val="3C3C3C"/>
          <w:sz w:val="28"/>
          <w:szCs w:val="28"/>
        </w:rPr>
      </w:pPr>
      <w:r w:rsidRPr="00720B7F">
        <w:rPr>
          <w:rStyle w:val="a7"/>
          <w:b w:val="0"/>
          <w:color w:val="3C3C3C"/>
          <w:sz w:val="28"/>
          <w:szCs w:val="28"/>
        </w:rPr>
        <w:t xml:space="preserve">Республики Мордовия </w:t>
      </w:r>
    </w:p>
    <w:p w:rsidR="00FA6907" w:rsidRPr="00720B7F" w:rsidRDefault="00FA6907" w:rsidP="00FA6907">
      <w:pPr>
        <w:tabs>
          <w:tab w:val="left" w:pos="7317"/>
        </w:tabs>
        <w:jc w:val="both"/>
        <w:rPr>
          <w:rStyle w:val="a7"/>
          <w:b w:val="0"/>
          <w:color w:val="3C3C3C"/>
          <w:sz w:val="28"/>
          <w:szCs w:val="28"/>
        </w:rPr>
      </w:pPr>
      <w:r w:rsidRPr="00720B7F">
        <w:rPr>
          <w:rStyle w:val="a7"/>
          <w:b w:val="0"/>
          <w:color w:val="3C3C3C"/>
          <w:sz w:val="28"/>
          <w:szCs w:val="28"/>
        </w:rPr>
        <w:tab/>
        <w:t xml:space="preserve">    </w:t>
      </w:r>
      <w:proofErr w:type="spellStart"/>
      <w:r w:rsidRPr="00720B7F">
        <w:rPr>
          <w:rStyle w:val="a7"/>
          <w:b w:val="0"/>
          <w:color w:val="3C3C3C"/>
          <w:sz w:val="28"/>
          <w:szCs w:val="28"/>
        </w:rPr>
        <w:t>А.В.Чаткин</w:t>
      </w:r>
      <w:proofErr w:type="spellEnd"/>
    </w:p>
    <w:p w:rsidR="005D00C7" w:rsidRDefault="005D00C7" w:rsidP="00FA6907">
      <w:pPr>
        <w:ind w:firstLine="3969"/>
        <w:jc w:val="both"/>
        <w:rPr>
          <w:sz w:val="28"/>
          <w:szCs w:val="28"/>
        </w:rPr>
      </w:pPr>
    </w:p>
    <w:p w:rsidR="005D00C7" w:rsidRDefault="005D00C7" w:rsidP="00FA6907">
      <w:pPr>
        <w:ind w:firstLine="3969"/>
        <w:jc w:val="both"/>
        <w:rPr>
          <w:sz w:val="28"/>
          <w:szCs w:val="28"/>
        </w:rPr>
      </w:pPr>
    </w:p>
    <w:p w:rsidR="005D00C7" w:rsidRDefault="005D00C7" w:rsidP="00FA6907">
      <w:pPr>
        <w:ind w:firstLine="3969"/>
        <w:jc w:val="both"/>
        <w:rPr>
          <w:sz w:val="28"/>
          <w:szCs w:val="28"/>
        </w:rPr>
      </w:pPr>
    </w:p>
    <w:p w:rsidR="005D00C7" w:rsidRDefault="005D00C7" w:rsidP="00FA6907">
      <w:pPr>
        <w:ind w:firstLine="3969"/>
        <w:jc w:val="both"/>
        <w:rPr>
          <w:sz w:val="28"/>
          <w:szCs w:val="28"/>
        </w:rPr>
      </w:pPr>
    </w:p>
    <w:p w:rsidR="005D00C7" w:rsidRDefault="005D00C7" w:rsidP="00FA6907">
      <w:pPr>
        <w:ind w:firstLine="3969"/>
        <w:jc w:val="both"/>
        <w:rPr>
          <w:sz w:val="28"/>
          <w:szCs w:val="28"/>
        </w:rPr>
      </w:pPr>
    </w:p>
    <w:p w:rsidR="00FA6907" w:rsidRDefault="00FA6907" w:rsidP="00FA6907">
      <w:pPr>
        <w:ind w:firstLine="396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Приложение 1</w:t>
      </w:r>
    </w:p>
    <w:p w:rsidR="00FA6907" w:rsidRDefault="00FA6907" w:rsidP="00FA6907">
      <w:pPr>
        <w:ind w:firstLine="3969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FA6907" w:rsidRDefault="00FA6907" w:rsidP="00FA6907">
      <w:pPr>
        <w:ind w:firstLine="396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A6907" w:rsidRDefault="00FA6907" w:rsidP="00FA6907">
      <w:pPr>
        <w:ind w:firstLine="3969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6907" w:rsidRDefault="00FA6907" w:rsidP="00FA6907">
      <w:pPr>
        <w:ind w:firstLine="3969"/>
        <w:jc w:val="both"/>
        <w:rPr>
          <w:sz w:val="28"/>
          <w:szCs w:val="28"/>
        </w:rPr>
      </w:pPr>
      <w:r>
        <w:rPr>
          <w:sz w:val="28"/>
          <w:szCs w:val="28"/>
        </w:rPr>
        <w:t>от «25» марта 2019 г. №111-П</w:t>
      </w:r>
    </w:p>
    <w:p w:rsidR="00FA6907" w:rsidRDefault="00FA6907" w:rsidP="00FA6907">
      <w:pPr>
        <w:ind w:firstLine="3969"/>
        <w:jc w:val="both"/>
        <w:rPr>
          <w:sz w:val="28"/>
          <w:szCs w:val="28"/>
        </w:rPr>
      </w:pPr>
    </w:p>
    <w:p w:rsidR="00FA6907" w:rsidRPr="005A206D" w:rsidRDefault="00FA6907" w:rsidP="00FA6907">
      <w:pPr>
        <w:ind w:firstLine="709"/>
        <w:jc w:val="center"/>
        <w:rPr>
          <w:rStyle w:val="a7"/>
          <w:color w:val="3C3C3C"/>
          <w:sz w:val="28"/>
          <w:szCs w:val="28"/>
        </w:rPr>
      </w:pPr>
      <w:r>
        <w:rPr>
          <w:rStyle w:val="a7"/>
          <w:color w:val="3C3C3C"/>
          <w:sz w:val="28"/>
          <w:szCs w:val="28"/>
        </w:rPr>
        <w:t>Положение</w:t>
      </w:r>
      <w:r w:rsidRPr="005A206D">
        <w:rPr>
          <w:rStyle w:val="a7"/>
          <w:color w:val="3C3C3C"/>
          <w:sz w:val="28"/>
          <w:szCs w:val="28"/>
        </w:rPr>
        <w:t xml:space="preserve"> о порядке оказании поддержки</w:t>
      </w:r>
      <w:r w:rsidRPr="005A206D">
        <w:rPr>
          <w:color w:val="3C3C3C"/>
          <w:sz w:val="28"/>
          <w:szCs w:val="28"/>
        </w:rPr>
        <w:br/>
      </w:r>
      <w:r w:rsidRPr="005A206D">
        <w:rPr>
          <w:rStyle w:val="a7"/>
          <w:color w:val="3C3C3C"/>
          <w:sz w:val="28"/>
          <w:szCs w:val="28"/>
        </w:rPr>
        <w:t>субъектам малого и среднего предпринимательства и</w:t>
      </w:r>
      <w:r w:rsidRPr="005A206D">
        <w:rPr>
          <w:color w:val="3C3C3C"/>
          <w:sz w:val="28"/>
          <w:szCs w:val="28"/>
        </w:rPr>
        <w:br/>
      </w:r>
      <w:r w:rsidRPr="005A206D">
        <w:rPr>
          <w:rStyle w:val="a7"/>
          <w:color w:val="3C3C3C"/>
          <w:sz w:val="28"/>
          <w:szCs w:val="28"/>
        </w:rPr>
        <w:t>организациям, образующим инфраструктуру поддержки</w:t>
      </w:r>
      <w:r w:rsidRPr="005A206D">
        <w:rPr>
          <w:color w:val="3C3C3C"/>
          <w:sz w:val="28"/>
          <w:szCs w:val="28"/>
        </w:rPr>
        <w:br/>
      </w:r>
      <w:r w:rsidRPr="005A206D">
        <w:rPr>
          <w:rStyle w:val="a7"/>
          <w:color w:val="3C3C3C"/>
          <w:sz w:val="28"/>
          <w:szCs w:val="28"/>
        </w:rPr>
        <w:t>субъектов малого и среднего предпринимательства на</w:t>
      </w:r>
      <w:r w:rsidRPr="005A206D">
        <w:rPr>
          <w:color w:val="3C3C3C"/>
          <w:sz w:val="28"/>
          <w:szCs w:val="28"/>
        </w:rPr>
        <w:br/>
      </w:r>
      <w:r w:rsidRPr="005A206D">
        <w:rPr>
          <w:rStyle w:val="a7"/>
          <w:color w:val="3C3C3C"/>
          <w:sz w:val="28"/>
          <w:szCs w:val="28"/>
        </w:rPr>
        <w:t xml:space="preserve">территории </w:t>
      </w:r>
      <w:proofErr w:type="spellStart"/>
      <w:r w:rsidRPr="005A206D">
        <w:rPr>
          <w:rStyle w:val="a7"/>
          <w:color w:val="3C3C3C"/>
          <w:sz w:val="28"/>
          <w:szCs w:val="28"/>
        </w:rPr>
        <w:t>Кадошкинского</w:t>
      </w:r>
      <w:proofErr w:type="spellEnd"/>
      <w:r w:rsidRPr="005A206D">
        <w:rPr>
          <w:rStyle w:val="a7"/>
          <w:color w:val="3C3C3C"/>
          <w:sz w:val="28"/>
          <w:szCs w:val="28"/>
        </w:rPr>
        <w:t xml:space="preserve"> муниципального района </w:t>
      </w:r>
    </w:p>
    <w:p w:rsidR="00FA6907" w:rsidRDefault="00FA6907" w:rsidP="00FA6907">
      <w:pPr>
        <w:ind w:firstLine="709"/>
        <w:jc w:val="center"/>
        <w:rPr>
          <w:rStyle w:val="a7"/>
          <w:color w:val="3C3C3C"/>
          <w:sz w:val="28"/>
          <w:szCs w:val="28"/>
        </w:rPr>
      </w:pPr>
      <w:r w:rsidRPr="005A206D">
        <w:rPr>
          <w:rStyle w:val="a7"/>
          <w:color w:val="3C3C3C"/>
          <w:sz w:val="28"/>
          <w:szCs w:val="28"/>
        </w:rPr>
        <w:t>Республики Мордовия</w:t>
      </w:r>
    </w:p>
    <w:p w:rsidR="00FA6907" w:rsidRPr="00A965F2" w:rsidRDefault="00FA6907" w:rsidP="00FA6907">
      <w:pPr>
        <w:ind w:firstLine="3969"/>
        <w:jc w:val="both"/>
        <w:rPr>
          <w:sz w:val="16"/>
          <w:szCs w:val="16"/>
        </w:rPr>
      </w:pPr>
    </w:p>
    <w:p w:rsidR="00FA6907" w:rsidRPr="00A965F2" w:rsidRDefault="00FA6907" w:rsidP="00FA6907">
      <w:pPr>
        <w:pStyle w:val="a6"/>
        <w:shd w:val="clear" w:color="auto" w:fill="FFFFFF"/>
        <w:jc w:val="center"/>
        <w:rPr>
          <w:b/>
          <w:color w:val="3C3C3C"/>
          <w:sz w:val="26"/>
          <w:szCs w:val="26"/>
        </w:rPr>
      </w:pPr>
      <w:r w:rsidRPr="00A965F2">
        <w:rPr>
          <w:b/>
          <w:color w:val="3C3C3C"/>
          <w:sz w:val="26"/>
          <w:szCs w:val="26"/>
        </w:rPr>
        <w:t>1. Общее положение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1.1. </w:t>
      </w:r>
      <w:r w:rsidRPr="00A965F2">
        <w:rPr>
          <w:color w:val="3C3C3C"/>
          <w:sz w:val="28"/>
          <w:szCs w:val="28"/>
        </w:rPr>
        <w:t>Настоящее</w:t>
      </w:r>
      <w:r>
        <w:rPr>
          <w:color w:val="3C3C3C"/>
          <w:sz w:val="28"/>
          <w:szCs w:val="28"/>
        </w:rPr>
        <w:t xml:space="preserve"> </w:t>
      </w:r>
      <w:r w:rsidRPr="00A965F2">
        <w:rPr>
          <w:color w:val="3C3C3C"/>
          <w:sz w:val="28"/>
          <w:szCs w:val="28"/>
        </w:rPr>
        <w:t xml:space="preserve"> Положение</w:t>
      </w:r>
      <w:r>
        <w:rPr>
          <w:color w:val="3C3C3C"/>
          <w:sz w:val="28"/>
          <w:szCs w:val="28"/>
        </w:rPr>
        <w:t xml:space="preserve"> </w:t>
      </w:r>
      <w:r w:rsidRPr="00A965F2">
        <w:rPr>
          <w:color w:val="3C3C3C"/>
          <w:sz w:val="28"/>
          <w:szCs w:val="28"/>
        </w:rPr>
        <w:t xml:space="preserve"> разработано в соответствии с Федеральным законом от 24.07.2007 г. № 209-ФЗ «О развитии малого и среднего предпринимательства в Российской Федерации» в целях обеспечения благоприятных условий для развития малого и среднего предпринимательства </w:t>
      </w:r>
      <w:r>
        <w:rPr>
          <w:color w:val="3C3C3C"/>
          <w:sz w:val="28"/>
          <w:szCs w:val="28"/>
        </w:rPr>
        <w:t xml:space="preserve"> </w:t>
      </w:r>
      <w:r w:rsidRPr="00A965F2">
        <w:rPr>
          <w:color w:val="3C3C3C"/>
          <w:sz w:val="28"/>
          <w:szCs w:val="28"/>
        </w:rPr>
        <w:t xml:space="preserve">на </w:t>
      </w:r>
      <w:r>
        <w:rPr>
          <w:color w:val="3C3C3C"/>
          <w:sz w:val="28"/>
          <w:szCs w:val="28"/>
        </w:rPr>
        <w:t xml:space="preserve"> </w:t>
      </w:r>
      <w:r w:rsidRPr="00A965F2">
        <w:rPr>
          <w:color w:val="3C3C3C"/>
          <w:sz w:val="28"/>
          <w:szCs w:val="28"/>
        </w:rPr>
        <w:t>территории</w:t>
      </w:r>
      <w:r>
        <w:rPr>
          <w:color w:val="3C3C3C"/>
          <w:sz w:val="28"/>
          <w:szCs w:val="28"/>
        </w:rPr>
        <w:t xml:space="preserve"> </w:t>
      </w:r>
      <w:proofErr w:type="spellStart"/>
      <w:r>
        <w:rPr>
          <w:color w:val="3C3C3C"/>
          <w:sz w:val="28"/>
          <w:szCs w:val="28"/>
        </w:rPr>
        <w:t>Кадошкинского</w:t>
      </w:r>
      <w:proofErr w:type="spellEnd"/>
      <w:r>
        <w:rPr>
          <w:color w:val="3C3C3C"/>
          <w:sz w:val="28"/>
          <w:szCs w:val="28"/>
        </w:rPr>
        <w:t xml:space="preserve"> муниципального района Республики Мордовия.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1.2. Настоящее  П</w:t>
      </w:r>
      <w:r w:rsidRPr="00A965F2">
        <w:rPr>
          <w:color w:val="3C3C3C"/>
          <w:sz w:val="28"/>
          <w:szCs w:val="28"/>
        </w:rPr>
        <w:t xml:space="preserve">оложение </w:t>
      </w:r>
      <w:r>
        <w:rPr>
          <w:color w:val="3C3C3C"/>
          <w:sz w:val="28"/>
          <w:szCs w:val="28"/>
        </w:rPr>
        <w:t xml:space="preserve"> </w:t>
      </w:r>
      <w:r w:rsidRPr="00A965F2">
        <w:rPr>
          <w:color w:val="3C3C3C"/>
          <w:sz w:val="28"/>
          <w:szCs w:val="28"/>
        </w:rPr>
        <w:t>определяет</w:t>
      </w:r>
      <w:r>
        <w:rPr>
          <w:color w:val="3C3C3C"/>
          <w:sz w:val="28"/>
          <w:szCs w:val="28"/>
        </w:rPr>
        <w:t xml:space="preserve"> </w:t>
      </w:r>
      <w:r w:rsidRPr="00A965F2">
        <w:rPr>
          <w:color w:val="3C3C3C"/>
          <w:sz w:val="28"/>
          <w:szCs w:val="28"/>
        </w:rPr>
        <w:t xml:space="preserve"> порядок реализации отдельных полномочий органов местного самоуправления по вопросам развития малого и среднего предпринимательства.</w:t>
      </w:r>
    </w:p>
    <w:p w:rsidR="00FA6907" w:rsidRPr="00A965F2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</w:p>
    <w:p w:rsidR="00FA6907" w:rsidRDefault="00FA6907" w:rsidP="00FA6907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color w:val="3C3C3C"/>
          <w:sz w:val="26"/>
          <w:szCs w:val="26"/>
        </w:rPr>
      </w:pPr>
      <w:r w:rsidRPr="00A965F2">
        <w:rPr>
          <w:b/>
          <w:color w:val="3C3C3C"/>
          <w:sz w:val="26"/>
          <w:szCs w:val="26"/>
        </w:rPr>
        <w:t xml:space="preserve">Условия и порядок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</w:t>
      </w:r>
    </w:p>
    <w:p w:rsidR="00FA6907" w:rsidRPr="00A965F2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3C3C3C"/>
          <w:sz w:val="28"/>
          <w:szCs w:val="28"/>
        </w:rPr>
      </w:pP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965F2">
        <w:rPr>
          <w:color w:val="3C3C3C"/>
          <w:sz w:val="28"/>
          <w:szCs w:val="28"/>
        </w:rPr>
        <w:t xml:space="preserve">2.1. На территории </w:t>
      </w:r>
      <w:proofErr w:type="spellStart"/>
      <w:r>
        <w:rPr>
          <w:color w:val="3C3C3C"/>
          <w:sz w:val="28"/>
          <w:szCs w:val="28"/>
        </w:rPr>
        <w:t>Кадошкинского</w:t>
      </w:r>
      <w:proofErr w:type="spellEnd"/>
      <w:r>
        <w:rPr>
          <w:color w:val="3C3C3C"/>
          <w:sz w:val="28"/>
          <w:szCs w:val="28"/>
        </w:rPr>
        <w:t xml:space="preserve"> муниципального района Республики Мордовия </w:t>
      </w:r>
      <w:r w:rsidRPr="00A965F2">
        <w:rPr>
          <w:color w:val="3C3C3C"/>
          <w:sz w:val="28"/>
          <w:szCs w:val="28"/>
        </w:rPr>
        <w:t>поддержка субъектам малого и среднего предпринимательства может осуще</w:t>
      </w:r>
      <w:r>
        <w:rPr>
          <w:color w:val="3C3C3C"/>
          <w:sz w:val="28"/>
          <w:szCs w:val="28"/>
        </w:rPr>
        <w:t>ствляться в следующих формах: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-консультационная;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-имущественная;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-информационная.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965F2">
        <w:rPr>
          <w:color w:val="3C3C3C"/>
          <w:sz w:val="28"/>
          <w:szCs w:val="28"/>
        </w:rPr>
        <w:t>2.2. Основными</w:t>
      </w:r>
      <w:r>
        <w:rPr>
          <w:color w:val="3C3C3C"/>
          <w:sz w:val="28"/>
          <w:szCs w:val="28"/>
        </w:rPr>
        <w:t xml:space="preserve"> принципами поддержки являются: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965F2">
        <w:rPr>
          <w:color w:val="3C3C3C"/>
          <w:sz w:val="28"/>
          <w:szCs w:val="28"/>
        </w:rPr>
        <w:t>- заявительный порядок обращения субъектов малого и среднего предпринимат</w:t>
      </w:r>
      <w:r>
        <w:rPr>
          <w:color w:val="3C3C3C"/>
          <w:sz w:val="28"/>
          <w:szCs w:val="28"/>
        </w:rPr>
        <w:t>ельства за оказанием поддержки;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965F2">
        <w:rPr>
          <w:color w:val="3C3C3C"/>
          <w:sz w:val="28"/>
          <w:szCs w:val="28"/>
        </w:rPr>
        <w:t>- доступность инфраструктуры поддержки субъектов малого и среднего предпринимательства;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965F2">
        <w:rPr>
          <w:color w:val="3C3C3C"/>
          <w:sz w:val="28"/>
          <w:szCs w:val="28"/>
        </w:rPr>
        <w:t>- равный доступ субъектов малого и среднего предпринимательства</w:t>
      </w:r>
      <w:r>
        <w:rPr>
          <w:color w:val="3C3C3C"/>
          <w:sz w:val="28"/>
          <w:szCs w:val="28"/>
        </w:rPr>
        <w:t>, соответствующих условиям,</w:t>
      </w:r>
      <w:r w:rsidRPr="00A965F2">
        <w:rPr>
          <w:color w:val="3C3C3C"/>
          <w:sz w:val="28"/>
          <w:szCs w:val="28"/>
        </w:rPr>
        <w:t xml:space="preserve"> к меро</w:t>
      </w:r>
      <w:r>
        <w:rPr>
          <w:color w:val="3C3C3C"/>
          <w:sz w:val="28"/>
          <w:szCs w:val="28"/>
        </w:rPr>
        <w:t>приятиям действующей программы;</w:t>
      </w:r>
    </w:p>
    <w:p w:rsidR="00FA6907" w:rsidRPr="002825C3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965F2">
        <w:rPr>
          <w:color w:val="3C3C3C"/>
          <w:sz w:val="28"/>
          <w:szCs w:val="28"/>
        </w:rPr>
        <w:t>- оказание поддержки с соблюдением требований</w:t>
      </w:r>
      <w:r>
        <w:rPr>
          <w:color w:val="3C3C3C"/>
          <w:sz w:val="28"/>
          <w:szCs w:val="28"/>
        </w:rPr>
        <w:t xml:space="preserve">, </w:t>
      </w:r>
      <w:r w:rsidRPr="002825C3">
        <w:rPr>
          <w:color w:val="22272F"/>
          <w:sz w:val="28"/>
          <w:szCs w:val="28"/>
        </w:rPr>
        <w:t xml:space="preserve">установленных </w:t>
      </w:r>
      <w:hyperlink r:id="rId6" w:anchor="/document/12148517/entry/190106" w:history="1">
        <w:r w:rsidRPr="002825C3">
          <w:rPr>
            <w:rStyle w:val="a3"/>
            <w:color w:val="3272C0"/>
            <w:szCs w:val="28"/>
          </w:rPr>
          <w:t>Федеральным законом</w:t>
        </w:r>
      </w:hyperlink>
      <w:r>
        <w:rPr>
          <w:color w:val="22272F"/>
          <w:sz w:val="28"/>
          <w:szCs w:val="28"/>
        </w:rPr>
        <w:t xml:space="preserve"> от 26 июля 2006 года № 135-ФЗ «</w:t>
      </w:r>
      <w:r w:rsidRPr="002825C3">
        <w:rPr>
          <w:color w:val="22272F"/>
          <w:sz w:val="28"/>
          <w:szCs w:val="28"/>
        </w:rPr>
        <w:t>О защите конкур</w:t>
      </w:r>
      <w:r>
        <w:rPr>
          <w:color w:val="22272F"/>
          <w:sz w:val="28"/>
          <w:szCs w:val="28"/>
        </w:rPr>
        <w:t>енции»</w:t>
      </w:r>
      <w:r w:rsidRPr="002825C3">
        <w:rPr>
          <w:color w:val="22272F"/>
          <w:sz w:val="28"/>
          <w:szCs w:val="28"/>
        </w:rPr>
        <w:t>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965F2">
        <w:rPr>
          <w:color w:val="3C3C3C"/>
          <w:sz w:val="28"/>
          <w:szCs w:val="28"/>
        </w:rPr>
        <w:lastRenderedPageBreak/>
        <w:t>- открытос</w:t>
      </w:r>
      <w:r>
        <w:rPr>
          <w:color w:val="3C3C3C"/>
          <w:sz w:val="28"/>
          <w:szCs w:val="28"/>
        </w:rPr>
        <w:t>ть процедур оказания поддержки.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>2.3. Субъектами малого и среднего предпринимательства, претендующим на получение поддержки, должны быть пре</w:t>
      </w:r>
      <w:r>
        <w:rPr>
          <w:color w:val="3C3C3C"/>
          <w:sz w:val="28"/>
          <w:szCs w:val="28"/>
        </w:rPr>
        <w:t>доставлены следующие документы: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>- заяв</w:t>
      </w:r>
      <w:r>
        <w:rPr>
          <w:color w:val="3C3C3C"/>
          <w:sz w:val="28"/>
          <w:szCs w:val="28"/>
        </w:rPr>
        <w:t>ление на получение поддержки;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A35ADD">
        <w:rPr>
          <w:color w:val="3C3C3C"/>
          <w:sz w:val="28"/>
          <w:szCs w:val="28"/>
        </w:rPr>
        <w:t>копии регистрационных, учредительных документов со всеми действующим</w:t>
      </w:r>
      <w:r>
        <w:rPr>
          <w:color w:val="3C3C3C"/>
          <w:sz w:val="28"/>
          <w:szCs w:val="28"/>
        </w:rPr>
        <w:t>и изменениями и дополнениями;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A35ADD">
        <w:rPr>
          <w:color w:val="3C3C3C"/>
          <w:sz w:val="28"/>
          <w:szCs w:val="28"/>
        </w:rPr>
        <w:t>копии лиценз</w:t>
      </w:r>
      <w:r>
        <w:rPr>
          <w:color w:val="3C3C3C"/>
          <w:sz w:val="28"/>
          <w:szCs w:val="28"/>
        </w:rPr>
        <w:t>ии на заявленную деятельность;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A35ADD">
        <w:rPr>
          <w:color w:val="3C3C3C"/>
          <w:sz w:val="28"/>
          <w:szCs w:val="28"/>
        </w:rPr>
        <w:t xml:space="preserve"> справки из налогового органа об отсутствии задолженности по платежам в бюджет</w:t>
      </w:r>
      <w:r>
        <w:rPr>
          <w:color w:val="3C3C3C"/>
          <w:sz w:val="28"/>
          <w:szCs w:val="28"/>
        </w:rPr>
        <w:t>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 - </w:t>
      </w:r>
      <w:r w:rsidRPr="00A35ADD">
        <w:rPr>
          <w:color w:val="3C3C3C"/>
          <w:sz w:val="28"/>
          <w:szCs w:val="28"/>
        </w:rPr>
        <w:t>документ, подтверждающий правоспособность представителя заявителя заключать догово</w:t>
      </w:r>
      <w:r>
        <w:rPr>
          <w:color w:val="3C3C3C"/>
          <w:sz w:val="28"/>
          <w:szCs w:val="28"/>
        </w:rPr>
        <w:t>р от имени юридического лица.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>2.4. Документы, подтверждающие их соответствие условиям, которые установлены статьей 4 Федерального</w:t>
      </w:r>
      <w:r>
        <w:rPr>
          <w:color w:val="3C3C3C"/>
          <w:sz w:val="28"/>
          <w:szCs w:val="28"/>
        </w:rPr>
        <w:t xml:space="preserve"> закона от 24.07.2007 № 209-ФЗ: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>- выписку из Единого государств</w:t>
      </w:r>
      <w:r>
        <w:rPr>
          <w:color w:val="3C3C3C"/>
          <w:sz w:val="28"/>
          <w:szCs w:val="28"/>
        </w:rPr>
        <w:t>енного реестра юридических лиц;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>- налоговую декларацию за п</w:t>
      </w:r>
      <w:r>
        <w:rPr>
          <w:color w:val="3C3C3C"/>
          <w:sz w:val="28"/>
          <w:szCs w:val="28"/>
        </w:rPr>
        <w:t>редшествующий отчетный период;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 xml:space="preserve"> </w:t>
      </w:r>
      <w:r>
        <w:rPr>
          <w:color w:val="3C3C3C"/>
          <w:sz w:val="28"/>
          <w:szCs w:val="28"/>
        </w:rPr>
        <w:t xml:space="preserve">- </w:t>
      </w:r>
      <w:r w:rsidRPr="00A35ADD">
        <w:rPr>
          <w:color w:val="3C3C3C"/>
          <w:sz w:val="28"/>
          <w:szCs w:val="28"/>
        </w:rPr>
        <w:t>справку о средней численности работников за пр</w:t>
      </w:r>
      <w:r>
        <w:rPr>
          <w:color w:val="3C3C3C"/>
          <w:sz w:val="28"/>
          <w:szCs w:val="28"/>
        </w:rPr>
        <w:t>едшествующий календарный год;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A35ADD">
        <w:rPr>
          <w:color w:val="3C3C3C"/>
          <w:sz w:val="28"/>
          <w:szCs w:val="28"/>
        </w:rPr>
        <w:t xml:space="preserve">бухгалтерский баланс за </w:t>
      </w:r>
      <w:r>
        <w:rPr>
          <w:color w:val="3C3C3C"/>
          <w:sz w:val="28"/>
          <w:szCs w:val="28"/>
        </w:rPr>
        <w:t>предшествующий отчетный период.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0009E1">
        <w:rPr>
          <w:color w:val="000000"/>
          <w:sz w:val="28"/>
          <w:szCs w:val="28"/>
        </w:rPr>
        <w:t>Документы, запрашиваемые администрацией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</w:t>
      </w:r>
      <w:r w:rsidRPr="000009E1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 xml:space="preserve"> </w:t>
      </w:r>
      <w:r w:rsidRPr="000009E1">
        <w:rPr>
          <w:color w:val="000000"/>
          <w:sz w:val="28"/>
          <w:szCs w:val="28"/>
        </w:rPr>
        <w:t>рамках межведомственного информационного взаимодействия, заявитель вправе предоставить по собственной инициативе.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2.5</w:t>
      </w:r>
      <w:r w:rsidRPr="00A35ADD">
        <w:rPr>
          <w:color w:val="3C3C3C"/>
          <w:sz w:val="28"/>
          <w:szCs w:val="28"/>
        </w:rPr>
        <w:t xml:space="preserve">. Поддержка не может оказываться в отношении субъектов малого </w:t>
      </w:r>
      <w:r>
        <w:rPr>
          <w:color w:val="3C3C3C"/>
          <w:sz w:val="28"/>
          <w:szCs w:val="28"/>
        </w:rPr>
        <w:t>и среднего предпринимательства: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 xml:space="preserve"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</w:t>
      </w:r>
      <w:r>
        <w:rPr>
          <w:color w:val="3C3C3C"/>
          <w:sz w:val="28"/>
          <w:szCs w:val="28"/>
        </w:rPr>
        <w:t>участниками рынка ценных бумаг;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>- являющихся участниками соглашений о раз</w:t>
      </w:r>
      <w:r>
        <w:rPr>
          <w:color w:val="3C3C3C"/>
          <w:sz w:val="28"/>
          <w:szCs w:val="28"/>
        </w:rPr>
        <w:t>деле продукции;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 xml:space="preserve">- </w:t>
      </w:r>
      <w:proofErr w:type="gramStart"/>
      <w:r w:rsidRPr="00A35ADD">
        <w:rPr>
          <w:color w:val="3C3C3C"/>
          <w:sz w:val="28"/>
          <w:szCs w:val="28"/>
        </w:rPr>
        <w:t>осуществляющих</w:t>
      </w:r>
      <w:proofErr w:type="gramEnd"/>
      <w:r w:rsidRPr="00A35ADD">
        <w:rPr>
          <w:color w:val="3C3C3C"/>
          <w:sz w:val="28"/>
          <w:szCs w:val="28"/>
        </w:rPr>
        <w:t xml:space="preserve"> предпринимательскую деятель</w:t>
      </w:r>
      <w:r>
        <w:rPr>
          <w:color w:val="3C3C3C"/>
          <w:sz w:val="28"/>
          <w:szCs w:val="28"/>
        </w:rPr>
        <w:t>ность в сфере игорного бизнеса;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>- являющихся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</w:t>
      </w:r>
      <w:r>
        <w:rPr>
          <w:color w:val="3C3C3C"/>
          <w:sz w:val="28"/>
          <w:szCs w:val="28"/>
        </w:rPr>
        <w:t>ворами Российской Федерации.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2.6</w:t>
      </w:r>
      <w:r w:rsidRPr="00A35ADD">
        <w:rPr>
          <w:color w:val="3C3C3C"/>
          <w:sz w:val="28"/>
          <w:szCs w:val="28"/>
        </w:rPr>
        <w:t>. В оказании поддержки должн</w:t>
      </w:r>
      <w:r>
        <w:rPr>
          <w:color w:val="3C3C3C"/>
          <w:sz w:val="28"/>
          <w:szCs w:val="28"/>
        </w:rPr>
        <w:t>о быть отказано в случае, если: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>1) не представлены необходимые документы или представлены недо</w:t>
      </w:r>
      <w:r>
        <w:rPr>
          <w:color w:val="3C3C3C"/>
          <w:sz w:val="28"/>
          <w:szCs w:val="28"/>
        </w:rPr>
        <w:t>стоверные сведения и документы;</w:t>
      </w:r>
    </w:p>
    <w:p w:rsidR="00FA6907" w:rsidRPr="00834342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 xml:space="preserve">2) </w:t>
      </w:r>
      <w:r w:rsidRPr="00834342">
        <w:rPr>
          <w:color w:val="22272F"/>
          <w:sz w:val="28"/>
          <w:szCs w:val="28"/>
        </w:rPr>
        <w:t>не выполнены условия оказания поддержки;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A35ADD">
        <w:rPr>
          <w:color w:val="3C3C3C"/>
          <w:sz w:val="28"/>
          <w:szCs w:val="28"/>
        </w:rPr>
        <w:t xml:space="preserve">3) ранее в отношении заявителя – субъекта малого и среднего предпринимательства было принято решение об оказании аналогичной поддержки </w:t>
      </w:r>
      <w:r>
        <w:rPr>
          <w:color w:val="3C3C3C"/>
          <w:sz w:val="28"/>
          <w:szCs w:val="28"/>
        </w:rPr>
        <w:t>и сроки ее оказания не истекли;</w:t>
      </w:r>
    </w:p>
    <w:p w:rsidR="00FA6907" w:rsidRPr="00834342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4</w:t>
      </w:r>
      <w:r w:rsidRPr="00A35ADD">
        <w:rPr>
          <w:color w:val="3C3C3C"/>
          <w:sz w:val="28"/>
          <w:szCs w:val="28"/>
        </w:rPr>
        <w:t xml:space="preserve">) </w:t>
      </w:r>
      <w:r w:rsidRPr="00834342">
        <w:rPr>
          <w:color w:val="22272F"/>
          <w:sz w:val="28"/>
          <w:szCs w:val="28"/>
        </w:rPr>
        <w:t xml:space="preserve">с момента признания субъекта малого и среднего предпринимательства </w:t>
      </w:r>
      <w:r>
        <w:rPr>
          <w:color w:val="22272F"/>
          <w:sz w:val="28"/>
          <w:szCs w:val="28"/>
        </w:rPr>
        <w:t xml:space="preserve"> </w:t>
      </w:r>
      <w:r w:rsidRPr="00834342">
        <w:rPr>
          <w:color w:val="22272F"/>
          <w:sz w:val="28"/>
          <w:szCs w:val="28"/>
        </w:rPr>
        <w:t xml:space="preserve">допустившим </w:t>
      </w:r>
      <w:r>
        <w:rPr>
          <w:color w:val="22272F"/>
          <w:sz w:val="28"/>
          <w:szCs w:val="28"/>
        </w:rPr>
        <w:t xml:space="preserve"> </w:t>
      </w:r>
      <w:r w:rsidRPr="00834342">
        <w:rPr>
          <w:color w:val="22272F"/>
          <w:sz w:val="28"/>
          <w:szCs w:val="28"/>
        </w:rPr>
        <w:t xml:space="preserve">нарушение </w:t>
      </w:r>
      <w:r>
        <w:rPr>
          <w:color w:val="22272F"/>
          <w:sz w:val="28"/>
          <w:szCs w:val="28"/>
        </w:rPr>
        <w:t xml:space="preserve"> </w:t>
      </w:r>
      <w:r w:rsidRPr="00834342">
        <w:rPr>
          <w:color w:val="22272F"/>
          <w:sz w:val="28"/>
          <w:szCs w:val="28"/>
        </w:rPr>
        <w:t xml:space="preserve">порядка и условий </w:t>
      </w:r>
      <w:r w:rsidRPr="00834342">
        <w:rPr>
          <w:color w:val="22272F"/>
          <w:sz w:val="28"/>
          <w:szCs w:val="28"/>
        </w:rPr>
        <w:lastRenderedPageBreak/>
        <w:t>оказания поддержки, в том числе не обеспечившим целевого использования средств поддержки, прошло менее чем три года.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</w:p>
    <w:p w:rsidR="00FA6907" w:rsidRPr="00D366CB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3C3C3C"/>
          <w:sz w:val="26"/>
          <w:szCs w:val="26"/>
        </w:rPr>
      </w:pPr>
      <w:r w:rsidRPr="00D366CB">
        <w:rPr>
          <w:b/>
          <w:color w:val="3C3C3C"/>
          <w:sz w:val="26"/>
          <w:szCs w:val="26"/>
        </w:rPr>
        <w:t>3</w:t>
      </w:r>
      <w:r>
        <w:rPr>
          <w:b/>
          <w:color w:val="3C3C3C"/>
          <w:sz w:val="26"/>
          <w:szCs w:val="26"/>
        </w:rPr>
        <w:t xml:space="preserve">. Порядок оказания </w:t>
      </w:r>
      <w:r w:rsidRPr="00D366CB">
        <w:rPr>
          <w:b/>
          <w:color w:val="3C3C3C"/>
          <w:sz w:val="26"/>
          <w:szCs w:val="26"/>
        </w:rPr>
        <w:t xml:space="preserve">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на территории </w:t>
      </w:r>
      <w:proofErr w:type="spellStart"/>
      <w:r>
        <w:rPr>
          <w:b/>
          <w:color w:val="3C3C3C"/>
          <w:sz w:val="26"/>
          <w:szCs w:val="26"/>
        </w:rPr>
        <w:t>Кадошкинского</w:t>
      </w:r>
      <w:proofErr w:type="spellEnd"/>
      <w:r>
        <w:rPr>
          <w:b/>
          <w:color w:val="3C3C3C"/>
          <w:sz w:val="26"/>
          <w:szCs w:val="26"/>
        </w:rPr>
        <w:t xml:space="preserve"> муниципального района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D366CB">
        <w:rPr>
          <w:color w:val="3C3C3C"/>
          <w:sz w:val="28"/>
          <w:szCs w:val="28"/>
        </w:rPr>
        <w:t>3.1. Консультационная и информационная поддержка оказывается субъектам малого и среднего предпринимательства, признанным таковыми в соответствии с действующим законодательством и зарегистрирован</w:t>
      </w:r>
      <w:r>
        <w:rPr>
          <w:color w:val="3C3C3C"/>
          <w:sz w:val="28"/>
          <w:szCs w:val="28"/>
        </w:rPr>
        <w:t xml:space="preserve">ным на территории </w:t>
      </w:r>
      <w:proofErr w:type="spellStart"/>
      <w:r>
        <w:rPr>
          <w:color w:val="3C3C3C"/>
          <w:sz w:val="28"/>
          <w:szCs w:val="28"/>
        </w:rPr>
        <w:t>Кадошкинского</w:t>
      </w:r>
      <w:proofErr w:type="spellEnd"/>
      <w:r>
        <w:rPr>
          <w:color w:val="3C3C3C"/>
          <w:sz w:val="28"/>
          <w:szCs w:val="28"/>
        </w:rPr>
        <w:t xml:space="preserve"> муниципального района Республики Мордовия.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D366CB">
        <w:rPr>
          <w:color w:val="3C3C3C"/>
          <w:sz w:val="28"/>
          <w:szCs w:val="28"/>
        </w:rPr>
        <w:t xml:space="preserve">3.2. Консультационная поддержка оказывается в </w:t>
      </w:r>
      <w:r>
        <w:rPr>
          <w:color w:val="3C3C3C"/>
          <w:sz w:val="28"/>
          <w:szCs w:val="28"/>
        </w:rPr>
        <w:t>виде проведения консультаций: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D366CB">
        <w:rPr>
          <w:color w:val="3C3C3C"/>
          <w:sz w:val="28"/>
          <w:szCs w:val="28"/>
        </w:rPr>
        <w:t xml:space="preserve">по вопросам применения действующего законодательства, регулирующего деятельность субъектов малого и </w:t>
      </w:r>
      <w:r>
        <w:rPr>
          <w:color w:val="3C3C3C"/>
          <w:sz w:val="28"/>
          <w:szCs w:val="28"/>
        </w:rPr>
        <w:t>среднего предпринимательства;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D366CB">
        <w:rPr>
          <w:color w:val="3C3C3C"/>
          <w:sz w:val="28"/>
          <w:szCs w:val="28"/>
        </w:rPr>
        <w:t>по вопросам организации торг</w:t>
      </w:r>
      <w:r>
        <w:rPr>
          <w:color w:val="3C3C3C"/>
          <w:sz w:val="28"/>
          <w:szCs w:val="28"/>
        </w:rPr>
        <w:t>овли и бытового обслуживания;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D366CB">
        <w:rPr>
          <w:color w:val="3C3C3C"/>
          <w:sz w:val="28"/>
          <w:szCs w:val="28"/>
        </w:rPr>
        <w:t>по вопросам предоставления в аре</w:t>
      </w:r>
      <w:r>
        <w:rPr>
          <w:color w:val="3C3C3C"/>
          <w:sz w:val="28"/>
          <w:szCs w:val="28"/>
        </w:rPr>
        <w:t>нду муниципального имущества;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D366CB">
        <w:rPr>
          <w:color w:val="3C3C3C"/>
          <w:sz w:val="28"/>
          <w:szCs w:val="28"/>
        </w:rPr>
        <w:t>по вопросам предоставлени</w:t>
      </w:r>
      <w:r>
        <w:rPr>
          <w:color w:val="3C3C3C"/>
          <w:sz w:val="28"/>
          <w:szCs w:val="28"/>
        </w:rPr>
        <w:t>я в аренду земельных участков;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D366CB">
        <w:rPr>
          <w:color w:val="3C3C3C"/>
          <w:sz w:val="28"/>
          <w:szCs w:val="28"/>
        </w:rPr>
        <w:t xml:space="preserve"> по вопросам размещения заказов на поставки товаров, выполнение работ, оказание услуг для муниципальных</w:t>
      </w:r>
      <w:r>
        <w:rPr>
          <w:color w:val="3C3C3C"/>
          <w:sz w:val="28"/>
          <w:szCs w:val="28"/>
        </w:rPr>
        <w:t xml:space="preserve"> нужд.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D366CB">
        <w:rPr>
          <w:color w:val="3C3C3C"/>
          <w:sz w:val="28"/>
          <w:szCs w:val="28"/>
        </w:rPr>
        <w:t xml:space="preserve">3.3. Информационная поддержка субъектам малого и среднего предпринимательства оказывается в виде предоставления информации об организации обучающих семинаров для субъектов малого и среднего предпринимательства, направленных на подготовку, переподготовку и повышение квалификации кадров, об организации форумов, круглых столов, ярмарок, выставок и других мероприятий, направленных на повышение деловой активности субъектов малого </w:t>
      </w:r>
      <w:r>
        <w:rPr>
          <w:color w:val="3C3C3C"/>
          <w:sz w:val="28"/>
          <w:szCs w:val="28"/>
        </w:rPr>
        <w:t>и среднего предпринимательства.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 w:rsidRPr="00D366CB">
        <w:rPr>
          <w:color w:val="3C3C3C"/>
          <w:sz w:val="28"/>
          <w:szCs w:val="28"/>
        </w:rPr>
        <w:t xml:space="preserve">3.4. Формы и методы консультационной и информационной поддержки </w:t>
      </w:r>
      <w:r>
        <w:rPr>
          <w:color w:val="3C3C3C"/>
          <w:sz w:val="28"/>
          <w:szCs w:val="28"/>
        </w:rPr>
        <w:t>могут изменяться и дополняться.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3.5. Консультационная и</w:t>
      </w:r>
      <w:r w:rsidRPr="00D366CB">
        <w:rPr>
          <w:color w:val="3C3C3C"/>
          <w:sz w:val="28"/>
          <w:szCs w:val="28"/>
        </w:rPr>
        <w:t xml:space="preserve"> информационная поддержки оказываются должностными лицами</w:t>
      </w:r>
      <w:r>
        <w:rPr>
          <w:color w:val="3C3C3C"/>
          <w:sz w:val="28"/>
          <w:szCs w:val="28"/>
        </w:rPr>
        <w:t xml:space="preserve"> Администрации </w:t>
      </w:r>
      <w:proofErr w:type="spellStart"/>
      <w:r>
        <w:rPr>
          <w:color w:val="3C3C3C"/>
          <w:sz w:val="28"/>
          <w:szCs w:val="28"/>
        </w:rPr>
        <w:t>Кадошкинского</w:t>
      </w:r>
      <w:proofErr w:type="spellEnd"/>
      <w:r>
        <w:rPr>
          <w:color w:val="3C3C3C"/>
          <w:sz w:val="28"/>
          <w:szCs w:val="28"/>
        </w:rPr>
        <w:t xml:space="preserve"> муниципального района Республики Мордовия</w:t>
      </w:r>
      <w:r w:rsidRPr="00D366CB">
        <w:rPr>
          <w:color w:val="3C3C3C"/>
          <w:sz w:val="28"/>
          <w:szCs w:val="28"/>
        </w:rPr>
        <w:t xml:space="preserve"> в соответствии с их ко</w:t>
      </w:r>
      <w:r>
        <w:rPr>
          <w:color w:val="3C3C3C"/>
          <w:sz w:val="28"/>
          <w:szCs w:val="28"/>
        </w:rPr>
        <w:t>мпетенцией в следующих формах: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D366CB">
        <w:rPr>
          <w:color w:val="3C3C3C"/>
          <w:sz w:val="28"/>
          <w:szCs w:val="28"/>
        </w:rPr>
        <w:t xml:space="preserve"> в устной форме – лицам, обратившимся посредством телефонной связи ил</w:t>
      </w:r>
      <w:r>
        <w:rPr>
          <w:color w:val="3C3C3C"/>
          <w:sz w:val="28"/>
          <w:szCs w:val="28"/>
        </w:rPr>
        <w:t>и лично;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 </w:t>
      </w:r>
      <w:r w:rsidRPr="00D366CB">
        <w:rPr>
          <w:color w:val="3C3C3C"/>
          <w:sz w:val="28"/>
          <w:szCs w:val="28"/>
        </w:rPr>
        <w:t xml:space="preserve">в </w:t>
      </w:r>
      <w:r>
        <w:rPr>
          <w:color w:val="3C3C3C"/>
          <w:sz w:val="28"/>
          <w:szCs w:val="28"/>
        </w:rPr>
        <w:t>письменной форме по запросам.</w:t>
      </w:r>
    </w:p>
    <w:p w:rsidR="00FA6907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- </w:t>
      </w:r>
      <w:r w:rsidRPr="00D366CB">
        <w:rPr>
          <w:color w:val="3C3C3C"/>
          <w:sz w:val="28"/>
          <w:szCs w:val="28"/>
        </w:rPr>
        <w:t xml:space="preserve">путем размещения информации на сайте администрации </w:t>
      </w:r>
      <w:proofErr w:type="spellStart"/>
      <w:r>
        <w:rPr>
          <w:color w:val="3C3C3C"/>
          <w:sz w:val="28"/>
          <w:szCs w:val="28"/>
        </w:rPr>
        <w:t>Кадошкинского</w:t>
      </w:r>
      <w:proofErr w:type="spellEnd"/>
      <w:r>
        <w:rPr>
          <w:color w:val="3C3C3C"/>
          <w:sz w:val="28"/>
          <w:szCs w:val="28"/>
        </w:rPr>
        <w:t xml:space="preserve"> муниципального района Республики Мордовия.</w:t>
      </w:r>
    </w:p>
    <w:p w:rsidR="00FA6907" w:rsidRPr="00A048A4" w:rsidRDefault="00FA6907" w:rsidP="00FA690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3.6. </w:t>
      </w:r>
      <w:proofErr w:type="gramStart"/>
      <w:r w:rsidRPr="00A048A4">
        <w:rPr>
          <w:color w:val="22272F"/>
          <w:sz w:val="28"/>
          <w:szCs w:val="28"/>
        </w:rPr>
        <w:t xml:space="preserve">Оказание 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 xml:space="preserve">имущественной 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 xml:space="preserve">поддержки субъектам малого и среднего предпринимательства, а также организациям, образующим инфраструктуру поддержки субъектов малого и среднего предпринимательства, 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>осуществляется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Администрацией 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 </w:t>
      </w:r>
      <w:r w:rsidRPr="00A048A4">
        <w:rPr>
          <w:color w:val="22272F"/>
          <w:sz w:val="28"/>
          <w:szCs w:val="28"/>
        </w:rPr>
        <w:t>в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 xml:space="preserve"> виде 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>передачи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 xml:space="preserve"> во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 xml:space="preserve">владение 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 xml:space="preserve">и (или) в пользование 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>муниципального</w:t>
      </w:r>
      <w:r>
        <w:rPr>
          <w:color w:val="22272F"/>
          <w:sz w:val="28"/>
          <w:szCs w:val="28"/>
        </w:rPr>
        <w:t xml:space="preserve"> </w:t>
      </w:r>
      <w:r w:rsidRPr="00A048A4">
        <w:rPr>
          <w:color w:val="22272F"/>
          <w:sz w:val="28"/>
          <w:szCs w:val="28"/>
        </w:rPr>
        <w:t xml:space="preserve"> имущества, в том числе земельных участков </w:t>
      </w:r>
      <w:r w:rsidRPr="00A048A4">
        <w:rPr>
          <w:color w:val="22272F"/>
          <w:sz w:val="28"/>
          <w:szCs w:val="28"/>
        </w:rPr>
        <w:lastRenderedPageBreak/>
        <w:t>(за исключением земельных участков, предназначенных для ведения личного подсобного хозяйства, огородничества, садоводства, индивидуального жилищного строительства), зданий, строений, сооружений, нежилых помещений</w:t>
      </w:r>
      <w:proofErr w:type="gramEnd"/>
      <w:r w:rsidRPr="00A048A4">
        <w:rPr>
          <w:color w:val="22272F"/>
          <w:sz w:val="28"/>
          <w:szCs w:val="28"/>
        </w:rPr>
        <w:t xml:space="preserve">, </w:t>
      </w:r>
      <w:proofErr w:type="gramStart"/>
      <w:r w:rsidRPr="00A048A4">
        <w:rPr>
          <w:color w:val="22272F"/>
          <w:sz w:val="28"/>
          <w:szCs w:val="28"/>
        </w:rPr>
        <w:t>оборудования, машин, механизмов, установок, транспортных средств, инвентаря, инструментов, на возмездной основе, безвозмездной основе или на льготных условиях в соответствии</w:t>
      </w:r>
      <w:r>
        <w:rPr>
          <w:color w:val="22272F"/>
          <w:sz w:val="28"/>
          <w:szCs w:val="28"/>
        </w:rPr>
        <w:t xml:space="preserve"> с</w:t>
      </w:r>
      <w:r w:rsidRPr="00A048A4">
        <w:rPr>
          <w:color w:val="22272F"/>
          <w:sz w:val="28"/>
          <w:szCs w:val="28"/>
        </w:rPr>
        <w:t xml:space="preserve"> муниципальными программами (подпрограммами). </w:t>
      </w:r>
      <w:proofErr w:type="gramEnd"/>
    </w:p>
    <w:p w:rsidR="00FA6907" w:rsidRDefault="00FA6907" w:rsidP="00FA6907">
      <w:proofErr w:type="gramStart"/>
      <w:r>
        <w:rPr>
          <w:color w:val="3C3C3C"/>
          <w:sz w:val="28"/>
          <w:szCs w:val="28"/>
        </w:rPr>
        <w:t xml:space="preserve">3.7.Постановлением администрации </w:t>
      </w:r>
      <w:proofErr w:type="spellStart"/>
      <w:r>
        <w:rPr>
          <w:color w:val="3C3C3C"/>
          <w:sz w:val="28"/>
          <w:szCs w:val="28"/>
        </w:rPr>
        <w:t>Кадошкинского</w:t>
      </w:r>
      <w:proofErr w:type="spellEnd"/>
      <w:r>
        <w:rPr>
          <w:color w:val="3C3C3C"/>
          <w:sz w:val="28"/>
          <w:szCs w:val="28"/>
        </w:rPr>
        <w:t xml:space="preserve"> муниципального района Республики Мордовия от 24.08.2017 г. № 529-П утвержден  Перечень</w:t>
      </w:r>
      <w:r w:rsidRPr="0089430C">
        <w:rPr>
          <w:color w:val="22272F"/>
          <w:sz w:val="20"/>
          <w:szCs w:val="20"/>
        </w:rPr>
        <w:t xml:space="preserve"> </w:t>
      </w:r>
      <w:r>
        <w:rPr>
          <w:color w:val="22272F"/>
          <w:sz w:val="20"/>
          <w:szCs w:val="20"/>
        </w:rPr>
        <w:t xml:space="preserve"> </w:t>
      </w:r>
      <w:r w:rsidRPr="0089430C">
        <w:rPr>
          <w:color w:val="22272F"/>
          <w:sz w:val="28"/>
          <w:szCs w:val="28"/>
        </w:rPr>
        <w:t>муниципального</w:t>
      </w:r>
      <w:r>
        <w:rPr>
          <w:color w:val="22272F"/>
          <w:sz w:val="28"/>
          <w:szCs w:val="28"/>
        </w:rPr>
        <w:t xml:space="preserve"> </w:t>
      </w:r>
      <w:r w:rsidRPr="0089430C">
        <w:rPr>
          <w:color w:val="22272F"/>
          <w:sz w:val="28"/>
          <w:szCs w:val="28"/>
        </w:rPr>
        <w:t xml:space="preserve"> имущества, свободного от прав третьих лиц</w:t>
      </w:r>
      <w:r>
        <w:rPr>
          <w:color w:val="22272F"/>
          <w:sz w:val="28"/>
          <w:szCs w:val="28"/>
        </w:rPr>
        <w:t>,</w:t>
      </w:r>
      <w:r w:rsidRPr="0089430C">
        <w:rPr>
          <w:color w:val="22272F"/>
          <w:sz w:val="20"/>
          <w:szCs w:val="20"/>
        </w:rPr>
        <w:t xml:space="preserve"> </w:t>
      </w:r>
      <w:r w:rsidRPr="00A048A4">
        <w:rPr>
          <w:color w:val="22272F"/>
          <w:sz w:val="28"/>
          <w:szCs w:val="28"/>
        </w:rPr>
        <w:t xml:space="preserve">для </w:t>
      </w:r>
      <w:r>
        <w:rPr>
          <w:color w:val="22272F"/>
          <w:sz w:val="28"/>
          <w:szCs w:val="28"/>
        </w:rPr>
        <w:t xml:space="preserve">использования </w:t>
      </w:r>
      <w:r w:rsidRPr="0089430C">
        <w:rPr>
          <w:color w:val="22272F"/>
          <w:sz w:val="28"/>
          <w:szCs w:val="28"/>
        </w:rPr>
        <w:t xml:space="preserve"> в</w:t>
      </w:r>
      <w:r>
        <w:rPr>
          <w:color w:val="22272F"/>
          <w:sz w:val="28"/>
          <w:szCs w:val="28"/>
        </w:rPr>
        <w:t xml:space="preserve"> </w:t>
      </w:r>
      <w:r w:rsidRPr="0089430C">
        <w:rPr>
          <w:color w:val="22272F"/>
          <w:sz w:val="28"/>
          <w:szCs w:val="28"/>
        </w:rPr>
        <w:t xml:space="preserve"> целях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</w:t>
      </w:r>
      <w:r>
        <w:rPr>
          <w:color w:val="22272F"/>
          <w:sz w:val="28"/>
          <w:szCs w:val="28"/>
        </w:rPr>
        <w:t xml:space="preserve"> </w:t>
      </w:r>
      <w:r w:rsidRPr="0089430C">
        <w:rPr>
          <w:color w:val="22272F"/>
          <w:sz w:val="28"/>
          <w:szCs w:val="28"/>
        </w:rPr>
        <w:t>образующим инфраструктуру поддержки субъектов малого и среднего предпринимательства, а</w:t>
      </w:r>
      <w:proofErr w:type="gramEnd"/>
      <w:r w:rsidRPr="0089430C">
        <w:rPr>
          <w:color w:val="22272F"/>
          <w:sz w:val="28"/>
          <w:szCs w:val="28"/>
        </w:rPr>
        <w:t xml:space="preserve"> </w:t>
      </w:r>
      <w:proofErr w:type="gramStart"/>
      <w:r w:rsidRPr="0089430C">
        <w:rPr>
          <w:color w:val="22272F"/>
          <w:sz w:val="28"/>
          <w:szCs w:val="28"/>
        </w:rPr>
        <w:t xml:space="preserve">также может быть отчуждено на возмездной основе в собственность субъектов малого и среднего предпринимательства в соответствии с </w:t>
      </w:r>
      <w:hyperlink r:id="rId7" w:anchor="/document/12161610/entry/0" w:history="1">
        <w:r w:rsidRPr="0089430C">
          <w:rPr>
            <w:rStyle w:val="a3"/>
            <w:color w:val="3272C0"/>
            <w:szCs w:val="28"/>
          </w:rPr>
          <w:t>Федеральным законом</w:t>
        </w:r>
      </w:hyperlink>
      <w:r>
        <w:rPr>
          <w:color w:val="22272F"/>
          <w:sz w:val="28"/>
          <w:szCs w:val="28"/>
        </w:rPr>
        <w:t xml:space="preserve"> от 22 июля 2008 года  № 159-ФЗ «</w:t>
      </w:r>
      <w:r w:rsidRPr="0089430C">
        <w:rPr>
          <w:color w:val="22272F"/>
          <w:sz w:val="28"/>
          <w:szCs w:val="28"/>
        </w:rPr>
        <w:t>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</w:t>
      </w:r>
      <w:r>
        <w:rPr>
          <w:color w:val="22272F"/>
          <w:sz w:val="28"/>
          <w:szCs w:val="28"/>
        </w:rPr>
        <w:t xml:space="preserve">льные акты Российской Федерации» </w:t>
      </w:r>
      <w:r w:rsidRPr="0089430C">
        <w:rPr>
          <w:color w:val="22272F"/>
          <w:sz w:val="28"/>
          <w:szCs w:val="28"/>
        </w:rPr>
        <w:t xml:space="preserve"> и </w:t>
      </w:r>
      <w:r>
        <w:rPr>
          <w:color w:val="22272F"/>
          <w:sz w:val="28"/>
          <w:szCs w:val="28"/>
        </w:rPr>
        <w:t xml:space="preserve"> </w:t>
      </w:r>
      <w:r w:rsidRPr="0089430C">
        <w:rPr>
          <w:color w:val="22272F"/>
          <w:sz w:val="28"/>
          <w:szCs w:val="28"/>
        </w:rPr>
        <w:t xml:space="preserve">в </w:t>
      </w:r>
      <w:r>
        <w:rPr>
          <w:color w:val="22272F"/>
          <w:sz w:val="28"/>
          <w:szCs w:val="28"/>
        </w:rPr>
        <w:t xml:space="preserve"> </w:t>
      </w:r>
      <w:r w:rsidRPr="0089430C">
        <w:rPr>
          <w:color w:val="22272F"/>
          <w:sz w:val="28"/>
          <w:szCs w:val="28"/>
        </w:rPr>
        <w:t>случаях, указанных</w:t>
      </w:r>
      <w:r>
        <w:rPr>
          <w:color w:val="22272F"/>
          <w:sz w:val="28"/>
          <w:szCs w:val="28"/>
        </w:rPr>
        <w:t xml:space="preserve"> </w:t>
      </w:r>
      <w:r w:rsidRPr="0089430C">
        <w:rPr>
          <w:color w:val="22272F"/>
          <w:sz w:val="28"/>
          <w:szCs w:val="28"/>
        </w:rPr>
        <w:t xml:space="preserve"> в </w:t>
      </w:r>
      <w:r>
        <w:rPr>
          <w:color w:val="22272F"/>
          <w:sz w:val="28"/>
          <w:szCs w:val="28"/>
        </w:rPr>
        <w:t xml:space="preserve"> </w:t>
      </w:r>
      <w:hyperlink r:id="rId8" w:anchor="/document/12124624/entry/39326" w:history="1">
        <w:r w:rsidRPr="0089430C">
          <w:rPr>
            <w:rStyle w:val="a3"/>
            <w:color w:val="3272C0"/>
            <w:szCs w:val="28"/>
          </w:rPr>
          <w:t>подпунктах</w:t>
        </w:r>
        <w:proofErr w:type="gramEnd"/>
        <w:r w:rsidRPr="0089430C">
          <w:rPr>
            <w:rStyle w:val="a3"/>
            <w:color w:val="3272C0"/>
            <w:szCs w:val="28"/>
          </w:rPr>
          <w:t xml:space="preserve"> 6</w:t>
        </w:r>
      </w:hyperlink>
      <w:r w:rsidRPr="0089430C">
        <w:rPr>
          <w:color w:val="22272F"/>
          <w:sz w:val="28"/>
          <w:szCs w:val="28"/>
        </w:rPr>
        <w:t xml:space="preserve">, </w:t>
      </w:r>
      <w:hyperlink r:id="rId9" w:anchor="/document/12124624/entry/39328" w:history="1">
        <w:r w:rsidRPr="0089430C">
          <w:rPr>
            <w:rStyle w:val="a3"/>
            <w:color w:val="3272C0"/>
            <w:szCs w:val="28"/>
          </w:rPr>
          <w:t>8</w:t>
        </w:r>
      </w:hyperlink>
      <w:r w:rsidRPr="0089430C">
        <w:rPr>
          <w:color w:val="22272F"/>
          <w:sz w:val="28"/>
          <w:szCs w:val="28"/>
        </w:rPr>
        <w:t xml:space="preserve"> и </w:t>
      </w:r>
      <w:hyperlink r:id="rId10" w:anchor="/document/12124624/entry/39329" w:history="1">
        <w:r w:rsidRPr="0089430C">
          <w:rPr>
            <w:rStyle w:val="a3"/>
            <w:color w:val="3272C0"/>
            <w:szCs w:val="28"/>
          </w:rPr>
          <w:t>9 пункта 2 статьи 39.3</w:t>
        </w:r>
      </w:hyperlink>
      <w:r w:rsidRPr="0089430C">
        <w:rPr>
          <w:color w:val="22272F"/>
          <w:sz w:val="28"/>
          <w:szCs w:val="28"/>
        </w:rPr>
        <w:t xml:space="preserve"> Земельного кодекса Российской Федерации.</w:t>
      </w:r>
      <w:r w:rsidRPr="0089430C">
        <w:rPr>
          <w:color w:val="22272F"/>
          <w:sz w:val="20"/>
          <w:szCs w:val="20"/>
        </w:rPr>
        <w:t xml:space="preserve"> </w:t>
      </w:r>
      <w:r w:rsidRPr="0089430C">
        <w:rPr>
          <w:color w:val="22272F"/>
          <w:sz w:val="28"/>
          <w:szCs w:val="28"/>
        </w:rPr>
        <w:t xml:space="preserve">В указанные перечни не включаются земельные участки, предусмотренные </w:t>
      </w:r>
      <w:hyperlink r:id="rId11" w:anchor="/document/12124624/entry/391181" w:history="1">
        <w:r w:rsidRPr="0089430C">
          <w:rPr>
            <w:rStyle w:val="a3"/>
            <w:color w:val="3272C0"/>
            <w:szCs w:val="28"/>
          </w:rPr>
          <w:t>подпунктами 1 - 10</w:t>
        </w:r>
      </w:hyperlink>
      <w:r w:rsidRPr="0089430C">
        <w:rPr>
          <w:color w:val="22272F"/>
          <w:sz w:val="28"/>
          <w:szCs w:val="28"/>
        </w:rPr>
        <w:t xml:space="preserve">, </w:t>
      </w:r>
      <w:hyperlink r:id="rId12" w:anchor="/document/12124624/entry/3911813" w:history="1">
        <w:r w:rsidRPr="0089430C">
          <w:rPr>
            <w:rStyle w:val="a3"/>
            <w:color w:val="3272C0"/>
            <w:szCs w:val="28"/>
          </w:rPr>
          <w:t>13 - 15</w:t>
        </w:r>
      </w:hyperlink>
      <w:r w:rsidRPr="0089430C">
        <w:rPr>
          <w:color w:val="22272F"/>
          <w:sz w:val="28"/>
          <w:szCs w:val="28"/>
        </w:rPr>
        <w:t xml:space="preserve">, </w:t>
      </w:r>
      <w:hyperlink r:id="rId13" w:anchor="/document/12124624/entry/3911818" w:history="1">
        <w:r w:rsidRPr="0089430C">
          <w:rPr>
            <w:rStyle w:val="a3"/>
            <w:color w:val="3272C0"/>
            <w:szCs w:val="28"/>
          </w:rPr>
          <w:t>18</w:t>
        </w:r>
      </w:hyperlink>
      <w:r w:rsidRPr="0089430C">
        <w:rPr>
          <w:color w:val="22272F"/>
          <w:sz w:val="28"/>
          <w:szCs w:val="28"/>
        </w:rPr>
        <w:t xml:space="preserve"> и </w:t>
      </w:r>
      <w:hyperlink r:id="rId14" w:anchor="/document/12124624/entry/3911819" w:history="1">
        <w:r w:rsidRPr="0089430C">
          <w:rPr>
            <w:rStyle w:val="a3"/>
            <w:color w:val="3272C0"/>
            <w:szCs w:val="28"/>
          </w:rPr>
          <w:t>19 пункта 8 статьи 39.11</w:t>
        </w:r>
      </w:hyperlink>
      <w:r w:rsidRPr="0089430C">
        <w:rPr>
          <w:color w:val="22272F"/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</w:t>
      </w:r>
    </w:p>
    <w:p w:rsidR="00C1141E" w:rsidRDefault="00C1141E"/>
    <w:sectPr w:rsidR="00C11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4207B"/>
    <w:multiLevelType w:val="hybridMultilevel"/>
    <w:tmpl w:val="9F1EE400"/>
    <w:lvl w:ilvl="0" w:tplc="FA426AE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DF6263"/>
    <w:multiLevelType w:val="hybridMultilevel"/>
    <w:tmpl w:val="FAAC20CC"/>
    <w:lvl w:ilvl="0" w:tplc="B788953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11"/>
    <w:rsid w:val="00211D11"/>
    <w:rsid w:val="005D00C7"/>
    <w:rsid w:val="00C1141E"/>
    <w:rsid w:val="00FA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A6907"/>
    <w:rPr>
      <w:color w:val="0000FF"/>
      <w:u w:val="single"/>
    </w:rPr>
  </w:style>
  <w:style w:type="paragraph" w:styleId="a4">
    <w:name w:val="List Paragraph"/>
    <w:basedOn w:val="a"/>
    <w:link w:val="a5"/>
    <w:qFormat/>
    <w:rsid w:val="00FA6907"/>
    <w:pPr>
      <w:ind w:left="720"/>
      <w:contextualSpacing/>
    </w:pPr>
    <w:rPr>
      <w:szCs w:val="20"/>
      <w:lang w:val="x-none" w:eastAsia="x-none"/>
    </w:rPr>
  </w:style>
  <w:style w:type="paragraph" w:styleId="a6">
    <w:name w:val="Normal (Web)"/>
    <w:basedOn w:val="a"/>
    <w:uiPriority w:val="99"/>
    <w:rsid w:val="00FA6907"/>
    <w:pPr>
      <w:spacing w:before="100" w:beforeAutospacing="1" w:after="100" w:afterAutospacing="1"/>
    </w:pPr>
  </w:style>
  <w:style w:type="character" w:customStyle="1" w:styleId="a5">
    <w:name w:val="Абзац списка Знак"/>
    <w:link w:val="a4"/>
    <w:locked/>
    <w:rsid w:val="00FA690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7">
    <w:name w:val="Strong"/>
    <w:uiPriority w:val="22"/>
    <w:qFormat/>
    <w:rsid w:val="00FA69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A6907"/>
    <w:rPr>
      <w:color w:val="0000FF"/>
      <w:u w:val="single"/>
    </w:rPr>
  </w:style>
  <w:style w:type="paragraph" w:styleId="a4">
    <w:name w:val="List Paragraph"/>
    <w:basedOn w:val="a"/>
    <w:link w:val="a5"/>
    <w:qFormat/>
    <w:rsid w:val="00FA6907"/>
    <w:pPr>
      <w:ind w:left="720"/>
      <w:contextualSpacing/>
    </w:pPr>
    <w:rPr>
      <w:szCs w:val="20"/>
      <w:lang w:val="x-none" w:eastAsia="x-none"/>
    </w:rPr>
  </w:style>
  <w:style w:type="paragraph" w:styleId="a6">
    <w:name w:val="Normal (Web)"/>
    <w:basedOn w:val="a"/>
    <w:uiPriority w:val="99"/>
    <w:rsid w:val="00FA6907"/>
    <w:pPr>
      <w:spacing w:before="100" w:beforeAutospacing="1" w:after="100" w:afterAutospacing="1"/>
    </w:pPr>
  </w:style>
  <w:style w:type="character" w:customStyle="1" w:styleId="a5">
    <w:name w:val="Абзац списка Знак"/>
    <w:link w:val="a4"/>
    <w:locked/>
    <w:rsid w:val="00FA690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7">
    <w:name w:val="Strong"/>
    <w:uiPriority w:val="22"/>
    <w:qFormat/>
    <w:rsid w:val="00FA69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1596</Words>
  <Characters>9102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2020-11-20T08:08:00Z</dcterms:created>
  <dcterms:modified xsi:type="dcterms:W3CDTF">2020-11-13T08:44:00Z</dcterms:modified>
</cp:coreProperties>
</file>