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DA" w:rsidRDefault="00B412DA" w:rsidP="00B412DA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АДМИНИСТРАЦИЯ ПАЕВСКОГО СЕЛЬСКОГО ПОСЕЛЕНИЯ</w:t>
      </w:r>
    </w:p>
    <w:p w:rsidR="00B412DA" w:rsidRDefault="00B412DA" w:rsidP="00B412D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КАДОШКИНСКОГО МУНИЦИПАЛЬНОГО РАЙОНА</w:t>
      </w:r>
    </w:p>
    <w:p w:rsidR="00B412DA" w:rsidRDefault="00B412DA" w:rsidP="00B412D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B412DA" w:rsidRDefault="00B412DA" w:rsidP="00B412DA">
      <w:pPr>
        <w:rPr>
          <w:sz w:val="28"/>
          <w:szCs w:val="28"/>
        </w:rPr>
      </w:pPr>
    </w:p>
    <w:p w:rsidR="00B412DA" w:rsidRDefault="00793051" w:rsidP="00B412DA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</w:t>
      </w:r>
      <w:r w:rsidR="00B412DA">
        <w:rPr>
          <w:b/>
          <w:sz w:val="40"/>
          <w:szCs w:val="40"/>
        </w:rPr>
        <w:t>П о с т а н о в л е н и е</w:t>
      </w:r>
    </w:p>
    <w:p w:rsidR="00B412DA" w:rsidRDefault="00B412DA" w:rsidP="00B412DA">
      <w:pPr>
        <w:rPr>
          <w:b/>
          <w:sz w:val="40"/>
          <w:szCs w:val="40"/>
        </w:rPr>
      </w:pPr>
    </w:p>
    <w:p w:rsidR="00B412DA" w:rsidRDefault="00B412DA" w:rsidP="00B412DA">
      <w:pPr>
        <w:rPr>
          <w:sz w:val="28"/>
          <w:szCs w:val="28"/>
        </w:rPr>
      </w:pPr>
      <w:r>
        <w:rPr>
          <w:sz w:val="28"/>
          <w:szCs w:val="28"/>
        </w:rPr>
        <w:t xml:space="preserve">от 02 ноября 2020 года                                                                             № 50-П </w:t>
      </w:r>
    </w:p>
    <w:p w:rsidR="00B412DA" w:rsidRDefault="00B412DA" w:rsidP="00B412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B412DA" w:rsidRDefault="00B412DA" w:rsidP="00B412DA">
      <w:pPr>
        <w:rPr>
          <w:sz w:val="28"/>
          <w:szCs w:val="28"/>
        </w:rPr>
      </w:pPr>
    </w:p>
    <w:p w:rsidR="00B412DA" w:rsidRDefault="00B412DA" w:rsidP="00B412DA">
      <w:pPr>
        <w:jc w:val="center"/>
        <w:rPr>
          <w:b/>
          <w:sz w:val="28"/>
          <w:szCs w:val="28"/>
        </w:rPr>
      </w:pPr>
    </w:p>
    <w:p w:rsidR="00B412DA" w:rsidRDefault="00B412DA" w:rsidP="00B412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подготовке </w:t>
      </w:r>
      <w:proofErr w:type="spellStart"/>
      <w:r>
        <w:rPr>
          <w:b/>
          <w:sz w:val="28"/>
          <w:szCs w:val="28"/>
        </w:rPr>
        <w:t>Паевского</w:t>
      </w:r>
      <w:proofErr w:type="spellEnd"/>
      <w:r>
        <w:rPr>
          <w:b/>
          <w:sz w:val="28"/>
          <w:szCs w:val="28"/>
        </w:rPr>
        <w:t xml:space="preserve"> сельского поселения к осеннее- зимнему пожароопасному периоду 2020-2021 г.г.</w:t>
      </w:r>
    </w:p>
    <w:p w:rsidR="00B412DA" w:rsidRDefault="00B412DA" w:rsidP="00B412DA">
      <w:pPr>
        <w:jc w:val="center"/>
        <w:rPr>
          <w:b/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федеральными законами от 26 октября 2003  № 131-ФЗ « Об общих принципах организации местного самоуправления в Российской Федерации», от 21 декабря 1994 № 68-ФЗ « О защите населения и территорий от чрезвычайных ситуаций природного и техногенного характера», от 21 декабря 1994 г. № 69-ФЗ « О пожарной безопасности», Правилами пожарной безопасности в Российской Федерации ( ППБ 01-03, утвержденные приказом МЧС России от 18.06.2003 № 313), Уставом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района,  администрация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412DA" w:rsidRDefault="00B412DA" w:rsidP="00B412D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Республики Мордовия 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</w:t>
      </w:r>
    </w:p>
    <w:p w:rsidR="00B412DA" w:rsidRDefault="00B412DA" w:rsidP="00B412DA">
      <w:pPr>
        <w:jc w:val="center"/>
        <w:rPr>
          <w:b/>
          <w:sz w:val="28"/>
          <w:szCs w:val="28"/>
        </w:rPr>
      </w:pPr>
    </w:p>
    <w:p w:rsidR="00B412DA" w:rsidRDefault="00B412DA" w:rsidP="00B412DA">
      <w:pPr>
        <w:jc w:val="center"/>
        <w:rPr>
          <w:b/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1.С 1 ноября 2020 года на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провести следующие профилактические мероприятия по пожарной безопасности в осенне- зимний пожароопасный период 2020-2021 гг.: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1.1. Председателю комиссии по чрезвычайным ситуациям и  обеспечения   пожарной безопасности на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>в т.ч. и в прошедший весенне-летний пожароопасный период, и рассмотреть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>на очередном заседании комиссии.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1.2. В период подготовки объектов к зимнему периоду изучить состояние  их противопожарной защиты, при необходимости привести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исправное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состояние системы отопления, электроснабжения, пожаротушения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вт.ч.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>систем пожарной сигнализации).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1.3.  Организовать проведение инструктажей с лицами, ответственными за обеспечение пожарной безопасности.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1.4. Провести дополнительные инструктажи  по мерам пожарной безопасности и действиям в случае возникновения чрезвычайных ситуаций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>с сотрудниками и обслуживающим персоналом.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1.5. Разработать мероприятия  по предупреждению пожаров в </w:t>
      </w:r>
      <w:proofErr w:type="gramStart"/>
      <w:r>
        <w:rPr>
          <w:sz w:val="28"/>
          <w:szCs w:val="28"/>
        </w:rPr>
        <w:t>осенне- зимний</w:t>
      </w:r>
      <w:proofErr w:type="gramEnd"/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период. 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1.6. Произвести ремонт противопожарных </w:t>
      </w:r>
      <w:proofErr w:type="spellStart"/>
      <w:r>
        <w:rPr>
          <w:sz w:val="28"/>
          <w:szCs w:val="28"/>
        </w:rPr>
        <w:t>водоисточников</w:t>
      </w:r>
      <w:proofErr w:type="spellEnd"/>
      <w:r>
        <w:rPr>
          <w:sz w:val="28"/>
          <w:szCs w:val="28"/>
        </w:rPr>
        <w:t xml:space="preserve">, пожарных гидрантов, оборудовать противопожарные </w:t>
      </w:r>
      <w:proofErr w:type="spellStart"/>
      <w:r>
        <w:rPr>
          <w:sz w:val="28"/>
          <w:szCs w:val="28"/>
        </w:rPr>
        <w:t>водоисточники</w:t>
      </w:r>
      <w:proofErr w:type="spellEnd"/>
      <w:r>
        <w:rPr>
          <w:sz w:val="28"/>
          <w:szCs w:val="28"/>
        </w:rPr>
        <w:t xml:space="preserve"> указателями.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Определить порядок очистки от снега улиц, дорог, противопожарных </w:t>
      </w:r>
      <w:proofErr w:type="spellStart"/>
      <w:r>
        <w:rPr>
          <w:sz w:val="28"/>
          <w:szCs w:val="28"/>
        </w:rPr>
        <w:t>водоисточников</w:t>
      </w:r>
      <w:proofErr w:type="spellEnd"/>
      <w:r>
        <w:rPr>
          <w:sz w:val="28"/>
          <w:szCs w:val="28"/>
        </w:rPr>
        <w:t>, подъездов к зданиям и сооружениям, жилым домам.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Привести подвалы и чердаки жилых домов и зданий в </w:t>
      </w:r>
      <w:proofErr w:type="spellStart"/>
      <w:r>
        <w:rPr>
          <w:sz w:val="28"/>
          <w:szCs w:val="28"/>
        </w:rPr>
        <w:t>пожаробезопасное</w:t>
      </w:r>
      <w:proofErr w:type="spellEnd"/>
      <w:r>
        <w:rPr>
          <w:sz w:val="28"/>
          <w:szCs w:val="28"/>
        </w:rPr>
        <w:t xml:space="preserve"> состояние, принять меры по их укреплению от проникновения подростков, детей и посторонних лиц.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>1.9. Провести сход граждан, проработать вопрос организации дежурства добровольных пожарных по месту проживания.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>1.10. Провести подворные обходы жилого сектора для проведения инструктажей с населением по соблюдению требований пожарной безопасности.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1.11. Создать профилактическую группу по проведению подворного  обхода жилого сектора для проведения инструктажей с населением по соблюдению требований пожарной безопасности и правил пользования печным отоплением на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/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рилагается/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>1.12.Составить список  многодетных, неблагополучных и малоимущих  семей, одиноко проживающих пенсионеров и одиноко проживающих неблагополучных граждан.</w:t>
      </w:r>
    </w:p>
    <w:p w:rsidR="00B412DA" w:rsidRDefault="00B412DA" w:rsidP="00B412D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официального опубликования в информационном бюллетене и подлежит размещению на официальном сайте администрации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 Интернет».</w:t>
      </w:r>
    </w:p>
    <w:p w:rsidR="00B412DA" w:rsidRDefault="00B412DA" w:rsidP="00B412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Контроль за исполнением настоящего постановления оставляю за собой.</w:t>
      </w:r>
    </w:p>
    <w:p w:rsidR="00B412DA" w:rsidRDefault="00B412DA" w:rsidP="00B412DA">
      <w:pPr>
        <w:rPr>
          <w:sz w:val="28"/>
          <w:szCs w:val="28"/>
        </w:rPr>
      </w:pPr>
    </w:p>
    <w:p w:rsidR="00B412DA" w:rsidRDefault="00B412DA" w:rsidP="00B412DA">
      <w:pPr>
        <w:rPr>
          <w:sz w:val="28"/>
          <w:szCs w:val="28"/>
        </w:rPr>
      </w:pPr>
    </w:p>
    <w:p w:rsidR="00B412DA" w:rsidRDefault="00B412DA" w:rsidP="00B412DA">
      <w:pPr>
        <w:rPr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 </w:t>
      </w:r>
    </w:p>
    <w:p w:rsidR="00B412DA" w:rsidRDefault="00B412DA" w:rsidP="00B412DA">
      <w:pPr>
        <w:ind w:firstLine="720"/>
        <w:rPr>
          <w:sz w:val="28"/>
          <w:szCs w:val="28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412DA" w:rsidRDefault="00B412DA" w:rsidP="00B412DA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</w:t>
      </w:r>
      <w:proofErr w:type="spellStart"/>
      <w:r>
        <w:rPr>
          <w:sz w:val="28"/>
          <w:szCs w:val="28"/>
        </w:rPr>
        <w:t>Келин</w:t>
      </w:r>
      <w:proofErr w:type="spellEnd"/>
      <w:r>
        <w:rPr>
          <w:sz w:val="28"/>
          <w:szCs w:val="28"/>
        </w:rPr>
        <w:t xml:space="preserve"> В.П.</w:t>
      </w:r>
    </w:p>
    <w:p w:rsidR="00B412DA" w:rsidRDefault="00B412DA" w:rsidP="00B412DA">
      <w:pPr>
        <w:rPr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приложение</w:t>
      </w:r>
    </w:p>
    <w:p w:rsidR="00B412DA" w:rsidRDefault="00B412DA" w:rsidP="00B412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постановлению администрации</w:t>
      </w:r>
    </w:p>
    <w:p w:rsidR="00B412DA" w:rsidRDefault="00B412DA" w:rsidP="00B412DA">
      <w:pPr>
        <w:jc w:val="center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 сельского поселения</w:t>
      </w:r>
    </w:p>
    <w:p w:rsidR="00B412DA" w:rsidRDefault="00B412DA" w:rsidP="00B412DA">
      <w:pPr>
        <w:jc w:val="center"/>
        <w:rPr>
          <w:sz w:val="28"/>
          <w:szCs w:val="28"/>
        </w:rPr>
      </w:pPr>
      <w:r>
        <w:rPr>
          <w:sz w:val="28"/>
          <w:szCs w:val="28"/>
        </w:rPr>
        <w:t>от 02.11.2020 г. № 50-П</w:t>
      </w:r>
    </w:p>
    <w:p w:rsidR="00B412DA" w:rsidRDefault="00B412DA" w:rsidP="00B412DA">
      <w:pPr>
        <w:jc w:val="both"/>
        <w:rPr>
          <w:sz w:val="28"/>
          <w:szCs w:val="28"/>
        </w:rPr>
      </w:pPr>
    </w:p>
    <w:p w:rsidR="00B412DA" w:rsidRDefault="00B412DA" w:rsidP="00B412DA">
      <w:pPr>
        <w:rPr>
          <w:sz w:val="28"/>
          <w:szCs w:val="28"/>
        </w:rPr>
      </w:pPr>
      <w:r>
        <w:rPr>
          <w:sz w:val="28"/>
          <w:szCs w:val="28"/>
        </w:rPr>
        <w:t xml:space="preserve"> Профилактическая группа по проведению подворного  обхода жилого сектора для проведения инструктажей с населением по соблюдению требований пожарной безопасности и правил пользования печным отоплением на территории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412DA" w:rsidRDefault="00B412DA" w:rsidP="00B412DA">
      <w:pPr>
        <w:rPr>
          <w:sz w:val="18"/>
          <w:szCs w:val="18"/>
        </w:rPr>
      </w:pPr>
      <w:r>
        <w:rPr>
          <w:sz w:val="28"/>
          <w:szCs w:val="28"/>
        </w:rPr>
        <w:t>(по согласованию)</w:t>
      </w:r>
    </w:p>
    <w:p w:rsidR="00B412DA" w:rsidRDefault="00B412DA" w:rsidP="00B412DA">
      <w:pPr>
        <w:rPr>
          <w:sz w:val="18"/>
          <w:szCs w:val="18"/>
        </w:rPr>
      </w:pPr>
    </w:p>
    <w:p w:rsidR="00B412DA" w:rsidRDefault="00B412DA" w:rsidP="00B412DA">
      <w:pPr>
        <w:rPr>
          <w:sz w:val="28"/>
          <w:szCs w:val="28"/>
        </w:rPr>
      </w:pPr>
      <w:r>
        <w:rPr>
          <w:sz w:val="28"/>
          <w:szCs w:val="28"/>
        </w:rPr>
        <w:t xml:space="preserve">1.Келин Владимир Петрович – 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B412DA" w:rsidRDefault="00B412DA" w:rsidP="00B412DA">
      <w:pPr>
        <w:rPr>
          <w:sz w:val="28"/>
          <w:szCs w:val="28"/>
        </w:rPr>
      </w:pPr>
      <w:r>
        <w:rPr>
          <w:sz w:val="28"/>
          <w:szCs w:val="28"/>
        </w:rPr>
        <w:t xml:space="preserve">2.Ломакина Татьяна Николаевна – зам. главы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B412DA" w:rsidRDefault="00B412DA" w:rsidP="00B412DA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Келина</w:t>
      </w:r>
      <w:proofErr w:type="spellEnd"/>
      <w:r>
        <w:rPr>
          <w:sz w:val="28"/>
          <w:szCs w:val="28"/>
        </w:rPr>
        <w:t xml:space="preserve"> Нина Федоровна – заведующая МБУК  "</w:t>
      </w:r>
      <w:proofErr w:type="spellStart"/>
      <w:r>
        <w:rPr>
          <w:sz w:val="28"/>
          <w:szCs w:val="28"/>
        </w:rPr>
        <w:t>Паевская</w:t>
      </w:r>
      <w:proofErr w:type="spellEnd"/>
      <w:r>
        <w:rPr>
          <w:sz w:val="28"/>
          <w:szCs w:val="28"/>
        </w:rPr>
        <w:t xml:space="preserve"> сельская библиотека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";</w:t>
      </w:r>
    </w:p>
    <w:p w:rsidR="00B412DA" w:rsidRDefault="00B412DA" w:rsidP="00B412DA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Панькина</w:t>
      </w:r>
      <w:proofErr w:type="spellEnd"/>
      <w:r>
        <w:rPr>
          <w:sz w:val="28"/>
          <w:szCs w:val="28"/>
        </w:rPr>
        <w:t xml:space="preserve"> Ирина Михайловна   – заведующая МБУК  "</w:t>
      </w:r>
      <w:proofErr w:type="spellStart"/>
      <w:r>
        <w:rPr>
          <w:sz w:val="28"/>
          <w:szCs w:val="28"/>
        </w:rPr>
        <w:t>Глушковская</w:t>
      </w:r>
      <w:proofErr w:type="spellEnd"/>
      <w:r>
        <w:rPr>
          <w:sz w:val="28"/>
          <w:szCs w:val="28"/>
        </w:rPr>
        <w:t xml:space="preserve">  сельская библиотека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";  </w:t>
      </w:r>
    </w:p>
    <w:p w:rsidR="00B412DA" w:rsidRDefault="00B412DA" w:rsidP="00B412DA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Байшева</w:t>
      </w:r>
      <w:proofErr w:type="spellEnd"/>
      <w:r>
        <w:rPr>
          <w:sz w:val="28"/>
          <w:szCs w:val="28"/>
        </w:rPr>
        <w:t xml:space="preserve"> Галина </w:t>
      </w:r>
      <w:proofErr w:type="spellStart"/>
      <w:r>
        <w:rPr>
          <w:sz w:val="28"/>
          <w:szCs w:val="28"/>
        </w:rPr>
        <w:t>Серофимовна</w:t>
      </w:r>
      <w:proofErr w:type="spellEnd"/>
      <w:r>
        <w:rPr>
          <w:sz w:val="28"/>
          <w:szCs w:val="28"/>
        </w:rPr>
        <w:t xml:space="preserve">- депутат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B412DA" w:rsidRDefault="00B412DA" w:rsidP="00B412D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Палаев</w:t>
      </w:r>
      <w:proofErr w:type="spellEnd"/>
      <w:r>
        <w:rPr>
          <w:sz w:val="28"/>
          <w:szCs w:val="28"/>
        </w:rPr>
        <w:t xml:space="preserve"> Григорий Григорьевич — зам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Председателя депутатов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412DA" w:rsidRDefault="00B412DA" w:rsidP="00B412DA">
      <w:pPr>
        <w:rPr>
          <w:sz w:val="28"/>
          <w:szCs w:val="28"/>
        </w:rPr>
      </w:pPr>
    </w:p>
    <w:p w:rsidR="00B412DA" w:rsidRDefault="00B412DA" w:rsidP="00B412DA">
      <w:bookmarkStart w:id="0" w:name="_GoBack"/>
      <w:bookmarkEnd w:id="0"/>
    </w:p>
    <w:p w:rsidR="00B412DA" w:rsidRDefault="00B412DA" w:rsidP="00B412DA">
      <w:pPr>
        <w:rPr>
          <w:b/>
          <w:sz w:val="28"/>
          <w:szCs w:val="28"/>
        </w:rPr>
      </w:pPr>
    </w:p>
    <w:p w:rsidR="009B10B5" w:rsidRDefault="009B10B5"/>
    <w:sectPr w:rsidR="009B10B5" w:rsidSect="00250E73">
      <w:pgSz w:w="11906" w:h="16838"/>
      <w:pgMar w:top="1134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compat/>
  <w:rsids>
    <w:rsidRoot w:val="00484B69"/>
    <w:rsid w:val="00250E73"/>
    <w:rsid w:val="00484B69"/>
    <w:rsid w:val="00793051"/>
    <w:rsid w:val="009B10B5"/>
    <w:rsid w:val="009E20E2"/>
    <w:rsid w:val="00B41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2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5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4020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4</cp:revision>
  <dcterms:created xsi:type="dcterms:W3CDTF">2020-11-24T06:59:00Z</dcterms:created>
  <dcterms:modified xsi:type="dcterms:W3CDTF">2020-11-26T21:03:00Z</dcterms:modified>
</cp:coreProperties>
</file>