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AA63AB" w14:textId="77777777"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031FFD96" w14:textId="77777777" w:rsidTr="00A11370">
        <w:trPr>
          <w:jc w:val="center"/>
        </w:trPr>
        <w:tc>
          <w:tcPr>
            <w:tcW w:w="4962" w:type="dxa"/>
          </w:tcPr>
          <w:p w14:paraId="22BE4102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56F31395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77D0B1C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F44109A" wp14:editId="313DB2D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2702EC93" wp14:editId="363A90A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FCC3AEB" wp14:editId="58FD4AE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8301BD3" wp14:editId="38A82A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6679103" wp14:editId="6E32F98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49C91C8" wp14:editId="75916D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71D5C1A" wp14:editId="6C63510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1C42220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301F1EB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34E9F54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0E72568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536DDD9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38DBE42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66CD236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66D51CA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18BA4AB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3DD1A3A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2E800E9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01BC974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3B04C2F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40B7F903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6CD8C7EC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537A8EC9" w14:textId="77777777" w:rsidR="004F578F" w:rsidRPr="0044220C" w:rsidRDefault="001F28AC" w:rsidP="006B5CB7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1FC49E2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4F3C53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6E1854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4C3CF43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46431797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16ECDB3E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17A395C5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79B55B8A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3D85A715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4B67A479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621D999C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249AE5D7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65703FB8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1E497526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7D50219B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6262768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00C28126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40E14368" w14:textId="77777777"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BF4F2A">
        <w:rPr>
          <w:b/>
          <w:color w:val="000000"/>
          <w:sz w:val="26"/>
          <w:szCs w:val="26"/>
        </w:rPr>
        <w:t xml:space="preserve"> </w:t>
      </w:r>
      <w:r w:rsidR="001358A6">
        <w:rPr>
          <w:b/>
          <w:color w:val="000000" w:themeColor="text1"/>
          <w:sz w:val="26"/>
          <w:szCs w:val="26"/>
        </w:rPr>
        <w:t>11</w:t>
      </w:r>
      <w:r w:rsidR="009129CB">
        <w:rPr>
          <w:b/>
          <w:color w:val="000000" w:themeColor="text1"/>
          <w:sz w:val="26"/>
          <w:szCs w:val="26"/>
        </w:rPr>
        <w:t xml:space="preserve"> </w:t>
      </w:r>
      <w:r w:rsidR="0034664B" w:rsidRPr="00012B1B">
        <w:rPr>
          <w:b/>
          <w:color w:val="000000" w:themeColor="text1"/>
          <w:sz w:val="26"/>
          <w:szCs w:val="26"/>
        </w:rPr>
        <w:t>д</w:t>
      </w:r>
      <w:r w:rsidR="0034664B" w:rsidRPr="0034664B">
        <w:rPr>
          <w:b/>
          <w:color w:val="000000"/>
          <w:sz w:val="26"/>
          <w:szCs w:val="26"/>
        </w:rPr>
        <w:t>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</w:p>
    <w:p w14:paraId="7C14D88F" w14:textId="77777777"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14:paraId="46C4DE5C" w14:textId="77777777"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14:paraId="0993455E" w14:textId="77777777"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71D8E7BC" w14:textId="77777777" w:rsidR="00012B1B" w:rsidRPr="00FA01A5" w:rsidRDefault="00012B1B" w:rsidP="00012B1B">
      <w:pPr>
        <w:shd w:val="clear" w:color="auto" w:fill="FFFFFF"/>
        <w:ind w:right="74" w:firstLine="709"/>
        <w:contextualSpacing/>
        <w:rPr>
          <w:b/>
          <w:bCs/>
          <w:color w:val="000000" w:themeColor="text1"/>
          <w:sz w:val="26"/>
          <w:szCs w:val="26"/>
        </w:rPr>
      </w:pPr>
      <w:r>
        <w:rPr>
          <w:b/>
          <w:bCs/>
          <w:color w:val="000000" w:themeColor="text1"/>
          <w:sz w:val="26"/>
          <w:szCs w:val="26"/>
        </w:rPr>
        <w:t>Н</w:t>
      </w:r>
      <w:r w:rsidRPr="00FA01A5">
        <w:rPr>
          <w:b/>
          <w:bCs/>
          <w:color w:val="000000" w:themeColor="text1"/>
          <w:sz w:val="26"/>
          <w:szCs w:val="26"/>
        </w:rPr>
        <w:t>аселению при аномально-холодных температурах:</w:t>
      </w:r>
    </w:p>
    <w:p w14:paraId="293F072B" w14:textId="77777777" w:rsidR="00012B1B" w:rsidRPr="00A81A6C" w:rsidRDefault="00012B1B" w:rsidP="00012B1B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A81A6C">
        <w:rPr>
          <w:color w:val="000000" w:themeColor="text1"/>
          <w:sz w:val="26"/>
          <w:szCs w:val="26"/>
        </w:rPr>
        <w:t xml:space="preserve"> условиях низких температур по возможности воздержитесь от продолжительного пребывания на улице;</w:t>
      </w:r>
    </w:p>
    <w:p w14:paraId="7202B770" w14:textId="77777777" w:rsidR="00012B1B" w:rsidRPr="00A81A6C" w:rsidRDefault="00012B1B" w:rsidP="00012B1B">
      <w:pPr>
        <w:ind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A81A6C">
        <w:rPr>
          <w:color w:val="000000" w:themeColor="text1"/>
          <w:sz w:val="26"/>
          <w:szCs w:val="26"/>
        </w:rPr>
        <w:t>о избежание переохлаждения или обморожения, надевайте теплую одежду и обувь;</w:t>
      </w:r>
    </w:p>
    <w:p w14:paraId="6D443414" w14:textId="77777777" w:rsidR="00012B1B" w:rsidRDefault="00012B1B" w:rsidP="00012B1B">
      <w:pPr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A81A6C">
        <w:rPr>
          <w:color w:val="000000" w:themeColor="text1"/>
          <w:sz w:val="26"/>
          <w:szCs w:val="26"/>
        </w:rPr>
        <w:t>одителям рекомендуется отказаться от дальних поездок и быть внимательными на дорогах.</w:t>
      </w:r>
    </w:p>
    <w:p w14:paraId="6C8ECEC9" w14:textId="77777777"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3D9FE809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3A957437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12983EBF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75ABD3EA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5BEDB07E" w14:textId="77777777"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14:paraId="4898AE9C" w14:textId="77777777"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14:paraId="246F7289" w14:textId="77777777" w:rsidR="00D266F9" w:rsidRPr="00240D21" w:rsidRDefault="001F28AC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 w:rsidR="00233BA2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>А.Н</w:t>
      </w:r>
      <w:r w:rsidR="00A06AC9">
        <w:rPr>
          <w:sz w:val="26"/>
          <w:szCs w:val="26"/>
        </w:rPr>
        <w:t xml:space="preserve">. </w:t>
      </w:r>
      <w:r>
        <w:rPr>
          <w:sz w:val="26"/>
          <w:szCs w:val="26"/>
        </w:rPr>
        <w:t>Потапов</w:t>
      </w:r>
    </w:p>
    <w:p w14:paraId="6289BFC5" w14:textId="77777777" w:rsidR="00D266F9" w:rsidRDefault="00240D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</w:t>
      </w:r>
    </w:p>
    <w:p w14:paraId="598EC5C7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5463BA2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26A959D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DFA60C1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95EB937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1F42914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ED8C3A6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CD699E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FDB5AFC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D3E3922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722A10D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6891F14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57A144F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76A16EE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BFE8897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ECB0AC9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E69734B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E78FFE0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2FD297C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52D7694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C2AE142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410847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8B744E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9DBA3F1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A2D33B6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3259AD2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4B12BA0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BE381F3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1FD259C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798C5D0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AE98504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BA0DD18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54EB81C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7F9F491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B285C2D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6653411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38B44A0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0D45671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D04D5E3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D8E3F13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516C565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59F9984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6D15763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812432A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FA75FB4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30F2DC5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85BACF2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006733E" w14:textId="77777777" w:rsidR="00012B1B" w:rsidRDefault="00012B1B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627FD542" w14:textId="77777777" w:rsidR="004F578F" w:rsidRPr="00233BA2" w:rsidRDefault="001F28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Чакин</w:t>
      </w:r>
      <w:proofErr w:type="spellEnd"/>
      <w:r>
        <w:rPr>
          <w:sz w:val="18"/>
          <w:szCs w:val="18"/>
        </w:rPr>
        <w:t xml:space="preserve"> М.А</w:t>
      </w:r>
      <w:r w:rsidR="001A2ADE">
        <w:rPr>
          <w:sz w:val="18"/>
          <w:szCs w:val="18"/>
        </w:rPr>
        <w:t>.</w:t>
      </w:r>
    </w:p>
    <w:p w14:paraId="5D25269B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7546FC25" w14:textId="77777777" w:rsidR="00321E66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321E66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12B1B"/>
    <w:rsid w:val="00050181"/>
    <w:rsid w:val="000B6A86"/>
    <w:rsid w:val="000C0B0F"/>
    <w:rsid w:val="000C7501"/>
    <w:rsid w:val="000E4AAB"/>
    <w:rsid w:val="00104648"/>
    <w:rsid w:val="001262CC"/>
    <w:rsid w:val="001358A6"/>
    <w:rsid w:val="00160298"/>
    <w:rsid w:val="001761D6"/>
    <w:rsid w:val="00197015"/>
    <w:rsid w:val="001A2076"/>
    <w:rsid w:val="001A2ADE"/>
    <w:rsid w:val="001D734A"/>
    <w:rsid w:val="001E3A2E"/>
    <w:rsid w:val="001F28AC"/>
    <w:rsid w:val="001F5EA6"/>
    <w:rsid w:val="00206754"/>
    <w:rsid w:val="002127A4"/>
    <w:rsid w:val="00233BA2"/>
    <w:rsid w:val="0023707F"/>
    <w:rsid w:val="00240D21"/>
    <w:rsid w:val="002437DF"/>
    <w:rsid w:val="0024593E"/>
    <w:rsid w:val="002708A9"/>
    <w:rsid w:val="00271B69"/>
    <w:rsid w:val="00276404"/>
    <w:rsid w:val="00297A64"/>
    <w:rsid w:val="002A257A"/>
    <w:rsid w:val="002A627F"/>
    <w:rsid w:val="002E295B"/>
    <w:rsid w:val="002F713E"/>
    <w:rsid w:val="003125A8"/>
    <w:rsid w:val="0031635E"/>
    <w:rsid w:val="00321E66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B5CB7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B4926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29CB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4F2A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E73B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9C9F1-09FB-48E1-9FB9-90B1315F0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21</cp:revision>
  <cp:lastPrinted>2020-12-10T10:15:00Z</cp:lastPrinted>
  <dcterms:created xsi:type="dcterms:W3CDTF">2020-12-03T11:22:00Z</dcterms:created>
  <dcterms:modified xsi:type="dcterms:W3CDTF">2020-12-10T11:18:00Z</dcterms:modified>
</cp:coreProperties>
</file>