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05B8" w:rsidRDefault="004C05B8" w:rsidP="004C05B8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eastAsia="Liberation Mono" w:hAnsi="Times New Roman"/>
          <w:b/>
          <w:bCs/>
          <w:sz w:val="28"/>
          <w:szCs w:val="28"/>
        </w:rPr>
        <w:t> </w:t>
      </w:r>
      <w:r>
        <w:rPr>
          <w:rFonts w:ascii="Times New Roman" w:hAnsi="Times New Roman"/>
          <w:b/>
          <w:bCs/>
          <w:sz w:val="28"/>
          <w:szCs w:val="28"/>
        </w:rPr>
        <w:t>Республика Мордовия</w:t>
      </w:r>
    </w:p>
    <w:p w:rsidR="004C05B8" w:rsidRDefault="004C05B8" w:rsidP="004C05B8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Кадошкинский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муниципальный район</w:t>
      </w:r>
    </w:p>
    <w:p w:rsidR="004C05B8" w:rsidRDefault="004C05B8" w:rsidP="004C05B8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eastAsia="Arial" w:hAnsi="Times New Roman"/>
          <w:b/>
          <w:iCs/>
          <w:color w:val="000000"/>
          <w:sz w:val="28"/>
        </w:rPr>
        <w:t>Паевского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4C05B8" w:rsidRDefault="004C05B8" w:rsidP="004C05B8">
      <w:pPr>
        <w:autoSpaceDE w:val="0"/>
        <w:autoSpaceDN w:val="0"/>
        <w:adjustRightInd w:val="0"/>
        <w:ind w:left="1612" w:hanging="892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05B8" w:rsidRDefault="004C05B8" w:rsidP="004C05B8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 Е Ш Е Н И Е</w:t>
      </w:r>
    </w:p>
    <w:p w:rsidR="004C05B8" w:rsidRDefault="004C05B8" w:rsidP="004C05B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Двадцать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первой  внеочередной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сессии Совета депутатов </w:t>
      </w:r>
    </w:p>
    <w:p w:rsidR="004C05B8" w:rsidRDefault="004C05B8" w:rsidP="004C05B8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eastAsia="Arial" w:hAnsi="Times New Roman"/>
          <w:b/>
          <w:iCs/>
          <w:color w:val="000000"/>
          <w:sz w:val="28"/>
        </w:rPr>
        <w:t>Паевского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</w:p>
    <w:p w:rsidR="004C05B8" w:rsidRDefault="004C05B8" w:rsidP="004C05B8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</w:t>
      </w:r>
    </w:p>
    <w:p w:rsidR="004C05B8" w:rsidRDefault="004C05B8" w:rsidP="004C05B8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Первого созыва</w:t>
      </w:r>
    </w:p>
    <w:p w:rsidR="004C05B8" w:rsidRDefault="004C05B8" w:rsidP="004C05B8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05B8" w:rsidRDefault="004C05B8" w:rsidP="004C05B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от 1 марта 2021года                                                                   № 55</w:t>
      </w:r>
    </w:p>
    <w:p w:rsidR="004C05B8" w:rsidRDefault="004C05B8" w:rsidP="004C05B8">
      <w:pPr>
        <w:tabs>
          <w:tab w:val="left" w:pos="1485"/>
        </w:tabs>
        <w:rPr>
          <w:rFonts w:ascii="Times New Roman" w:hAnsi="Times New Roman" w:cs="Times New Roman"/>
          <w:sz w:val="16"/>
          <w:szCs w:val="16"/>
        </w:rPr>
      </w:pPr>
    </w:p>
    <w:p w:rsidR="004C05B8" w:rsidRPr="004C05B8" w:rsidRDefault="004C05B8" w:rsidP="004C05B8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         </w:t>
      </w:r>
      <w:r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                 </w:t>
      </w:r>
    </w:p>
    <w:p w:rsidR="004C05B8" w:rsidRDefault="004C05B8" w:rsidP="004C05B8">
      <w:pPr>
        <w:tabs>
          <w:tab w:val="left" w:pos="1680"/>
        </w:tabs>
        <w:rPr>
          <w:rFonts w:ascii="Times New Roman" w:hAnsi="Times New Roman" w:cs="Times New Roman"/>
          <w:sz w:val="16"/>
          <w:szCs w:val="16"/>
        </w:rPr>
      </w:pPr>
    </w:p>
    <w:p w:rsidR="004C05B8" w:rsidRDefault="004C05B8" w:rsidP="004C05B8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принятии от органа местного самоуправления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Кадошкинский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муниципальный район полномочий по оформлению права муниципальной собственности в отношении автомобильных дорог местного значения в границах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Паевского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и земельных участков под ними </w:t>
      </w:r>
    </w:p>
    <w:p w:rsidR="004C05B8" w:rsidRDefault="004C05B8" w:rsidP="004C05B8">
      <w:pPr>
        <w:autoSpaceDE w:val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4C05B8" w:rsidRDefault="004C05B8" w:rsidP="004C05B8">
      <w:pPr>
        <w:autoSpaceDE w:val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В соответствии с главой 25.1 Бюджетного Кодекса Российской Федерации, статьей 52 Федерального закона от 6 октября 2003 года   № 131-ФЗ «Об общих принципах организации местного самоуправления в Российской Федерации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»,  Совет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 депутатов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 сельского поселения</w:t>
      </w:r>
    </w:p>
    <w:p w:rsidR="004C05B8" w:rsidRDefault="004C05B8" w:rsidP="004C05B8">
      <w:pPr>
        <w:autoSpaceDE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 Е Ш И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Л :</w:t>
      </w:r>
      <w:proofErr w:type="gramEnd"/>
    </w:p>
    <w:p w:rsidR="004C05B8" w:rsidRDefault="004C05B8" w:rsidP="004C05B8">
      <w:pPr>
        <w:rPr>
          <w:rFonts w:ascii="Times New Roman" w:hAnsi="Times New Roman" w:cs="Times New Roman"/>
          <w:sz w:val="28"/>
          <w:szCs w:val="28"/>
        </w:rPr>
      </w:pPr>
    </w:p>
    <w:p w:rsidR="004C05B8" w:rsidRDefault="004C05B8" w:rsidP="004C05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1. Принять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от органа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муниципальный район полномочия по оформлению права муниципальной собственности в отношении автомобильных дорог местного значения в границах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земельных участков под ними. </w:t>
      </w:r>
    </w:p>
    <w:p w:rsidR="004C05B8" w:rsidRDefault="004C05B8" w:rsidP="004C05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2.Наделить администрацию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полномочиями по заключению соглашения на исполнение Полномочий (далее – Соглашение) с органом местного самоуправления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 </w:t>
      </w:r>
    </w:p>
    <w:p w:rsidR="004C05B8" w:rsidRDefault="004C05B8" w:rsidP="004C05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3.Финансовые средства по органу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на исполнение Полномочий предоставляются в соответствии с заключенным Соглашением в виде межбюджетных трансфертов из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– Трансферты) на осуществление части полномочий по решению вопросов местного значения.</w:t>
      </w:r>
    </w:p>
    <w:p w:rsidR="004C05B8" w:rsidRDefault="004C05B8" w:rsidP="004C05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4. Настоящее решение вступает в силу со </w:t>
      </w:r>
      <w:proofErr w:type="gramStart"/>
      <w:r>
        <w:rPr>
          <w:rFonts w:ascii="Times New Roman" w:hAnsi="Times New Roman" w:cs="Times New Roman"/>
          <w:sz w:val="28"/>
          <w:szCs w:val="28"/>
        </w:rPr>
        <w:t>дня  подписания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 распространяет свое действие на правоотношения, возникшие с 1 января 2021 года по 31 декабря 2021 года и подлежит опубликованию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поселения.</w:t>
      </w:r>
    </w:p>
    <w:p w:rsidR="004C05B8" w:rsidRDefault="004C05B8" w:rsidP="004C05B8">
      <w:pPr>
        <w:rPr>
          <w:rFonts w:ascii="Times New Roman" w:hAnsi="Times New Roman" w:cs="Times New Roman"/>
          <w:sz w:val="28"/>
          <w:szCs w:val="28"/>
        </w:rPr>
      </w:pPr>
    </w:p>
    <w:p w:rsidR="004C05B8" w:rsidRDefault="004C05B8" w:rsidP="004C05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В.П.Келин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</w:p>
    <w:p w:rsidR="004C05B8" w:rsidRDefault="004C05B8" w:rsidP="004C05B8">
      <w:pPr>
        <w:tabs>
          <w:tab w:val="left" w:pos="1485"/>
        </w:tabs>
        <w:rPr>
          <w:rFonts w:ascii="Times New Roman" w:hAnsi="Times New Roman" w:cs="Times New Roman"/>
          <w:sz w:val="28"/>
          <w:szCs w:val="28"/>
        </w:rPr>
      </w:pPr>
    </w:p>
    <w:p w:rsidR="004C05B8" w:rsidRDefault="004C05B8" w:rsidP="004C05B8">
      <w:pPr>
        <w:pStyle w:val="ConsNormal"/>
        <w:ind w:right="0"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CE6387" w:rsidRDefault="004C05B8"/>
    <w:sectPr w:rsidR="00CE63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Mon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B12"/>
    <w:rsid w:val="0023379F"/>
    <w:rsid w:val="004C05B8"/>
    <w:rsid w:val="00A57A0A"/>
    <w:rsid w:val="00DD3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7A2BAB-4BF2-4DFC-9D61-CBCC5861E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05B8"/>
    <w:pPr>
      <w:widowControl w:val="0"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C05B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ConsTitle">
    <w:name w:val="ConsTitle"/>
    <w:rsid w:val="004C05B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205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1893</Characters>
  <Application>Microsoft Office Word</Application>
  <DocSecurity>0</DocSecurity>
  <Lines>15</Lines>
  <Paragraphs>4</Paragraphs>
  <ScaleCrop>false</ScaleCrop>
  <Company>SPecialiST RePack</Company>
  <LinksUpToDate>false</LinksUpToDate>
  <CharactersWithSpaces>2220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2021-03-15T12:59:00Z</dcterms:created>
  <dcterms:modified xsi:type="dcterms:W3CDTF">2021-03-15T13:00:00Z</dcterms:modified>
</cp:coreProperties>
</file>