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440" w:rsidRPr="00F64176" w:rsidRDefault="00BA3440" w:rsidP="00BA3440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АДМИНИСТРАЦИЯ  ЛАТЫШОВСКОГО СЕЛЬСКОГО ПОСЕЛЕНИЯ</w:t>
      </w:r>
    </w:p>
    <w:p w:rsidR="00BA3440" w:rsidRPr="00F64176" w:rsidRDefault="00BA3440" w:rsidP="00BA3440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КАДОШКИНСКОГО МУНИЦИПАЛЬНОГО РАЙОНА</w:t>
      </w:r>
    </w:p>
    <w:p w:rsidR="00BA3440" w:rsidRPr="0029604B" w:rsidRDefault="00BA3440" w:rsidP="00BA3440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РЕСПУБЛИКИ МОРДОВИЯ</w:t>
      </w:r>
    </w:p>
    <w:p w:rsidR="00BA3440" w:rsidRDefault="00BA3440" w:rsidP="00BA3440">
      <w:pPr>
        <w:tabs>
          <w:tab w:val="left" w:pos="2720"/>
        </w:tabs>
        <w:jc w:val="center"/>
        <w:rPr>
          <w:b/>
          <w:sz w:val="28"/>
          <w:szCs w:val="28"/>
        </w:rPr>
      </w:pPr>
    </w:p>
    <w:p w:rsidR="00BA3440" w:rsidRPr="00F64176" w:rsidRDefault="00BA3440" w:rsidP="00BA3440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F64176">
        <w:rPr>
          <w:b/>
          <w:sz w:val="28"/>
          <w:szCs w:val="28"/>
        </w:rPr>
        <w:t>П</w:t>
      </w:r>
      <w:proofErr w:type="gramEnd"/>
      <w:r w:rsidRPr="00F64176">
        <w:rPr>
          <w:b/>
          <w:sz w:val="28"/>
          <w:szCs w:val="28"/>
        </w:rPr>
        <w:t xml:space="preserve"> О С Т А Н О В Л Е Н И Е</w:t>
      </w:r>
    </w:p>
    <w:p w:rsidR="00BA3440" w:rsidRPr="00F64176" w:rsidRDefault="00BA3440" w:rsidP="00BA3440">
      <w:pPr>
        <w:rPr>
          <w:sz w:val="28"/>
          <w:szCs w:val="28"/>
          <w:u w:val="single"/>
        </w:rPr>
      </w:pPr>
    </w:p>
    <w:p w:rsidR="00BA3440" w:rsidRPr="00F64176" w:rsidRDefault="00BA3440" w:rsidP="00BA3440">
      <w:pPr>
        <w:rPr>
          <w:sz w:val="28"/>
          <w:szCs w:val="28"/>
        </w:rPr>
      </w:pPr>
      <w:r w:rsidRPr="00F64176">
        <w:rPr>
          <w:sz w:val="28"/>
          <w:szCs w:val="28"/>
        </w:rPr>
        <w:t xml:space="preserve">   от </w:t>
      </w:r>
      <w:r>
        <w:rPr>
          <w:sz w:val="28"/>
          <w:szCs w:val="28"/>
        </w:rPr>
        <w:t>13</w:t>
      </w:r>
      <w:r w:rsidRPr="00F64176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F64176">
        <w:rPr>
          <w:sz w:val="28"/>
          <w:szCs w:val="28"/>
        </w:rPr>
        <w:t xml:space="preserve">  20</w:t>
      </w:r>
      <w:r>
        <w:rPr>
          <w:sz w:val="28"/>
          <w:szCs w:val="28"/>
        </w:rPr>
        <w:t>20</w:t>
      </w:r>
      <w:r w:rsidRPr="00F64176">
        <w:rPr>
          <w:sz w:val="28"/>
          <w:szCs w:val="28"/>
        </w:rPr>
        <w:t xml:space="preserve"> года                                                             № 1</w:t>
      </w:r>
      <w:r>
        <w:rPr>
          <w:sz w:val="28"/>
          <w:szCs w:val="28"/>
        </w:rPr>
        <w:t>5</w:t>
      </w:r>
      <w:r w:rsidRPr="00F6417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П</w:t>
      </w:r>
      <w:proofErr w:type="gramEnd"/>
    </w:p>
    <w:p w:rsidR="00BA3440" w:rsidRDefault="00BA3440" w:rsidP="00BA3440">
      <w:pPr>
        <w:spacing w:after="200"/>
        <w:jc w:val="center"/>
        <w:rPr>
          <w:sz w:val="28"/>
          <w:szCs w:val="28"/>
        </w:rPr>
      </w:pPr>
      <w:r w:rsidRPr="00F64176">
        <w:rPr>
          <w:sz w:val="28"/>
          <w:szCs w:val="28"/>
        </w:rPr>
        <w:t xml:space="preserve">с. </w:t>
      </w:r>
      <w:proofErr w:type="spellStart"/>
      <w:r w:rsidRPr="00F64176">
        <w:rPr>
          <w:sz w:val="28"/>
          <w:szCs w:val="28"/>
        </w:rPr>
        <w:t>Латышовка</w:t>
      </w:r>
      <w:proofErr w:type="spellEnd"/>
    </w:p>
    <w:p w:rsidR="00BA3440" w:rsidRDefault="00BA3440" w:rsidP="00BA3440">
      <w:pPr>
        <w:ind w:left="4515"/>
        <w:jc w:val="center"/>
      </w:pPr>
    </w:p>
    <w:p w:rsidR="00BA3440" w:rsidRDefault="00BA3440" w:rsidP="00BA34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усилении мероприятий, связанных с предупреждением распространения новой </w:t>
      </w:r>
      <w:proofErr w:type="spellStart"/>
      <w:r>
        <w:rPr>
          <w:b/>
          <w:bCs/>
          <w:sz w:val="28"/>
          <w:szCs w:val="28"/>
        </w:rPr>
        <w:t>коронавирусной</w:t>
      </w:r>
      <w:proofErr w:type="spellEnd"/>
      <w:r>
        <w:rPr>
          <w:b/>
          <w:bCs/>
          <w:sz w:val="28"/>
          <w:szCs w:val="28"/>
        </w:rPr>
        <w:t xml:space="preserve"> инфекции </w:t>
      </w:r>
      <w:r>
        <w:rPr>
          <w:rFonts w:eastAsia="Calibri"/>
          <w:b/>
          <w:color w:val="000000"/>
          <w:sz w:val="28"/>
        </w:rPr>
        <w:t>(</w:t>
      </w:r>
      <w:r>
        <w:rPr>
          <w:rFonts w:eastAsia="Calibri"/>
          <w:b/>
          <w:color w:val="000000"/>
          <w:sz w:val="28"/>
          <w:lang w:val="en-US"/>
        </w:rPr>
        <w:t>COVID</w:t>
      </w:r>
      <w:r w:rsidRPr="00C000BA">
        <w:rPr>
          <w:rFonts w:eastAsia="Calibri"/>
          <w:b/>
          <w:color w:val="000000"/>
          <w:sz w:val="28"/>
        </w:rPr>
        <w:t>-</w:t>
      </w:r>
      <w:r>
        <w:rPr>
          <w:rFonts w:eastAsia="Calibri"/>
          <w:b/>
          <w:color w:val="000000"/>
          <w:sz w:val="28"/>
        </w:rPr>
        <w:t>20</w:t>
      </w:r>
      <w:r w:rsidRPr="00C000BA">
        <w:rPr>
          <w:rFonts w:eastAsia="Calibri"/>
          <w:b/>
          <w:color w:val="000000"/>
          <w:sz w:val="28"/>
        </w:rPr>
        <w:t>19)</w:t>
      </w:r>
      <w:r>
        <w:rPr>
          <w:rFonts w:eastAsia="Calibri"/>
          <w:b/>
          <w:color w:val="000000"/>
          <w:sz w:val="28"/>
        </w:rPr>
        <w:t xml:space="preserve"> на территории </w:t>
      </w:r>
      <w:proofErr w:type="spellStart"/>
      <w:r>
        <w:rPr>
          <w:rFonts w:eastAsia="Calibri"/>
          <w:b/>
          <w:color w:val="000000"/>
          <w:sz w:val="28"/>
        </w:rPr>
        <w:t>Латышовского</w:t>
      </w:r>
      <w:proofErr w:type="spellEnd"/>
      <w:r>
        <w:rPr>
          <w:rFonts w:eastAsia="Calibri"/>
          <w:b/>
          <w:color w:val="000000"/>
          <w:sz w:val="28"/>
        </w:rPr>
        <w:t xml:space="preserve"> сельского поселения </w:t>
      </w:r>
      <w:proofErr w:type="spellStart"/>
      <w:r>
        <w:rPr>
          <w:rFonts w:eastAsia="Calibri"/>
          <w:b/>
          <w:color w:val="000000"/>
          <w:sz w:val="28"/>
        </w:rPr>
        <w:t>Кадошкинского</w:t>
      </w:r>
      <w:proofErr w:type="spellEnd"/>
      <w:r>
        <w:rPr>
          <w:rFonts w:eastAsia="Calibri"/>
          <w:b/>
          <w:color w:val="000000"/>
          <w:sz w:val="28"/>
        </w:rPr>
        <w:t xml:space="preserve"> муниципального района Республики Мордовия</w:t>
      </w:r>
    </w:p>
    <w:p w:rsidR="00BA3440" w:rsidRDefault="00BA3440" w:rsidP="00BA3440">
      <w:pPr>
        <w:pStyle w:val="1"/>
        <w:ind w:firstLine="705"/>
        <w:jc w:val="both"/>
        <w:rPr>
          <w:rFonts w:ascii="Times New Roman" w:hAnsi="Times New Roman"/>
          <w:bCs w:val="0"/>
          <w:sz w:val="28"/>
        </w:rPr>
      </w:pPr>
      <w:proofErr w:type="gramStart"/>
      <w:r>
        <w:rPr>
          <w:rFonts w:ascii="Times New Roman" w:eastAsia="Calibri" w:hAnsi="Times New Roman"/>
          <w:b w:val="0"/>
          <w:color w:val="000000"/>
          <w:sz w:val="28"/>
        </w:rPr>
        <w:t>В</w:t>
      </w:r>
      <w:r w:rsidRPr="00614973">
        <w:rPr>
          <w:rFonts w:ascii="Times New Roman" w:eastAsia="Calibri" w:hAnsi="Times New Roman"/>
          <w:b w:val="0"/>
          <w:color w:val="000000"/>
          <w:sz w:val="28"/>
        </w:rPr>
        <w:t xml:space="preserve"> соответствии</w:t>
      </w:r>
      <w:r w:rsidRPr="00614973">
        <w:rPr>
          <w:rFonts w:ascii="Times New Roman" w:eastAsia="Calibri" w:hAnsi="Times New Roman"/>
          <w:color w:val="000000"/>
          <w:sz w:val="28"/>
        </w:rPr>
        <w:t xml:space="preserve"> </w:t>
      </w:r>
      <w:r w:rsidRPr="00614973">
        <w:rPr>
          <w:rFonts w:ascii="Times New Roman" w:eastAsia="Calibri" w:hAnsi="Times New Roman"/>
          <w:b w:val="0"/>
          <w:color w:val="000000"/>
          <w:sz w:val="28"/>
        </w:rPr>
        <w:t>с</w:t>
      </w:r>
      <w:r w:rsidRPr="00614973">
        <w:rPr>
          <w:rFonts w:ascii="Times New Roman" w:eastAsia="Calibri" w:hAnsi="Times New Roman"/>
          <w:color w:val="000000"/>
          <w:sz w:val="28"/>
        </w:rPr>
        <w:t xml:space="preserve"> </w:t>
      </w:r>
      <w:r>
        <w:rPr>
          <w:rFonts w:ascii="Times New Roman" w:eastAsia="Calibri" w:hAnsi="Times New Roman"/>
          <w:b w:val="0"/>
          <w:color w:val="000000"/>
          <w:sz w:val="28"/>
        </w:rPr>
        <w:t xml:space="preserve">Указом Президента Российской Федерации от 02 апреля 2020г. №239 «О мерах по обеспечению санитарно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ascii="Times New Roman" w:eastAsia="Calibri" w:hAnsi="Times New Roman"/>
          <w:b w:val="0"/>
          <w:color w:val="000000"/>
          <w:sz w:val="28"/>
        </w:rPr>
        <w:t>коронавирусной</w:t>
      </w:r>
      <w:proofErr w:type="spellEnd"/>
      <w:r>
        <w:rPr>
          <w:rFonts w:ascii="Times New Roman" w:eastAsia="Calibri" w:hAnsi="Times New Roman"/>
          <w:b w:val="0"/>
          <w:color w:val="000000"/>
          <w:sz w:val="28"/>
        </w:rPr>
        <w:t xml:space="preserve"> инфекции (</w:t>
      </w:r>
      <w:r>
        <w:rPr>
          <w:rFonts w:ascii="Times New Roman" w:eastAsia="Calibri" w:hAnsi="Times New Roman"/>
          <w:b w:val="0"/>
          <w:color w:val="000000"/>
          <w:sz w:val="28"/>
          <w:lang w:val="en-US"/>
        </w:rPr>
        <w:t>COVID</w:t>
      </w:r>
      <w:r w:rsidRPr="00C000BA">
        <w:rPr>
          <w:rFonts w:ascii="Times New Roman" w:eastAsia="Calibri" w:hAnsi="Times New Roman"/>
          <w:b w:val="0"/>
          <w:color w:val="000000"/>
          <w:sz w:val="28"/>
        </w:rPr>
        <w:t>-</w:t>
      </w:r>
      <w:r>
        <w:rPr>
          <w:rFonts w:ascii="Times New Roman" w:eastAsia="Calibri" w:hAnsi="Times New Roman"/>
          <w:b w:val="0"/>
          <w:color w:val="000000"/>
          <w:sz w:val="28"/>
        </w:rPr>
        <w:t>20</w:t>
      </w:r>
      <w:r w:rsidRPr="00C000BA">
        <w:rPr>
          <w:rFonts w:ascii="Times New Roman" w:eastAsia="Calibri" w:hAnsi="Times New Roman"/>
          <w:b w:val="0"/>
          <w:color w:val="000000"/>
          <w:sz w:val="28"/>
        </w:rPr>
        <w:t>19)</w:t>
      </w:r>
      <w:r>
        <w:rPr>
          <w:rFonts w:ascii="Times New Roman" w:eastAsia="Calibri" w:hAnsi="Times New Roman"/>
          <w:b w:val="0"/>
          <w:color w:val="000000"/>
          <w:sz w:val="28"/>
        </w:rPr>
        <w:t>», Указом Главы Республики Мордовия от 17 марта 2020 г №78-УГ «О введении на территории Республики Мордовия режима повышенной готовности и принятия, дополнительных мер по защите населения от новой</w:t>
      </w:r>
      <w:proofErr w:type="gramEnd"/>
      <w:r>
        <w:rPr>
          <w:rFonts w:ascii="Times New Roman" w:eastAsia="Calibri" w:hAnsi="Times New Roman"/>
          <w:b w:val="0"/>
          <w:color w:val="000000"/>
          <w:sz w:val="28"/>
        </w:rPr>
        <w:t xml:space="preserve"> </w:t>
      </w:r>
      <w:proofErr w:type="spellStart"/>
      <w:r>
        <w:rPr>
          <w:rFonts w:ascii="Times New Roman" w:eastAsia="Calibri" w:hAnsi="Times New Roman"/>
          <w:b w:val="0"/>
          <w:color w:val="000000"/>
          <w:sz w:val="28"/>
        </w:rPr>
        <w:t>коронавирусной</w:t>
      </w:r>
      <w:proofErr w:type="spellEnd"/>
      <w:r>
        <w:rPr>
          <w:rFonts w:ascii="Times New Roman" w:eastAsia="Calibri" w:hAnsi="Times New Roman"/>
          <w:b w:val="0"/>
          <w:color w:val="000000"/>
          <w:sz w:val="28"/>
        </w:rPr>
        <w:t xml:space="preserve"> инфекции</w:t>
      </w:r>
      <w:r w:rsidRPr="00C000BA">
        <w:rPr>
          <w:rFonts w:ascii="Times New Roman" w:eastAsia="Calibri" w:hAnsi="Times New Roman"/>
          <w:b w:val="0"/>
          <w:color w:val="000000"/>
          <w:sz w:val="28"/>
        </w:rPr>
        <w:t xml:space="preserve"> </w:t>
      </w:r>
      <w:r>
        <w:rPr>
          <w:rFonts w:ascii="Times New Roman" w:eastAsia="Calibri" w:hAnsi="Times New Roman"/>
          <w:b w:val="0"/>
          <w:color w:val="000000"/>
          <w:sz w:val="28"/>
          <w:lang w:val="en-US"/>
        </w:rPr>
        <w:t>COVID</w:t>
      </w:r>
      <w:r>
        <w:rPr>
          <w:rFonts w:ascii="Times New Roman" w:eastAsia="Calibri" w:hAnsi="Times New Roman"/>
          <w:b w:val="0"/>
          <w:color w:val="000000"/>
          <w:sz w:val="28"/>
        </w:rPr>
        <w:t>-</w:t>
      </w:r>
      <w:r w:rsidRPr="00C000BA">
        <w:rPr>
          <w:rFonts w:ascii="Times New Roman" w:eastAsia="Calibri" w:hAnsi="Times New Roman"/>
          <w:b w:val="0"/>
          <w:color w:val="000000"/>
          <w:sz w:val="28"/>
        </w:rPr>
        <w:t>2019</w:t>
      </w:r>
      <w:r>
        <w:rPr>
          <w:rFonts w:ascii="Times New Roman" w:eastAsia="Calibri" w:hAnsi="Times New Roman"/>
          <w:b w:val="0"/>
          <w:color w:val="000000"/>
          <w:sz w:val="28"/>
        </w:rPr>
        <w:t xml:space="preserve">», Указа Главы Республики Мордовия «О внесении изменений в пункты 4 и 18 Указа Главы республики Мордовия от 17 марта 2020г.№78-УГ», а также в целях усиления мероприятий, связанных с предупреждением распространения </w:t>
      </w:r>
      <w:proofErr w:type="spellStart"/>
      <w:r>
        <w:rPr>
          <w:rFonts w:ascii="Times New Roman" w:eastAsia="Calibri" w:hAnsi="Times New Roman"/>
          <w:b w:val="0"/>
          <w:color w:val="000000"/>
          <w:sz w:val="28"/>
        </w:rPr>
        <w:t>коронавирусной</w:t>
      </w:r>
      <w:proofErr w:type="spellEnd"/>
      <w:r>
        <w:rPr>
          <w:rFonts w:ascii="Times New Roman" w:eastAsia="Calibri" w:hAnsi="Times New Roman"/>
          <w:b w:val="0"/>
          <w:color w:val="000000"/>
          <w:sz w:val="28"/>
        </w:rPr>
        <w:t xml:space="preserve"> инфекции (</w:t>
      </w:r>
      <w:r>
        <w:rPr>
          <w:rFonts w:ascii="Times New Roman" w:eastAsia="Calibri" w:hAnsi="Times New Roman"/>
          <w:b w:val="0"/>
          <w:color w:val="000000"/>
          <w:sz w:val="28"/>
          <w:lang w:val="en-US"/>
        </w:rPr>
        <w:t>COVID</w:t>
      </w:r>
      <w:r w:rsidRPr="00C000BA">
        <w:rPr>
          <w:rFonts w:ascii="Times New Roman" w:eastAsia="Calibri" w:hAnsi="Times New Roman"/>
          <w:b w:val="0"/>
          <w:color w:val="000000"/>
          <w:sz w:val="28"/>
        </w:rPr>
        <w:t>-</w:t>
      </w:r>
      <w:r>
        <w:rPr>
          <w:rFonts w:ascii="Times New Roman" w:eastAsia="Calibri" w:hAnsi="Times New Roman"/>
          <w:b w:val="0"/>
          <w:color w:val="000000"/>
          <w:sz w:val="28"/>
        </w:rPr>
        <w:t>20</w:t>
      </w:r>
      <w:r w:rsidRPr="00C000BA">
        <w:rPr>
          <w:rFonts w:ascii="Times New Roman" w:eastAsia="Calibri" w:hAnsi="Times New Roman"/>
          <w:b w:val="0"/>
          <w:color w:val="000000"/>
          <w:sz w:val="28"/>
        </w:rPr>
        <w:t>19)</w:t>
      </w:r>
      <w:r>
        <w:rPr>
          <w:rFonts w:ascii="Times New Roman" w:eastAsia="Calibri" w:hAnsi="Times New Roman"/>
          <w:b w:val="0"/>
          <w:color w:val="000000"/>
          <w:sz w:val="28"/>
        </w:rPr>
        <w:t>,</w:t>
      </w:r>
      <w:r w:rsidRPr="006B1BDF">
        <w:rPr>
          <w:rFonts w:eastAsia="Calibri"/>
          <w:sz w:val="28"/>
          <w:szCs w:val="28"/>
        </w:rPr>
        <w:t xml:space="preserve"> </w:t>
      </w:r>
      <w:r w:rsidRPr="00614973">
        <w:rPr>
          <w:rFonts w:ascii="Times New Roman" w:eastAsia="Calibri" w:hAnsi="Times New Roman"/>
          <w:b w:val="0"/>
          <w:sz w:val="28"/>
          <w:szCs w:val="28"/>
        </w:rPr>
        <w:t>а</w:t>
      </w:r>
      <w:r w:rsidRPr="00614973">
        <w:rPr>
          <w:rFonts w:ascii="Times New Roman" w:hAnsi="Times New Roman"/>
          <w:b w:val="0"/>
          <w:sz w:val="28"/>
        </w:rPr>
        <w:t>дминистрация</w:t>
      </w:r>
      <w:r>
        <w:rPr>
          <w:rFonts w:ascii="Times New Roman" w:hAnsi="Times New Roman"/>
          <w:b w:val="0"/>
          <w:sz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</w:rPr>
        <w:t>Латышовского</w:t>
      </w:r>
      <w:proofErr w:type="spellEnd"/>
      <w:r>
        <w:rPr>
          <w:rFonts w:ascii="Times New Roman" w:hAnsi="Times New Roman"/>
          <w:b w:val="0"/>
          <w:sz w:val="28"/>
        </w:rPr>
        <w:t xml:space="preserve"> сельского поселения</w:t>
      </w:r>
      <w:r w:rsidRPr="00614973">
        <w:rPr>
          <w:rFonts w:ascii="Times New Roman" w:hAnsi="Times New Roman"/>
          <w:b w:val="0"/>
          <w:sz w:val="28"/>
        </w:rPr>
        <w:t xml:space="preserve"> </w:t>
      </w:r>
      <w:proofErr w:type="spellStart"/>
      <w:r w:rsidRPr="00614973">
        <w:rPr>
          <w:rFonts w:ascii="Times New Roman" w:hAnsi="Times New Roman"/>
          <w:b w:val="0"/>
          <w:sz w:val="28"/>
        </w:rPr>
        <w:t>Кадошкинского</w:t>
      </w:r>
      <w:proofErr w:type="spellEnd"/>
      <w:r w:rsidRPr="00614973">
        <w:rPr>
          <w:rFonts w:ascii="Times New Roman" w:hAnsi="Times New Roman"/>
          <w:b w:val="0"/>
          <w:sz w:val="28"/>
        </w:rPr>
        <w:t xml:space="preserve"> муниципального района Республики Мордовия </w:t>
      </w:r>
      <w:proofErr w:type="spellStart"/>
      <w:proofErr w:type="gramStart"/>
      <w:r w:rsidRPr="00614973">
        <w:rPr>
          <w:rFonts w:ascii="Times New Roman" w:hAnsi="Times New Roman"/>
          <w:bCs w:val="0"/>
          <w:sz w:val="28"/>
        </w:rPr>
        <w:t>п</w:t>
      </w:r>
      <w:proofErr w:type="spellEnd"/>
      <w:proofErr w:type="gramEnd"/>
      <w:r w:rsidRPr="00614973">
        <w:rPr>
          <w:rFonts w:ascii="Times New Roman" w:hAnsi="Times New Roman"/>
          <w:bCs w:val="0"/>
          <w:sz w:val="28"/>
        </w:rPr>
        <w:t xml:space="preserve"> о с т а </w:t>
      </w:r>
      <w:proofErr w:type="spellStart"/>
      <w:r w:rsidRPr="00614973">
        <w:rPr>
          <w:rFonts w:ascii="Times New Roman" w:hAnsi="Times New Roman"/>
          <w:bCs w:val="0"/>
          <w:sz w:val="28"/>
        </w:rPr>
        <w:t>н</w:t>
      </w:r>
      <w:proofErr w:type="spellEnd"/>
      <w:r w:rsidRPr="00614973">
        <w:rPr>
          <w:rFonts w:ascii="Times New Roman" w:hAnsi="Times New Roman"/>
          <w:bCs w:val="0"/>
          <w:sz w:val="28"/>
        </w:rPr>
        <w:t xml:space="preserve"> о в л я е т:</w:t>
      </w:r>
    </w:p>
    <w:p w:rsidR="00BA3440" w:rsidRPr="000D5934" w:rsidRDefault="00BA3440" w:rsidP="00BA3440"/>
    <w:p w:rsidR="00BA3440" w:rsidRDefault="00BA3440" w:rsidP="00BA3440">
      <w:pPr>
        <w:ind w:firstLine="705"/>
        <w:jc w:val="both"/>
        <w:rPr>
          <w:sz w:val="28"/>
          <w:szCs w:val="28"/>
        </w:rPr>
      </w:pPr>
      <w:r w:rsidRPr="007B4394">
        <w:rPr>
          <w:sz w:val="28"/>
          <w:szCs w:val="28"/>
        </w:rPr>
        <w:t>1.</w:t>
      </w:r>
      <w:r>
        <w:rPr>
          <w:sz w:val="28"/>
          <w:szCs w:val="28"/>
        </w:rPr>
        <w:t xml:space="preserve"> Администрации </w:t>
      </w:r>
      <w:proofErr w:type="spellStart"/>
      <w:r w:rsidRPr="00C435B6">
        <w:rPr>
          <w:sz w:val="28"/>
        </w:rPr>
        <w:t>Латышовского</w:t>
      </w:r>
      <w:proofErr w:type="spellEnd"/>
      <w:r w:rsidRPr="00C435B6">
        <w:rPr>
          <w:sz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обеспечить прекращение доступа граждан на кладбище с. </w:t>
      </w:r>
      <w:proofErr w:type="spellStart"/>
      <w:r>
        <w:rPr>
          <w:sz w:val="28"/>
          <w:szCs w:val="28"/>
        </w:rPr>
        <w:t>Потижская</w:t>
      </w:r>
      <w:proofErr w:type="spellEnd"/>
      <w:r>
        <w:rPr>
          <w:sz w:val="28"/>
          <w:szCs w:val="28"/>
        </w:rPr>
        <w:t xml:space="preserve"> Слобода, д. </w:t>
      </w:r>
      <w:proofErr w:type="spellStart"/>
      <w:r>
        <w:rPr>
          <w:sz w:val="28"/>
          <w:szCs w:val="28"/>
        </w:rPr>
        <w:t>Картлей</w:t>
      </w:r>
      <w:proofErr w:type="spellEnd"/>
      <w:r>
        <w:rPr>
          <w:sz w:val="28"/>
          <w:szCs w:val="28"/>
        </w:rPr>
        <w:t xml:space="preserve">, п. </w:t>
      </w:r>
      <w:proofErr w:type="spellStart"/>
      <w:r>
        <w:rPr>
          <w:sz w:val="28"/>
          <w:szCs w:val="28"/>
        </w:rPr>
        <w:t>Ушлейка</w:t>
      </w:r>
      <w:proofErr w:type="spellEnd"/>
      <w:r>
        <w:rPr>
          <w:sz w:val="28"/>
          <w:szCs w:val="28"/>
        </w:rPr>
        <w:t xml:space="preserve"> за исключением случаев обращения за оформлением услуг по погребению (захоронению) и участия в погребении (захоронении) с 15 апреля 2020 года по 30 апреля 2020 года.</w:t>
      </w:r>
    </w:p>
    <w:p w:rsidR="00BA3440" w:rsidRDefault="00BA3440" w:rsidP="00BA3440">
      <w:pPr>
        <w:pStyle w:val="2"/>
        <w:shd w:val="clear" w:color="auto" w:fill="FFFFFF"/>
        <w:ind w:firstLine="705"/>
        <w:jc w:val="both"/>
        <w:rPr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2</w:t>
      </w:r>
      <w:r w:rsidRPr="00D72D8C">
        <w:rPr>
          <w:rFonts w:ascii="Times New Roman" w:hAnsi="Times New Roman"/>
          <w:color w:val="0D0D0D"/>
          <w:sz w:val="28"/>
          <w:szCs w:val="28"/>
        </w:rPr>
        <w:t>.</w:t>
      </w:r>
      <w:r w:rsidRPr="000D59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Настоящее</w:t>
      </w:r>
      <w:r w:rsidRPr="00A6125B">
        <w:rPr>
          <w:color w:val="FF0000"/>
          <w:sz w:val="28"/>
          <w:szCs w:val="28"/>
        </w:rPr>
        <w:t xml:space="preserve"> </w:t>
      </w:r>
      <w:r w:rsidRPr="00A6125B">
        <w:rPr>
          <w:rFonts w:ascii="Times New Roman" w:hAnsi="Times New Roman"/>
          <w:color w:val="000000"/>
          <w:sz w:val="28"/>
          <w:szCs w:val="28"/>
        </w:rPr>
        <w:t>постановление вступает в силу со дня его подписания</w:t>
      </w:r>
      <w:r w:rsidRPr="00EF475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Pr="00EF475A">
        <w:rPr>
          <w:rFonts w:ascii="Times New Roman" w:hAnsi="Times New Roman"/>
          <w:color w:val="000000"/>
          <w:sz w:val="28"/>
          <w:szCs w:val="28"/>
        </w:rPr>
        <w:t>подлежит официальному опубликованию в газете для официальных публикаций нормативных и иных актов «</w:t>
      </w:r>
      <w:r>
        <w:rPr>
          <w:rFonts w:ascii="Times New Roman" w:hAnsi="Times New Roman"/>
          <w:color w:val="000000"/>
          <w:sz w:val="28"/>
          <w:szCs w:val="28"/>
        </w:rPr>
        <w:t>Информационный бюллетень</w:t>
      </w:r>
      <w:r w:rsidRPr="00EF475A">
        <w:rPr>
          <w:rFonts w:ascii="Times New Roman" w:hAnsi="Times New Roman"/>
          <w:color w:val="000000"/>
          <w:sz w:val="28"/>
          <w:szCs w:val="28"/>
        </w:rPr>
        <w:t xml:space="preserve">», а также размещению на официальном сайте администрации </w:t>
      </w:r>
      <w:proofErr w:type="spellStart"/>
      <w:r w:rsidRPr="00EF475A">
        <w:rPr>
          <w:rFonts w:ascii="Times New Roman" w:hAnsi="Times New Roman"/>
          <w:color w:val="000000"/>
          <w:sz w:val="28"/>
          <w:szCs w:val="28"/>
        </w:rPr>
        <w:t>Кадошкинского</w:t>
      </w:r>
      <w:proofErr w:type="spellEnd"/>
      <w:r w:rsidRPr="00EF475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</w:t>
      </w:r>
      <w:r>
        <w:rPr>
          <w:sz w:val="28"/>
          <w:szCs w:val="28"/>
        </w:rPr>
        <w:t>.</w:t>
      </w:r>
    </w:p>
    <w:p w:rsidR="00BA3440" w:rsidRPr="00D72D8C" w:rsidRDefault="00BA3440" w:rsidP="00BA3440"/>
    <w:p w:rsidR="00BA3440" w:rsidRDefault="00BA3440" w:rsidP="00BA3440">
      <w:pPr>
        <w:pStyle w:val="a3"/>
        <w:jc w:val="both"/>
        <w:rPr>
          <w:rFonts w:ascii="Times New Roman" w:hAnsi="Times New Roman"/>
          <w:sz w:val="28"/>
        </w:rPr>
      </w:pPr>
      <w:r w:rsidRPr="00D72D8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а</w:t>
      </w:r>
      <w:r w:rsidRPr="00C435B6">
        <w:rPr>
          <w:rFonts w:ascii="Times New Roman" w:hAnsi="Times New Roman"/>
          <w:b/>
          <w:sz w:val="28"/>
        </w:rPr>
        <w:t xml:space="preserve"> </w:t>
      </w:r>
      <w:proofErr w:type="spellStart"/>
      <w:r w:rsidRPr="00C435B6">
        <w:rPr>
          <w:rFonts w:ascii="Times New Roman" w:hAnsi="Times New Roman"/>
          <w:sz w:val="28"/>
        </w:rPr>
        <w:t>Латышовского</w:t>
      </w:r>
      <w:proofErr w:type="spellEnd"/>
    </w:p>
    <w:p w:rsidR="00BA3440" w:rsidRPr="00C435B6" w:rsidRDefault="00BA3440" w:rsidP="00BA3440">
      <w:pPr>
        <w:pStyle w:val="a3"/>
        <w:jc w:val="both"/>
        <w:rPr>
          <w:rFonts w:ascii="Times New Roman" w:hAnsi="Times New Roman"/>
          <w:sz w:val="28"/>
        </w:rPr>
      </w:pPr>
      <w:r w:rsidRPr="00C435B6">
        <w:rPr>
          <w:rFonts w:ascii="Times New Roman" w:hAnsi="Times New Roman"/>
          <w:sz w:val="28"/>
        </w:rPr>
        <w:t>сельского поселения</w:t>
      </w:r>
    </w:p>
    <w:p w:rsidR="00BA3440" w:rsidRPr="00C435B6" w:rsidRDefault="00BA3440" w:rsidP="00BA3440">
      <w:pPr>
        <w:jc w:val="both"/>
        <w:rPr>
          <w:sz w:val="28"/>
          <w:szCs w:val="28"/>
        </w:rPr>
      </w:pPr>
      <w:proofErr w:type="spellStart"/>
      <w:r w:rsidRPr="00C435B6">
        <w:rPr>
          <w:sz w:val="28"/>
          <w:szCs w:val="28"/>
        </w:rPr>
        <w:t>Кадошкинского</w:t>
      </w:r>
      <w:proofErr w:type="spellEnd"/>
      <w:r w:rsidRPr="00C435B6">
        <w:rPr>
          <w:sz w:val="28"/>
          <w:szCs w:val="28"/>
        </w:rPr>
        <w:t xml:space="preserve"> муниципального района</w:t>
      </w:r>
    </w:p>
    <w:p w:rsidR="00BA3440" w:rsidRDefault="00BA3440" w:rsidP="00BA3440">
      <w:pPr>
        <w:jc w:val="both"/>
      </w:pPr>
      <w:r w:rsidRPr="00D72D8C">
        <w:rPr>
          <w:sz w:val="28"/>
          <w:szCs w:val="28"/>
        </w:rPr>
        <w:lastRenderedPageBreak/>
        <w:t xml:space="preserve">Республики Мордовия                                                                     </w:t>
      </w:r>
      <w:bookmarkStart w:id="0" w:name="_GoBack"/>
      <w:bookmarkEnd w:id="0"/>
      <w:proofErr w:type="spellStart"/>
      <w:r>
        <w:rPr>
          <w:sz w:val="28"/>
          <w:szCs w:val="28"/>
        </w:rPr>
        <w:t>Р.А.Арюкова</w:t>
      </w:r>
      <w:proofErr w:type="spellEnd"/>
    </w:p>
    <w:p w:rsidR="00BA3440" w:rsidRDefault="00BA3440" w:rsidP="00BA3440">
      <w:pPr>
        <w:rPr>
          <w:b/>
        </w:rPr>
      </w:pPr>
    </w:p>
    <w:p w:rsidR="001942B8" w:rsidRDefault="001942B8"/>
    <w:sectPr w:rsidR="001942B8" w:rsidSect="00194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A3440"/>
    <w:rsid w:val="001942B8"/>
    <w:rsid w:val="00BA3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3440"/>
    <w:pPr>
      <w:keepNext/>
      <w:suppressAutoHyphens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BA3440"/>
    <w:pPr>
      <w:keepNext/>
      <w:keepLines/>
      <w:suppressAutoHyphens/>
      <w:spacing w:before="40"/>
      <w:outlineLvl w:val="1"/>
    </w:pPr>
    <w:rPr>
      <w:rFonts w:ascii="Calibri Light" w:hAnsi="Calibri Light"/>
      <w:color w:val="2E74B5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3440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BA3440"/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BA344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No Spacing"/>
    <w:qFormat/>
    <w:rsid w:val="00BA34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2021-03-31T20:03:00Z</dcterms:created>
  <dcterms:modified xsi:type="dcterms:W3CDTF">2021-03-31T20:04:00Z</dcterms:modified>
</cp:coreProperties>
</file>