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412" w:rsidRPr="0051331F" w:rsidRDefault="00CD6412" w:rsidP="00CD6412">
      <w:pPr>
        <w:jc w:val="center"/>
        <w:rPr>
          <w:b/>
        </w:rPr>
      </w:pPr>
      <w:r w:rsidRPr="0051331F">
        <w:rPr>
          <w:b/>
        </w:rPr>
        <w:t xml:space="preserve">СОВЕТ ДЕПУТАТОВ ЛАТЫШОВСКОГО СЕЛЬСКОГО ПОСЕЛЕНИЯ КАДОШКИНСКОГО МУНИЦИПАЛЬНОГО РАЙОНА </w:t>
      </w:r>
    </w:p>
    <w:p w:rsidR="00CD6412" w:rsidRPr="0051331F" w:rsidRDefault="00CD6412" w:rsidP="00CD6412">
      <w:pPr>
        <w:jc w:val="center"/>
        <w:rPr>
          <w:b/>
        </w:rPr>
      </w:pPr>
      <w:r w:rsidRPr="0051331F">
        <w:rPr>
          <w:b/>
        </w:rPr>
        <w:t>РЕСПУБЛИКИ МОРДОВИЯ</w:t>
      </w:r>
    </w:p>
    <w:p w:rsidR="00CD6412" w:rsidRPr="0051331F" w:rsidRDefault="00CD6412" w:rsidP="00CD6412">
      <w:pPr>
        <w:jc w:val="center"/>
        <w:rPr>
          <w:b/>
        </w:rPr>
      </w:pPr>
      <w:r w:rsidRPr="0051331F">
        <w:rPr>
          <w:b/>
        </w:rPr>
        <w:t>ТРЕТЬЕГО СОЗЫВА</w:t>
      </w:r>
    </w:p>
    <w:p w:rsidR="00CD6412" w:rsidRPr="0051331F" w:rsidRDefault="00CD6412" w:rsidP="00CD6412">
      <w:pPr>
        <w:ind w:firstLine="540"/>
        <w:jc w:val="both"/>
      </w:pPr>
    </w:p>
    <w:p w:rsidR="00CD6412" w:rsidRPr="0051331F" w:rsidRDefault="00CD6412" w:rsidP="00CD6412">
      <w:pPr>
        <w:jc w:val="center"/>
      </w:pPr>
      <w:r w:rsidRPr="0051331F">
        <w:t>РЕШЕНИЕ №</w:t>
      </w:r>
      <w:r>
        <w:t>114</w:t>
      </w:r>
    </w:p>
    <w:p w:rsidR="00CD6412" w:rsidRDefault="00CD6412" w:rsidP="00CD6412">
      <w:pPr>
        <w:jc w:val="center"/>
      </w:pPr>
    </w:p>
    <w:p w:rsidR="00CD6412" w:rsidRPr="0051331F" w:rsidRDefault="00CD6412" w:rsidP="00CD6412">
      <w:pPr>
        <w:jc w:val="center"/>
      </w:pPr>
      <w:r w:rsidRPr="0051331F">
        <w:t xml:space="preserve">Пятьдесят  </w:t>
      </w:r>
      <w:r>
        <w:t>шестой</w:t>
      </w:r>
      <w:r w:rsidRPr="0051331F">
        <w:t xml:space="preserve"> внеочередной сессии  Совета  депутатов </w:t>
      </w:r>
    </w:p>
    <w:p w:rsidR="00CD6412" w:rsidRPr="0051331F" w:rsidRDefault="00CD6412" w:rsidP="00CD6412">
      <w:pPr>
        <w:jc w:val="center"/>
      </w:pPr>
      <w:proofErr w:type="spellStart"/>
      <w:r w:rsidRPr="0051331F">
        <w:t>Латышовского</w:t>
      </w:r>
      <w:proofErr w:type="spellEnd"/>
      <w:r w:rsidRPr="0051331F">
        <w:t xml:space="preserve"> сельского поселения </w:t>
      </w:r>
      <w:proofErr w:type="spellStart"/>
      <w:r w:rsidRPr="0051331F">
        <w:t>Кадошкинского</w:t>
      </w:r>
      <w:proofErr w:type="spellEnd"/>
      <w:r w:rsidRPr="0051331F">
        <w:t xml:space="preserve"> муниципального района</w:t>
      </w:r>
    </w:p>
    <w:p w:rsidR="00CD6412" w:rsidRPr="0051331F" w:rsidRDefault="00CD6412" w:rsidP="00CD6412"/>
    <w:p w:rsidR="00CD6412" w:rsidRDefault="00CD6412" w:rsidP="00CD6412"/>
    <w:p w:rsidR="00CD6412" w:rsidRPr="0051331F" w:rsidRDefault="00CD6412" w:rsidP="00CD6412">
      <w:r w:rsidRPr="0051331F">
        <w:t xml:space="preserve">с. </w:t>
      </w:r>
      <w:proofErr w:type="spellStart"/>
      <w:r w:rsidRPr="0051331F">
        <w:t>Латышовка</w:t>
      </w:r>
      <w:proofErr w:type="spellEnd"/>
      <w:r w:rsidRPr="0051331F">
        <w:t xml:space="preserve">                                                                       </w:t>
      </w:r>
      <w:r>
        <w:t xml:space="preserve">                   28</w:t>
      </w:r>
      <w:r w:rsidRPr="0051331F">
        <w:t xml:space="preserve"> </w:t>
      </w:r>
      <w:r>
        <w:t>дека</w:t>
      </w:r>
      <w:r w:rsidRPr="0051331F">
        <w:t xml:space="preserve">бря 2020 года  </w:t>
      </w:r>
    </w:p>
    <w:p w:rsidR="00CD6412" w:rsidRDefault="00CD6412" w:rsidP="00CD6412"/>
    <w:p w:rsidR="00CD6412" w:rsidRPr="00181E1D" w:rsidRDefault="00CD6412" w:rsidP="00CD641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81E1D">
        <w:rPr>
          <w:b/>
          <w:bCs/>
          <w:sz w:val="28"/>
          <w:szCs w:val="28"/>
        </w:rPr>
        <w:t xml:space="preserve">О бюджете 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181E1D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bCs/>
          <w:sz w:val="28"/>
          <w:szCs w:val="28"/>
        </w:rPr>
        <w:t>Кадошкинского</w:t>
      </w:r>
      <w:proofErr w:type="spellEnd"/>
      <w:r w:rsidRPr="00181E1D"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181E1D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1</w:t>
      </w:r>
      <w:r w:rsidRPr="00181E1D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2</w:t>
      </w:r>
      <w:r w:rsidRPr="00181E1D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3</w:t>
      </w:r>
      <w:r w:rsidRPr="00181E1D">
        <w:rPr>
          <w:b/>
          <w:sz w:val="28"/>
          <w:szCs w:val="28"/>
        </w:rPr>
        <w:t xml:space="preserve"> годов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181E1D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left="1985" w:hanging="1134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 CYR" w:hAnsi="Times New Roman CYR" w:cs="Times New Roman CYR"/>
          <w:b/>
          <w:bCs/>
        </w:rPr>
      </w:pP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1. 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1</w:t>
      </w:r>
      <w:r w:rsidRPr="00181E1D">
        <w:rPr>
          <w:sz w:val="28"/>
          <w:szCs w:val="28"/>
        </w:rPr>
        <w:t xml:space="preserve"> год по расходам в сумме           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1628,5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1628,5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 xml:space="preserve">, </w:t>
      </w:r>
      <w:r w:rsidRPr="00181E1D">
        <w:rPr>
          <w:bCs/>
          <w:sz w:val="28"/>
          <w:szCs w:val="28"/>
        </w:rPr>
        <w:t>исходя из уровня инфляции, не превыша</w:t>
      </w:r>
      <w:r>
        <w:rPr>
          <w:bCs/>
          <w:sz w:val="28"/>
          <w:szCs w:val="28"/>
        </w:rPr>
        <w:t>ющего 3,7 процента (декабрь 2021</w:t>
      </w:r>
      <w:r w:rsidRPr="00181E1D">
        <w:rPr>
          <w:bCs/>
          <w:sz w:val="28"/>
          <w:szCs w:val="28"/>
        </w:rPr>
        <w:t xml:space="preserve"> года к де</w:t>
      </w:r>
      <w:r>
        <w:rPr>
          <w:bCs/>
          <w:sz w:val="28"/>
          <w:szCs w:val="28"/>
        </w:rPr>
        <w:t>кабрю 2020</w:t>
      </w:r>
      <w:r w:rsidRPr="00181E1D">
        <w:rPr>
          <w:bCs/>
          <w:sz w:val="28"/>
          <w:szCs w:val="28"/>
        </w:rPr>
        <w:t xml:space="preserve"> года).</w:t>
      </w: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2. </w:t>
      </w:r>
      <w:proofErr w:type="gramStart"/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2</w:t>
      </w:r>
      <w:r w:rsidRPr="00181E1D">
        <w:rPr>
          <w:sz w:val="28"/>
          <w:szCs w:val="28"/>
        </w:rPr>
        <w:t xml:space="preserve"> год по расходам в сумме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1205,8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bCs/>
          <w:iCs/>
          <w:sz w:val="28"/>
          <w:szCs w:val="28"/>
        </w:rPr>
        <w:t>1205,8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>, в том числе усло</w:t>
      </w:r>
      <w:r>
        <w:rPr>
          <w:sz w:val="28"/>
          <w:szCs w:val="28"/>
        </w:rPr>
        <w:t>вно утвержденные расходы в сумме 28,0</w:t>
      </w:r>
      <w:r w:rsidRPr="00181E1D">
        <w:rPr>
          <w:bCs/>
          <w:iCs/>
          <w:sz w:val="28"/>
          <w:szCs w:val="28"/>
        </w:rPr>
        <w:t xml:space="preserve"> тыс. рублей,</w:t>
      </w:r>
      <w:r w:rsidRPr="00181E1D">
        <w:rPr>
          <w:bCs/>
          <w:sz w:val="28"/>
          <w:szCs w:val="28"/>
        </w:rPr>
        <w:t xml:space="preserve"> исходя из уровня инфляции, не превышающего 4,0 процента (декабрь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года к декабрю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года).</w:t>
      </w:r>
      <w:proofErr w:type="gramEnd"/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1E1D">
        <w:rPr>
          <w:bCs/>
          <w:sz w:val="28"/>
          <w:szCs w:val="28"/>
        </w:rPr>
        <w:t xml:space="preserve">3. </w:t>
      </w:r>
      <w:proofErr w:type="gramStart"/>
      <w:r w:rsidRPr="00181E1D">
        <w:rPr>
          <w:sz w:val="28"/>
          <w:szCs w:val="28"/>
        </w:rPr>
        <w:t xml:space="preserve">Утвердить бюджет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на 202</w:t>
      </w:r>
      <w:r>
        <w:rPr>
          <w:sz w:val="28"/>
          <w:szCs w:val="28"/>
        </w:rPr>
        <w:t>3</w:t>
      </w:r>
      <w:r w:rsidRPr="00181E1D">
        <w:rPr>
          <w:sz w:val="28"/>
          <w:szCs w:val="28"/>
        </w:rPr>
        <w:t xml:space="preserve"> год по расходам в сумме </w:t>
      </w:r>
      <w:r w:rsidRPr="00181E1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1198,9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>тыс.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iCs/>
          <w:sz w:val="28"/>
          <w:szCs w:val="28"/>
        </w:rPr>
        <w:t xml:space="preserve">рублей </w:t>
      </w:r>
      <w:r w:rsidRPr="00181E1D">
        <w:rPr>
          <w:sz w:val="28"/>
          <w:szCs w:val="28"/>
        </w:rPr>
        <w:t xml:space="preserve">и доходам в сумме </w:t>
      </w:r>
      <w:r>
        <w:rPr>
          <w:sz w:val="28"/>
          <w:szCs w:val="28"/>
        </w:rPr>
        <w:t>1198,9</w:t>
      </w:r>
      <w:r w:rsidRPr="00181E1D">
        <w:rPr>
          <w:bCs/>
          <w:iCs/>
          <w:sz w:val="28"/>
          <w:szCs w:val="28"/>
        </w:rPr>
        <w:t xml:space="preserve"> тыс. рублей</w:t>
      </w:r>
      <w:r w:rsidRPr="00181E1D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55,4</w:t>
      </w:r>
      <w:r w:rsidRPr="00181E1D">
        <w:rPr>
          <w:bCs/>
          <w:iCs/>
          <w:sz w:val="28"/>
          <w:szCs w:val="28"/>
        </w:rPr>
        <w:t xml:space="preserve"> тыс. рублей</w:t>
      </w:r>
      <w:r>
        <w:rPr>
          <w:bCs/>
          <w:iCs/>
          <w:sz w:val="28"/>
          <w:szCs w:val="28"/>
        </w:rPr>
        <w:t>,</w:t>
      </w:r>
      <w:r w:rsidRPr="00181E1D">
        <w:rPr>
          <w:bCs/>
          <w:sz w:val="28"/>
          <w:szCs w:val="28"/>
        </w:rPr>
        <w:t xml:space="preserve"> исходя из уровня инфляции, не превышающего </w:t>
      </w:r>
      <w:r>
        <w:rPr>
          <w:bCs/>
          <w:sz w:val="28"/>
          <w:szCs w:val="28"/>
        </w:rPr>
        <w:t>3,9</w:t>
      </w:r>
      <w:r w:rsidRPr="00181E1D">
        <w:rPr>
          <w:bCs/>
          <w:sz w:val="28"/>
          <w:szCs w:val="28"/>
        </w:rPr>
        <w:t xml:space="preserve"> процента (декабрь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года к декабрю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года).</w:t>
      </w:r>
      <w:proofErr w:type="gramEnd"/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D6412" w:rsidRPr="00181E1D" w:rsidRDefault="00CD6412" w:rsidP="00CD6412">
      <w:pPr>
        <w:autoSpaceDE w:val="0"/>
        <w:autoSpaceDN w:val="0"/>
        <w:adjustRightInd w:val="0"/>
        <w:ind w:left="2410" w:hanging="1559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2. </w:t>
      </w:r>
      <w:r w:rsidRPr="00181E1D">
        <w:rPr>
          <w:b/>
          <w:sz w:val="28"/>
          <w:szCs w:val="28"/>
        </w:rPr>
        <w:t xml:space="preserve">Главные администраторы доходов бюджета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 w:rsidRPr="00181E1D">
        <w:rPr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sz w:val="28"/>
          <w:szCs w:val="28"/>
        </w:rPr>
        <w:t>Кадошкинского</w:t>
      </w:r>
      <w:proofErr w:type="spellEnd"/>
      <w:r w:rsidRPr="00181E1D">
        <w:rPr>
          <w:b/>
          <w:sz w:val="28"/>
          <w:szCs w:val="28"/>
        </w:rPr>
        <w:t xml:space="preserve"> муниципального района </w:t>
      </w:r>
      <w:r w:rsidRPr="00181E1D">
        <w:rPr>
          <w:b/>
          <w:bCs/>
          <w:sz w:val="28"/>
          <w:szCs w:val="28"/>
        </w:rPr>
        <w:t xml:space="preserve">Республики Мордовия </w:t>
      </w:r>
      <w:r w:rsidRPr="00181E1D">
        <w:rPr>
          <w:b/>
          <w:sz w:val="28"/>
          <w:szCs w:val="28"/>
        </w:rPr>
        <w:t xml:space="preserve">и главные                          администраторы источников финансирования                          дефицита </w:t>
      </w:r>
      <w:proofErr w:type="spellStart"/>
      <w:r>
        <w:rPr>
          <w:b/>
          <w:sz w:val="28"/>
          <w:szCs w:val="28"/>
        </w:rPr>
        <w:lastRenderedPageBreak/>
        <w:t>Латышовского</w:t>
      </w:r>
      <w:proofErr w:type="spellEnd"/>
      <w:r w:rsidRPr="00181E1D">
        <w:rPr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b/>
          <w:sz w:val="28"/>
          <w:szCs w:val="28"/>
        </w:rPr>
        <w:t>Кадошкинского</w:t>
      </w:r>
      <w:proofErr w:type="spellEnd"/>
      <w:r w:rsidRPr="00181E1D">
        <w:rPr>
          <w:b/>
          <w:sz w:val="28"/>
          <w:szCs w:val="28"/>
        </w:rPr>
        <w:t xml:space="preserve"> муниципального района </w:t>
      </w:r>
      <w:r w:rsidRPr="00181E1D">
        <w:rPr>
          <w:b/>
          <w:bCs/>
          <w:sz w:val="28"/>
          <w:szCs w:val="28"/>
        </w:rPr>
        <w:t>Республики Мордовия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1. Утвердить </w:t>
      </w:r>
      <w:hyperlink r:id="rId4" w:history="1">
        <w:r w:rsidRPr="00181E1D">
          <w:rPr>
            <w:bCs/>
            <w:sz w:val="28"/>
            <w:szCs w:val="28"/>
          </w:rPr>
          <w:t>перечень</w:t>
        </w:r>
      </w:hyperlink>
      <w:r w:rsidRPr="00181E1D">
        <w:rPr>
          <w:bCs/>
          <w:sz w:val="28"/>
          <w:szCs w:val="28"/>
        </w:rPr>
        <w:t xml:space="preserve"> главных администраторов доходов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согласно </w:t>
      </w:r>
      <w:r w:rsidRPr="00181E1D">
        <w:rPr>
          <w:b/>
          <w:bCs/>
          <w:sz w:val="28"/>
          <w:szCs w:val="28"/>
        </w:rPr>
        <w:t>приложению 1</w:t>
      </w:r>
      <w:r w:rsidRPr="00181E1D">
        <w:rPr>
          <w:bCs/>
          <w:sz w:val="28"/>
          <w:szCs w:val="28"/>
        </w:rPr>
        <w:t xml:space="preserve"> к настоящему Решению.</w:t>
      </w: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2. Утвердить перечень главных администраторов источников финансирования дефицита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согласно </w:t>
      </w:r>
      <w:r w:rsidRPr="00181E1D">
        <w:rPr>
          <w:b/>
          <w:bCs/>
          <w:sz w:val="28"/>
          <w:szCs w:val="28"/>
        </w:rPr>
        <w:t>приложению 2</w:t>
      </w:r>
      <w:r w:rsidRPr="00181E1D">
        <w:rPr>
          <w:bCs/>
          <w:sz w:val="28"/>
          <w:szCs w:val="28"/>
        </w:rPr>
        <w:t xml:space="preserve"> к настоящему Решению.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3. Формирование доходов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муниципального района Республики Мордовия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left="2127" w:hanging="141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Доходы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формируются в соответствии с классификацией доходов бюджетов Российской Федерации в суммах согласно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приложению 3 </w:t>
      </w:r>
      <w:r w:rsidRPr="00181E1D">
        <w:rPr>
          <w:rFonts w:ascii="Times New Roman CYR" w:hAnsi="Times New Roman CYR" w:cs="Times New Roman CYR"/>
          <w:sz w:val="28"/>
          <w:szCs w:val="28"/>
        </w:rPr>
        <w:t>к настоящему Решению.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left="2127" w:hanging="1418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4.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Распределение расходов бюджета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  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CD6412" w:rsidRPr="00181E1D" w:rsidRDefault="00CD6412" w:rsidP="00CD6412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статьям, группам (группам и подгруппам) видов расходов классификации расходов бюджетов </w:t>
      </w:r>
      <w:r w:rsidRPr="00181E1D">
        <w:rPr>
          <w:rFonts w:ascii="Times New Roman" w:hAnsi="Times New Roman" w:cs="Times New Roman"/>
          <w:bCs/>
          <w:sz w:val="28"/>
          <w:szCs w:val="28"/>
        </w:rPr>
        <w:t>на 202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2 и 2023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годов согласно </w:t>
      </w:r>
      <w:hyperlink r:id="rId5" w:history="1">
        <w:r w:rsidRPr="00181E1D">
          <w:rPr>
            <w:rStyle w:val="a3"/>
            <w:rFonts w:ascii="Times New Roman" w:hAnsi="Times New Roman"/>
            <w:b/>
            <w:bCs/>
            <w:sz w:val="28"/>
            <w:szCs w:val="28"/>
          </w:rPr>
          <w:t xml:space="preserve">приложению </w:t>
        </w:r>
      </w:hyperlink>
      <w:r w:rsidRPr="00181E1D">
        <w:rPr>
          <w:rFonts w:ascii="Times New Roman" w:hAnsi="Times New Roman" w:cs="Times New Roman"/>
          <w:b/>
          <w:sz w:val="28"/>
          <w:szCs w:val="28"/>
        </w:rPr>
        <w:t>4</w:t>
      </w:r>
      <w:r w:rsidRPr="00181E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81E1D">
        <w:rPr>
          <w:rFonts w:ascii="Times New Roman" w:hAnsi="Times New Roman" w:cs="Times New Roman"/>
          <w:bCs/>
          <w:sz w:val="28"/>
          <w:szCs w:val="28"/>
        </w:rPr>
        <w:t xml:space="preserve"> к настоящему Решению;</w:t>
      </w: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sz w:val="28"/>
          <w:szCs w:val="28"/>
        </w:rPr>
        <w:t xml:space="preserve">ведомственную структуру расходов бюджета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 w:rsidRPr="00181E1D">
        <w:rPr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bCs/>
          <w:sz w:val="28"/>
          <w:szCs w:val="28"/>
        </w:rPr>
        <w:t>Кадошкинского</w:t>
      </w:r>
      <w:proofErr w:type="spellEnd"/>
      <w:r w:rsidRPr="00181E1D">
        <w:rPr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sz w:val="28"/>
          <w:szCs w:val="28"/>
        </w:rPr>
        <w:t xml:space="preserve"> </w:t>
      </w:r>
      <w:r w:rsidRPr="00181E1D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годов согласно </w:t>
      </w:r>
      <w:hyperlink r:id="rId6" w:history="1">
        <w:r w:rsidRPr="00181E1D">
          <w:rPr>
            <w:rStyle w:val="a3"/>
            <w:b/>
            <w:bCs/>
            <w:sz w:val="28"/>
            <w:szCs w:val="28"/>
          </w:rPr>
          <w:t xml:space="preserve">приложению 5 </w:t>
        </w:r>
      </w:hyperlink>
      <w:r w:rsidRPr="00181E1D">
        <w:rPr>
          <w:bCs/>
          <w:sz w:val="28"/>
          <w:szCs w:val="28"/>
        </w:rPr>
        <w:t xml:space="preserve"> к настоящему Решению;</w:t>
      </w: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81E1D"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bCs/>
          <w:sz w:val="28"/>
          <w:szCs w:val="28"/>
        </w:rPr>
        <w:t xml:space="preserve"> </w:t>
      </w:r>
      <w:r w:rsidRPr="00181E1D">
        <w:rPr>
          <w:sz w:val="28"/>
          <w:szCs w:val="28"/>
        </w:rPr>
        <w:t xml:space="preserve">по целевым статьям, группам (группам и подгруппам) видов расходов классификации расходов бюджетов, а также по разделам и подразделам классификации расходов бюджетов </w:t>
      </w:r>
      <w:r w:rsidRPr="00181E1D">
        <w:rPr>
          <w:bCs/>
          <w:sz w:val="28"/>
          <w:szCs w:val="28"/>
        </w:rPr>
        <w:t>на 202</w:t>
      </w:r>
      <w:r>
        <w:rPr>
          <w:bCs/>
          <w:sz w:val="28"/>
          <w:szCs w:val="28"/>
        </w:rPr>
        <w:t>1</w:t>
      </w:r>
      <w:r w:rsidRPr="00181E1D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2</w:t>
      </w:r>
      <w:r w:rsidRPr="00181E1D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3</w:t>
      </w:r>
      <w:r w:rsidRPr="00181E1D">
        <w:rPr>
          <w:bCs/>
          <w:sz w:val="28"/>
          <w:szCs w:val="28"/>
        </w:rPr>
        <w:t xml:space="preserve"> годов согласно </w:t>
      </w:r>
      <w:hyperlink r:id="rId7" w:history="1">
        <w:proofErr w:type="gramStart"/>
        <w:r w:rsidRPr="00181E1D">
          <w:rPr>
            <w:rStyle w:val="a3"/>
            <w:b/>
            <w:bCs/>
            <w:sz w:val="28"/>
            <w:szCs w:val="28"/>
          </w:rPr>
          <w:t>приложени</w:t>
        </w:r>
      </w:hyperlink>
      <w:r w:rsidRPr="00181E1D">
        <w:rPr>
          <w:b/>
          <w:bCs/>
          <w:sz w:val="28"/>
          <w:szCs w:val="28"/>
        </w:rPr>
        <w:t>ю</w:t>
      </w:r>
      <w:proofErr w:type="gramEnd"/>
      <w:r w:rsidRPr="00181E1D">
        <w:rPr>
          <w:b/>
          <w:sz w:val="28"/>
          <w:szCs w:val="28"/>
        </w:rPr>
        <w:t xml:space="preserve"> 6</w:t>
      </w:r>
      <w:r>
        <w:rPr>
          <w:bCs/>
          <w:sz w:val="28"/>
          <w:szCs w:val="28"/>
        </w:rPr>
        <w:t xml:space="preserve"> к настоящему Решению.</w:t>
      </w:r>
    </w:p>
    <w:p w:rsidR="00CD6412" w:rsidRPr="00181E1D" w:rsidRDefault="00CD6412" w:rsidP="00CD6412">
      <w:pPr>
        <w:ind w:left="2127" w:hanging="1560"/>
        <w:jc w:val="both"/>
        <w:rPr>
          <w:b/>
          <w:sz w:val="28"/>
          <w:szCs w:val="28"/>
        </w:rPr>
      </w:pPr>
      <w:r w:rsidRPr="00181E1D">
        <w:rPr>
          <w:b/>
          <w:sz w:val="28"/>
          <w:szCs w:val="28"/>
        </w:rPr>
        <w:t>Статья 5. Бюджетные ассигнования на социальное обеспечение населения, не связанные с предоставлением мер социальной поддержки</w:t>
      </w:r>
    </w:p>
    <w:p w:rsidR="00CD6412" w:rsidRPr="00181E1D" w:rsidRDefault="00CD6412" w:rsidP="00CD6412">
      <w:pPr>
        <w:ind w:firstLine="540"/>
        <w:jc w:val="both"/>
        <w:rPr>
          <w:b/>
          <w:sz w:val="28"/>
          <w:szCs w:val="28"/>
        </w:rPr>
      </w:pPr>
    </w:p>
    <w:p w:rsidR="00CD6412" w:rsidRPr="00181E1D" w:rsidRDefault="00CD6412" w:rsidP="00CD6412">
      <w:pPr>
        <w:ind w:firstLine="709"/>
        <w:jc w:val="both"/>
        <w:rPr>
          <w:sz w:val="28"/>
          <w:szCs w:val="28"/>
        </w:rPr>
      </w:pPr>
      <w:r w:rsidRPr="00181E1D"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81E1D">
        <w:rPr>
          <w:sz w:val="28"/>
          <w:szCs w:val="28"/>
        </w:rPr>
        <w:t>пенсия за выслугу лет лицам, замещавшим муниципальные должности, муниципальным служащим.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ind w:firstLine="567"/>
        <w:jc w:val="both"/>
        <w:rPr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left="2410" w:hanging="2127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 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6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Резервный фонд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Pr="00181E1D">
        <w:rPr>
          <w:rFonts w:ascii="Times New Roman CYR" w:hAnsi="Times New Roman CYR" w:cs="Times New Roman CYR"/>
          <w:sz w:val="28"/>
          <w:szCs w:val="28"/>
        </w:rPr>
        <w:t>: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gramStart"/>
      <w:r w:rsidRPr="00181E1D">
        <w:rPr>
          <w:rFonts w:ascii="Times New Roman CYR" w:hAnsi="Times New Roman CYR" w:cs="Times New Roman CYR"/>
          <w:sz w:val="28"/>
          <w:szCs w:val="28"/>
        </w:rPr>
        <w:t xml:space="preserve">Средства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 и на плановый период 202</w:t>
      </w:r>
      <w:r>
        <w:rPr>
          <w:rFonts w:ascii="Times New Roman CYR" w:hAnsi="Times New Roman CYR" w:cs="Times New Roman CYR"/>
          <w:sz w:val="28"/>
          <w:szCs w:val="28"/>
        </w:rPr>
        <w:t>2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и 202</w:t>
      </w:r>
      <w:r>
        <w:rPr>
          <w:rFonts w:ascii="Times New Roman CYR" w:hAnsi="Times New Roman CYR" w:cs="Times New Roman CYR"/>
          <w:sz w:val="28"/>
          <w:szCs w:val="28"/>
        </w:rPr>
        <w:t>3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годов в сумме </w:t>
      </w:r>
      <w:r w:rsidRPr="00181E1D">
        <w:rPr>
          <w:rFonts w:ascii="Times New Roman CYR" w:hAnsi="Times New Roman CYR" w:cs="Times New Roman CYR"/>
          <w:bCs/>
          <w:iCs/>
          <w:sz w:val="28"/>
          <w:szCs w:val="28"/>
        </w:rPr>
        <w:t>1,0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тыс. рублей ежегодно расходуются на финансирование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  <w:proofErr w:type="gramEnd"/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2. Порядок расходования средств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определяется администрацией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3. Отчет об использовании бюджетных ассигнований Резервного фонда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прилагается к годовому отчету об исполнении бюджета.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F64368" w:rsidRDefault="00CD6412" w:rsidP="00CD6412">
      <w:pPr>
        <w:pStyle w:val="consplusnormal0mrcssattr"/>
        <w:shd w:val="clear" w:color="auto" w:fill="FFFFFF"/>
        <w:spacing w:line="171" w:lineRule="atLeast"/>
        <w:ind w:left="2410" w:hanging="1843"/>
        <w:rPr>
          <w:b/>
          <w:bCs/>
          <w:spacing w:val="2"/>
          <w:sz w:val="28"/>
          <w:szCs w:val="28"/>
        </w:rPr>
      </w:pP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7</w:t>
      </w:r>
      <w:r w:rsidRPr="00181E1D">
        <w:rPr>
          <w:b/>
          <w:sz w:val="28"/>
          <w:szCs w:val="28"/>
        </w:rPr>
        <w:t>.</w:t>
      </w:r>
      <w:r w:rsidRPr="00181E1D">
        <w:rPr>
          <w:sz w:val="28"/>
          <w:szCs w:val="28"/>
        </w:rPr>
        <w:t xml:space="preserve">  </w:t>
      </w:r>
      <w:r w:rsidRPr="003B190A">
        <w:rPr>
          <w:b/>
          <w:bCs/>
          <w:sz w:val="28"/>
          <w:szCs w:val="28"/>
        </w:rPr>
        <w:t>Бюджетные ассигнования Дорожного</w:t>
      </w:r>
      <w:r>
        <w:rPr>
          <w:b/>
          <w:bCs/>
          <w:sz w:val="28"/>
          <w:szCs w:val="28"/>
        </w:rPr>
        <w:t xml:space="preserve"> фонда </w:t>
      </w:r>
      <w:proofErr w:type="spellStart"/>
      <w:r>
        <w:rPr>
          <w:b/>
          <w:bCs/>
          <w:sz w:val="28"/>
          <w:szCs w:val="28"/>
        </w:rPr>
        <w:t>Латышовского</w:t>
      </w:r>
      <w:proofErr w:type="spellEnd"/>
      <w:r w:rsidRPr="003B190A">
        <w:rPr>
          <w:b/>
          <w:bCs/>
          <w:sz w:val="28"/>
          <w:szCs w:val="28"/>
        </w:rPr>
        <w:t xml:space="preserve"> сельского поселения </w:t>
      </w:r>
      <w:proofErr w:type="spellStart"/>
      <w:r>
        <w:rPr>
          <w:b/>
          <w:bCs/>
          <w:sz w:val="28"/>
          <w:szCs w:val="28"/>
        </w:rPr>
        <w:t>Кадошкинского</w:t>
      </w:r>
      <w:proofErr w:type="spellEnd"/>
      <w:r w:rsidRPr="003B190A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D6412" w:rsidRPr="003B190A" w:rsidRDefault="00CD6412" w:rsidP="00CD6412">
      <w:pPr>
        <w:pStyle w:val="consplusnormal0mrcssattr"/>
        <w:shd w:val="clear" w:color="auto" w:fill="FFFFFF"/>
        <w:spacing w:line="171" w:lineRule="atLeast"/>
        <w:ind w:firstLine="540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1. Утвердить объем бюджетных ассигнований Дорожного фонда 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 w:rsidRPr="003B190A">
        <w:rPr>
          <w:spacing w:val="2"/>
          <w:sz w:val="28"/>
          <w:szCs w:val="28"/>
        </w:rPr>
        <w:t> </w:t>
      </w:r>
      <w:r w:rsidRPr="003B190A">
        <w:rPr>
          <w:sz w:val="28"/>
          <w:szCs w:val="28"/>
        </w:rPr>
        <w:t>сельского поселения</w:t>
      </w:r>
      <w:r w:rsidRPr="003B190A">
        <w:rPr>
          <w:b/>
          <w:bCs/>
          <w:sz w:val="28"/>
          <w:szCs w:val="28"/>
        </w:rPr>
        <w:t> 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на 2021 год в сумме 420,1</w:t>
      </w:r>
      <w:r w:rsidRPr="003B190A">
        <w:rPr>
          <w:sz w:val="28"/>
          <w:szCs w:val="28"/>
        </w:rPr>
        <w:t xml:space="preserve"> тыс. рублей, на 2022 год в сумме </w:t>
      </w:r>
      <w:r>
        <w:rPr>
          <w:sz w:val="28"/>
          <w:szCs w:val="28"/>
        </w:rPr>
        <w:t xml:space="preserve">448,1 </w:t>
      </w:r>
      <w:r w:rsidRPr="003B190A">
        <w:rPr>
          <w:sz w:val="28"/>
          <w:szCs w:val="28"/>
        </w:rPr>
        <w:t xml:space="preserve">тыс. рублей, на 2023 год в сумме </w:t>
      </w:r>
      <w:r>
        <w:rPr>
          <w:sz w:val="28"/>
          <w:szCs w:val="28"/>
        </w:rPr>
        <w:t>461,7</w:t>
      </w:r>
      <w:r w:rsidRPr="003B190A">
        <w:rPr>
          <w:sz w:val="28"/>
          <w:szCs w:val="28"/>
        </w:rPr>
        <w:t xml:space="preserve"> тыс. рублей.</w:t>
      </w:r>
    </w:p>
    <w:p w:rsidR="00CD6412" w:rsidRPr="003B190A" w:rsidRDefault="00CD6412" w:rsidP="00CD6412">
      <w:pPr>
        <w:pStyle w:val="msonormalmrcssattr"/>
        <w:shd w:val="clear" w:color="auto" w:fill="FFFFFF"/>
        <w:ind w:firstLine="567"/>
        <w:jc w:val="both"/>
        <w:rPr>
          <w:sz w:val="28"/>
          <w:szCs w:val="28"/>
        </w:rPr>
      </w:pPr>
      <w:r w:rsidRPr="003B190A">
        <w:rPr>
          <w:sz w:val="28"/>
          <w:szCs w:val="28"/>
        </w:rPr>
        <w:t>2. Иные направления расхо</w:t>
      </w:r>
      <w:r>
        <w:rPr>
          <w:sz w:val="28"/>
          <w:szCs w:val="28"/>
        </w:rPr>
        <w:t xml:space="preserve">дования </w:t>
      </w:r>
      <w:r w:rsidRPr="003B190A">
        <w:rPr>
          <w:sz w:val="28"/>
          <w:szCs w:val="28"/>
        </w:rPr>
        <w:t>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3B190A">
        <w:rPr>
          <w:sz w:val="28"/>
          <w:szCs w:val="28"/>
        </w:rPr>
        <w:t>определяются в соответствии с порядком формирования и использования бюджетных ассигнований Дорожного фонда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</w:t>
      </w:r>
      <w:r w:rsidRPr="003B190A">
        <w:rPr>
          <w:sz w:val="28"/>
          <w:szCs w:val="28"/>
        </w:rPr>
        <w:lastRenderedPageBreak/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, установленном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pacing w:val="2"/>
          <w:sz w:val="28"/>
          <w:szCs w:val="28"/>
        </w:rPr>
        <w:t>Латышовского</w:t>
      </w:r>
      <w:proofErr w:type="spellEnd"/>
      <w:r>
        <w:rPr>
          <w:spacing w:val="2"/>
          <w:sz w:val="28"/>
          <w:szCs w:val="28"/>
        </w:rPr>
        <w:t xml:space="preserve"> </w:t>
      </w:r>
      <w:r w:rsidRPr="003B190A">
        <w:rPr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3B190A">
        <w:rPr>
          <w:sz w:val="28"/>
          <w:szCs w:val="28"/>
        </w:rPr>
        <w:t>Кадошкинского</w:t>
      </w:r>
      <w:proofErr w:type="spellEnd"/>
      <w:r w:rsidRPr="003B190A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3B190A">
        <w:rPr>
          <w:sz w:val="28"/>
          <w:szCs w:val="28"/>
        </w:rPr>
        <w:t>.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181E1D">
        <w:rPr>
          <w:rFonts w:ascii="Courier New CYR" w:hAnsi="Courier New CYR" w:cs="Courier New CYR"/>
          <w:sz w:val="28"/>
          <w:szCs w:val="28"/>
        </w:rPr>
        <w:t xml:space="preserve">     </w:t>
      </w:r>
      <w:r w:rsidRPr="00181E1D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181E1D">
        <w:rPr>
          <w:b/>
          <w:sz w:val="28"/>
          <w:szCs w:val="28"/>
        </w:rPr>
        <w:t xml:space="preserve">.  Муниципальные внутренние заимствования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муниципального района</w:t>
      </w:r>
      <w:r w:rsidRPr="00181E1D">
        <w:rPr>
          <w:b/>
          <w:sz w:val="28"/>
          <w:szCs w:val="28"/>
        </w:rPr>
        <w:t xml:space="preserve"> Республики Мордовия, муниципальный долг</w:t>
      </w:r>
    </w:p>
    <w:p w:rsidR="00CD6412" w:rsidRPr="00181E1D" w:rsidRDefault="00CD6412" w:rsidP="00CD6412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D6412" w:rsidRPr="00181E1D" w:rsidRDefault="00CD6412" w:rsidP="00CD6412">
      <w:pPr>
        <w:autoSpaceDE w:val="0"/>
        <w:autoSpaceDN w:val="0"/>
        <w:adjustRightInd w:val="0"/>
        <w:spacing w:line="228" w:lineRule="auto"/>
        <w:ind w:firstLine="540"/>
        <w:jc w:val="both"/>
        <w:rPr>
          <w:sz w:val="28"/>
          <w:szCs w:val="28"/>
        </w:rPr>
      </w:pPr>
      <w:r w:rsidRPr="00181E1D">
        <w:rPr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sz w:val="28"/>
          <w:szCs w:val="28"/>
        </w:rPr>
        <w:t xml:space="preserve"> Республики Мордовия принадлежит Администрации </w:t>
      </w:r>
      <w:proofErr w:type="spellStart"/>
      <w:r>
        <w:rPr>
          <w:sz w:val="28"/>
          <w:szCs w:val="28"/>
        </w:rPr>
        <w:t>Латышовского</w:t>
      </w:r>
      <w:proofErr w:type="spellEnd"/>
      <w:r w:rsidRPr="00181E1D">
        <w:rPr>
          <w:sz w:val="28"/>
          <w:szCs w:val="28"/>
        </w:rPr>
        <w:t xml:space="preserve"> сельского поселения </w:t>
      </w:r>
      <w:proofErr w:type="spellStart"/>
      <w:r w:rsidRPr="00181E1D">
        <w:rPr>
          <w:sz w:val="28"/>
          <w:szCs w:val="28"/>
        </w:rPr>
        <w:t>Кадошкинского</w:t>
      </w:r>
      <w:proofErr w:type="spellEnd"/>
      <w:r w:rsidRPr="00181E1D">
        <w:rPr>
          <w:sz w:val="28"/>
          <w:szCs w:val="28"/>
        </w:rPr>
        <w:t xml:space="preserve"> муниципального района Республики Мордовия.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2. Утвердить источники финансирования дефицита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CD6412" w:rsidRPr="00181E1D" w:rsidRDefault="00CD6412" w:rsidP="00CD6412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181E1D">
        <w:rPr>
          <w:rFonts w:ascii="Times New Roman" w:hAnsi="Times New Roman" w:cs="Times New Roman"/>
          <w:b/>
          <w:sz w:val="28"/>
          <w:szCs w:val="28"/>
        </w:rPr>
        <w:t xml:space="preserve">приложению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181E1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Республики Мордовия </w:t>
      </w:r>
      <w:r w:rsidRPr="00181E1D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7,1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hAnsi="Times New Roman" w:cs="Times New Roman"/>
          <w:sz w:val="28"/>
          <w:szCs w:val="28"/>
        </w:rPr>
        <w:t>14,2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1 января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ascii="Times New Roman" w:hAnsi="Times New Roman" w:cs="Times New Roman"/>
          <w:sz w:val="28"/>
          <w:szCs w:val="28"/>
        </w:rPr>
        <w:t>347,0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334,9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года – </w:t>
      </w:r>
      <w:r>
        <w:rPr>
          <w:rFonts w:ascii="Times New Roman" w:hAnsi="Times New Roman" w:cs="Times New Roman"/>
          <w:sz w:val="28"/>
          <w:szCs w:val="28"/>
        </w:rPr>
        <w:t>323,3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1 год и на плановый период 2022</w:t>
      </w:r>
      <w:r w:rsidRPr="00181E1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181E1D">
        <w:rPr>
          <w:rFonts w:ascii="Times New Roman" w:hAnsi="Times New Roman" w:cs="Times New Roman"/>
          <w:sz w:val="28"/>
          <w:szCs w:val="28"/>
        </w:rPr>
        <w:t xml:space="preserve"> годов в сумме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181E1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81E1D">
        <w:rPr>
          <w:rFonts w:ascii="Times New Roman" w:hAnsi="Times New Roman" w:cs="Times New Roman"/>
          <w:sz w:val="28"/>
          <w:szCs w:val="28"/>
        </w:rPr>
        <w:t xml:space="preserve"> тыс. рублей ежегодно.</w:t>
      </w: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E1D">
        <w:rPr>
          <w:rFonts w:ascii="Times New Roman" w:hAnsi="Times New Roman" w:cs="Times New Roman"/>
          <w:sz w:val="28"/>
          <w:szCs w:val="28"/>
        </w:rPr>
        <w:t xml:space="preserve">7. Муниципальные гарантии из бюджета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rFonts w:ascii="Times New Roman" w:hAnsi="Times New Roman" w:cs="Times New Roman"/>
          <w:sz w:val="28"/>
          <w:szCs w:val="28"/>
        </w:rPr>
        <w:t xml:space="preserve"> Республики Мордовия не предоставляются.</w:t>
      </w:r>
    </w:p>
    <w:p w:rsidR="00CD6412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6412" w:rsidRPr="00181E1D" w:rsidRDefault="00CD6412" w:rsidP="00CD6412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6412" w:rsidRPr="00181E1D" w:rsidRDefault="00CD6412" w:rsidP="00CD6412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9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81E1D">
        <w:rPr>
          <w:b/>
          <w:bCs/>
          <w:sz w:val="28"/>
          <w:szCs w:val="28"/>
        </w:rPr>
        <w:t>Вступление настоящего Решения в силу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 1 января 202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Pr="00181E1D">
        <w:rPr>
          <w:rFonts w:ascii="Times New Roman CYR" w:hAnsi="Times New Roman CYR" w:cs="Times New Roman CYR"/>
          <w:sz w:val="28"/>
          <w:szCs w:val="28"/>
        </w:rPr>
        <w:t xml:space="preserve"> года.</w:t>
      </w: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>Статья 1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0</w:t>
      </w:r>
      <w:r w:rsidRPr="00181E1D">
        <w:rPr>
          <w:rFonts w:ascii="Times New Roman CYR" w:hAnsi="Times New Roman CYR" w:cs="Times New Roman CYR"/>
          <w:b/>
          <w:bCs/>
          <w:sz w:val="28"/>
          <w:szCs w:val="28"/>
        </w:rPr>
        <w:t xml:space="preserve">.  </w:t>
      </w:r>
      <w:r w:rsidRPr="00181E1D">
        <w:rPr>
          <w:b/>
          <w:bCs/>
          <w:sz w:val="28"/>
          <w:szCs w:val="28"/>
        </w:rPr>
        <w:t xml:space="preserve">Действие нормативных правовых актов администрации </w:t>
      </w:r>
    </w:p>
    <w:p w:rsidR="00CD6412" w:rsidRPr="00181E1D" w:rsidRDefault="00CD6412" w:rsidP="00CD6412">
      <w:pPr>
        <w:autoSpaceDE w:val="0"/>
        <w:autoSpaceDN w:val="0"/>
        <w:adjustRightInd w:val="0"/>
        <w:ind w:left="2127"/>
        <w:jc w:val="both"/>
        <w:rPr>
          <w:rFonts w:ascii="Times New Roman CYR" w:hAnsi="Times New Roman CYR" w:cs="Times New Roman CYR"/>
          <w:b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b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CD6412" w:rsidRDefault="00CD6412" w:rsidP="00CD6412">
      <w:pPr>
        <w:autoSpaceDE w:val="0"/>
        <w:autoSpaceDN w:val="0"/>
        <w:adjustRightInd w:val="0"/>
        <w:ind w:left="2127"/>
        <w:jc w:val="both"/>
        <w:rPr>
          <w:b/>
          <w:bCs/>
          <w:sz w:val="28"/>
          <w:szCs w:val="28"/>
        </w:rPr>
      </w:pPr>
      <w:r w:rsidRPr="00181E1D">
        <w:rPr>
          <w:rFonts w:ascii="Times New Roman CYR" w:hAnsi="Times New Roman CYR" w:cs="Times New Roman CYR"/>
          <w:b/>
          <w:sz w:val="28"/>
          <w:szCs w:val="28"/>
        </w:rPr>
        <w:t>муниципального района</w:t>
      </w:r>
      <w:r w:rsidRPr="00181E1D">
        <w:rPr>
          <w:b/>
          <w:bCs/>
          <w:sz w:val="28"/>
          <w:szCs w:val="28"/>
        </w:rPr>
        <w:t xml:space="preserve"> Республики Мордовия</w:t>
      </w:r>
    </w:p>
    <w:p w:rsidR="00CD6412" w:rsidRPr="00181E1D" w:rsidRDefault="00CD6412" w:rsidP="00CD6412">
      <w:pPr>
        <w:autoSpaceDE w:val="0"/>
        <w:autoSpaceDN w:val="0"/>
        <w:adjustRightInd w:val="0"/>
        <w:ind w:left="2127"/>
        <w:jc w:val="both"/>
        <w:rPr>
          <w:b/>
          <w:bCs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proofErr w:type="gramStart"/>
      <w:r w:rsidRPr="00181E1D">
        <w:rPr>
          <w:bCs/>
          <w:sz w:val="28"/>
          <w:szCs w:val="28"/>
        </w:rPr>
        <w:t xml:space="preserve">Установить, что нормативные правовые акты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Мордовия, принятые на основе и во исполнение решений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Латышовского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181E1D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Pr="00181E1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Pr="00181E1D">
        <w:rPr>
          <w:bCs/>
          <w:sz w:val="28"/>
          <w:szCs w:val="28"/>
        </w:rPr>
        <w:t xml:space="preserve"> Республики Мордовия «</w:t>
      </w:r>
      <w:r w:rsidRPr="00B03997">
        <w:rPr>
          <w:bCs/>
          <w:sz w:val="28"/>
          <w:szCs w:val="28"/>
        </w:rPr>
        <w:t xml:space="preserve">О бюджете </w:t>
      </w:r>
      <w:proofErr w:type="spellStart"/>
      <w:r>
        <w:rPr>
          <w:bCs/>
          <w:sz w:val="28"/>
          <w:szCs w:val="28"/>
        </w:rPr>
        <w:t>Латышовского</w:t>
      </w:r>
      <w:proofErr w:type="spellEnd"/>
      <w:r w:rsidRPr="00B03997">
        <w:rPr>
          <w:bCs/>
          <w:sz w:val="28"/>
          <w:szCs w:val="28"/>
        </w:rPr>
        <w:t xml:space="preserve"> сельского поселения </w:t>
      </w:r>
      <w:proofErr w:type="spellStart"/>
      <w:r w:rsidRPr="00B03997">
        <w:rPr>
          <w:bCs/>
          <w:sz w:val="28"/>
          <w:szCs w:val="28"/>
        </w:rPr>
        <w:t>Кадошкинского</w:t>
      </w:r>
      <w:proofErr w:type="spellEnd"/>
      <w:r w:rsidRPr="00B03997">
        <w:rPr>
          <w:bCs/>
          <w:sz w:val="28"/>
          <w:szCs w:val="28"/>
        </w:rPr>
        <w:t xml:space="preserve"> муниципального района Республики Мордовия </w:t>
      </w:r>
      <w:r w:rsidRPr="00B03997">
        <w:rPr>
          <w:sz w:val="28"/>
          <w:szCs w:val="28"/>
        </w:rPr>
        <w:t>на 202</w:t>
      </w:r>
      <w:r>
        <w:rPr>
          <w:sz w:val="28"/>
          <w:szCs w:val="28"/>
        </w:rPr>
        <w:t>0</w:t>
      </w:r>
      <w:r w:rsidRPr="00B03997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1</w:t>
      </w:r>
      <w:r w:rsidRPr="00B03997">
        <w:rPr>
          <w:sz w:val="28"/>
          <w:szCs w:val="28"/>
        </w:rPr>
        <w:t xml:space="preserve"> и 202</w:t>
      </w:r>
      <w:r>
        <w:rPr>
          <w:sz w:val="28"/>
          <w:szCs w:val="28"/>
        </w:rPr>
        <w:t>2</w:t>
      </w:r>
      <w:r w:rsidRPr="00B03997">
        <w:rPr>
          <w:sz w:val="28"/>
          <w:szCs w:val="28"/>
        </w:rPr>
        <w:t xml:space="preserve"> годов</w:t>
      </w:r>
      <w:r w:rsidRPr="00181E1D">
        <w:rPr>
          <w:bCs/>
          <w:sz w:val="28"/>
          <w:szCs w:val="28"/>
        </w:rPr>
        <w:t>», действуют в части, не противоречащей настоящему Решению.</w:t>
      </w:r>
      <w:proofErr w:type="gramEnd"/>
    </w:p>
    <w:p w:rsidR="00CD6412" w:rsidRPr="00181E1D" w:rsidRDefault="00CD6412" w:rsidP="00CD641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D6412" w:rsidRPr="00181E1D" w:rsidRDefault="00CD6412" w:rsidP="00CD6412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181E1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CD6412" w:rsidRPr="00181E1D" w:rsidRDefault="00CD6412" w:rsidP="00CD6412">
      <w:pPr>
        <w:rPr>
          <w:sz w:val="28"/>
          <w:szCs w:val="28"/>
        </w:rPr>
      </w:pPr>
      <w:r w:rsidRPr="00181E1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CD6412" w:rsidRPr="00611E76" w:rsidRDefault="00CD6412" w:rsidP="00CD6412">
      <w:pPr>
        <w:rPr>
          <w:sz w:val="28"/>
          <w:szCs w:val="28"/>
        </w:rPr>
      </w:pPr>
      <w:r w:rsidRPr="00181E1D">
        <w:rPr>
          <w:sz w:val="28"/>
          <w:szCs w:val="28"/>
        </w:rPr>
        <w:t>сельског</w:t>
      </w:r>
      <w:r>
        <w:rPr>
          <w:sz w:val="28"/>
          <w:szCs w:val="28"/>
        </w:rPr>
        <w:t xml:space="preserve">о поселения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181E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Р.А. </w:t>
      </w:r>
      <w:proofErr w:type="spellStart"/>
      <w:r>
        <w:rPr>
          <w:sz w:val="28"/>
          <w:szCs w:val="28"/>
        </w:rPr>
        <w:t>Арюкова</w:t>
      </w:r>
      <w:proofErr w:type="spellEnd"/>
    </w:p>
    <w:p w:rsidR="005B1340" w:rsidRDefault="005B1340"/>
    <w:sectPr w:rsidR="005B1340" w:rsidSect="005B1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D6412"/>
    <w:rsid w:val="005B1340"/>
    <w:rsid w:val="00CD6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CD641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CD641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3">
    <w:name w:val="Hyperlink"/>
    <w:uiPriority w:val="99"/>
    <w:rsid w:val="00CD6412"/>
    <w:rPr>
      <w:color w:val="0000FF"/>
      <w:u w:val="single"/>
    </w:rPr>
  </w:style>
  <w:style w:type="paragraph" w:customStyle="1" w:styleId="ConsNonformat">
    <w:name w:val="ConsNonformat"/>
    <w:rsid w:val="00CD641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0mrcssattr">
    <w:name w:val="consplusnormal0_mr_css_attr"/>
    <w:basedOn w:val="a"/>
    <w:rsid w:val="00CD6412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rsid w:val="00CD641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567F06AF04C19C4C6210FA04A41AA487D2D0128D022F1F8A4DBBE522FEE3B19A497E3788AA0D66A33434FV3ID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24DV3IFM" TargetMode="External"/><Relationship Id="rId5" Type="http://schemas.openxmlformats.org/officeDocument/2006/relationships/hyperlink" Target="consultantplus://offline/ref=F567F06AF04C19C4C6210FA04A41AA487D2D0128D022F1F8A4DBBE522FEE3B19A497E3788AA0D66A334249V3ICM" TargetMode="Externa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1438</Words>
  <Characters>8197</Characters>
  <Application>Microsoft Office Word</Application>
  <DocSecurity>0</DocSecurity>
  <Lines>68</Lines>
  <Paragraphs>19</Paragraphs>
  <ScaleCrop>false</ScaleCrop>
  <Company/>
  <LinksUpToDate>false</LinksUpToDate>
  <CharactersWithSpaces>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2021-03-31T21:28:00Z</dcterms:created>
  <dcterms:modified xsi:type="dcterms:W3CDTF">2021-03-31T21:30:00Z</dcterms:modified>
</cp:coreProperties>
</file>