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E7D3E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Согласно действующему законодательству, противопожарный режим </w:t>
      </w:r>
      <w:proofErr w:type="gramStart"/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- это</w:t>
      </w:r>
      <w:proofErr w:type="gramEnd"/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совокупность норм и правил эксплуатации объекта, содержания территории, поведения людей и технологии выполнения работ, направленная на предотвращение возгораний и эффективную их ликвидацию. Данное понятие комплексное, оно состоит из нескольких разделов, касающихся организационной деятельности, подготовки регламентирующей документации, технического оснащения и подготовки персонала к действиям в повседневных условиях и при возникновении чрезвычайной ситуации.</w:t>
      </w:r>
    </w:p>
    <w:p w14:paraId="60E78B90" w14:textId="77777777" w:rsidR="00B159EE" w:rsidRPr="00B159EE" w:rsidRDefault="00B159EE" w:rsidP="00B15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9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0FEEEB" wp14:editId="549278D4">
            <wp:extent cx="5705475" cy="3248332"/>
            <wp:effectExtent l="0" t="0" r="0" b="9525"/>
            <wp:docPr id="3" name="Рисунок 3" descr="Что такое противопожарный режи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такое противопожарный режим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895" cy="3276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1FD90" w14:textId="77777777" w:rsidR="00B159EE" w:rsidRPr="00B159EE" w:rsidRDefault="00B159EE" w:rsidP="00B159EE">
      <w:pPr>
        <w:shd w:val="clear" w:color="auto" w:fill="FFFFFF"/>
        <w:spacing w:before="630" w:after="120" w:line="480" w:lineRule="atLeast"/>
        <w:outlineLvl w:val="1"/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</w:pPr>
      <w:r w:rsidRPr="00B159EE">
        <w:rPr>
          <w:rFonts w:ascii="Arial" w:eastAsia="Times New Roman" w:hAnsi="Arial" w:cs="Arial"/>
          <w:b/>
          <w:bCs/>
          <w:color w:val="000000"/>
          <w:sz w:val="42"/>
          <w:szCs w:val="42"/>
          <w:lang w:eastAsia="ru-RU"/>
        </w:rPr>
        <w:t>Когда вводят особый противопожарный режим?</w:t>
      </w:r>
    </w:p>
    <w:p w14:paraId="51C94684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Современное производство материальных ценностей и сферы услуг связано с большим оборотом горючих материалов, потреблением электрической и тепловой энергии. Данные факторы оказывают влияние на возрастание риска возгорания с тяжелыми последствиями. Чтобы не допустить подобного, на предприятиях должен быть установлен порядок, который затрагивают различные сферы человеческой деятельности.</w:t>
      </w:r>
    </w:p>
    <w:p w14:paraId="31A3218D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Федеральный закон от 21 декабря 1994 г. N 69-ФЗ раскрывает, что понимается под термином "противопожарный режим на объекте".</w:t>
      </w:r>
    </w:p>
    <w:p w14:paraId="5A4AF1C4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Это определение включает в себя следующие аспекты:</w:t>
      </w:r>
    </w:p>
    <w:p w14:paraId="0829DA5A" w14:textId="77777777" w:rsidR="00B159EE" w:rsidRPr="00B159EE" w:rsidRDefault="00B159EE" w:rsidP="00B15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Обращение с горючими и взрывоопасными веществами. Порядок их хранения, использования по назначению, транспортировки и утилизации.</w:t>
      </w:r>
    </w:p>
    <w:p w14:paraId="48AA629F" w14:textId="77777777" w:rsidR="00B159EE" w:rsidRPr="00B159EE" w:rsidRDefault="00B159EE" w:rsidP="00B15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Запреты, вводимые на тот или иной вид деятельности людей на производстве. Ограничения затрагивают правила передвижения по территории, поведение на рабочем месте, в период перерыва, во время ремонта и обслуживания техники и оборудования.</w:t>
      </w:r>
    </w:p>
    <w:p w14:paraId="4B9642E1" w14:textId="77777777" w:rsidR="00B159EE" w:rsidRPr="00B159EE" w:rsidRDefault="00B159EE" w:rsidP="00B15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Мероприятия различного плана, направленные на предотвращение возгораний, а в случае их появления - на локализацию и тушение пламени. Для этого устанавливаются сигнализационные и дождевальные системы, предусматривается порядок оповещения и управления.</w:t>
      </w:r>
    </w:p>
    <w:p w14:paraId="5E9098C3" w14:textId="77777777" w:rsidR="00B159EE" w:rsidRPr="00B159EE" w:rsidRDefault="00B159EE" w:rsidP="00B15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Подготовка персонала к действиям при возникновении чрезвычайных ситуаций. Организация проведения занятий, инструктажей и учений. На предприятиях с повышенной опасностью возгорания учения могут проводиться совместно с МЧС.</w:t>
      </w:r>
    </w:p>
    <w:p w14:paraId="6C4167AC" w14:textId="77777777" w:rsidR="00B159EE" w:rsidRPr="00B159EE" w:rsidRDefault="00B159EE" w:rsidP="00B15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Контрольные функции. Проверке подлежат условия содержания помещений, территории, средств тушения огня, исправность технического оборудования, теоретическая и практическая подготовка сотрудников, служебная документация.</w:t>
      </w:r>
    </w:p>
    <w:p w14:paraId="243334D6" w14:textId="77777777" w:rsidR="00B159EE" w:rsidRPr="00B159EE" w:rsidRDefault="00B159EE" w:rsidP="00B159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9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68E9E3" wp14:editId="50315E31">
            <wp:extent cx="4819650" cy="2518301"/>
            <wp:effectExtent l="0" t="0" r="0" b="0"/>
            <wp:docPr id="4" name="Рисунок 4" descr="Что такое противопожарный режим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то такое противопожарный режим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700" cy="255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EB940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Закон регламентирует, каким образом в организации </w:t>
      </w:r>
      <w:proofErr w:type="spellStart"/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устанавлиается</w:t>
      </w:r>
      <w:proofErr w:type="spellEnd"/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режим того или иного уровня. Нормы и правила вводятся в действие решением местных органов самоуправления, государственной инстанции или руководителем предприятия. Основанием для введения режима ПБ служат результаты экспертной оценки степени горючести здания, которая проводится при введении объекта в эксплуатацию или во время плановых инспекций.</w:t>
      </w:r>
    </w:p>
    <w:p w14:paraId="2795BF57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Меры ППР:</w:t>
      </w:r>
    </w:p>
    <w:p w14:paraId="36DA4672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очистка помещений и территории от горючего мусора;</w:t>
      </w:r>
    </w:p>
    <w:p w14:paraId="6ECD5515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установка ограждений и подсобных помещений из огнеупорного материала;</w:t>
      </w:r>
    </w:p>
    <w:p w14:paraId="56460661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обустройство огнестойких перегородок, простенков и эвакуационных дверей;</w:t>
      </w:r>
    </w:p>
    <w:p w14:paraId="576FABE7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оборудование пожарных щитов, огнетушителей и гидрантов;</w:t>
      </w:r>
    </w:p>
    <w:p w14:paraId="72228FA3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строительство резервного водоема для заправки техники МЧС;</w:t>
      </w:r>
    </w:p>
    <w:p w14:paraId="32ED4E6F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монтаж сигнализации, звуковых и световых средств информации, газовых и дождевальных установок;</w:t>
      </w:r>
    </w:p>
    <w:p w14:paraId="54E6D9A8" w14:textId="77777777" w:rsidR="00B159EE" w:rsidRPr="00B159EE" w:rsidRDefault="00B159EE" w:rsidP="00B159E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изготовление и вывешивание схем эвакуации, предупреждающих, информационных, запрещающих и эвакуационных знаков.</w:t>
      </w:r>
    </w:p>
    <w:p w14:paraId="3738D9FF" w14:textId="77777777" w:rsidR="00B159EE" w:rsidRPr="00B159EE" w:rsidRDefault="00B159EE" w:rsidP="00B159EE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159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Особый режим вводится при возрастании угрозы возгорания. Принимаются жесткие ограничения, касающиеся поведения людей в лесах и на открытой местности, проезда наземного транспорта и проведения работ на сельхозугодиях. В отдельных случаях назначается патрулирование или круглосуточное дежурство расчета МЧС на объекте, которому угрожает опасность.</w:t>
      </w:r>
    </w:p>
    <w:p w14:paraId="55F5E882" w14:textId="77777777" w:rsidR="00AA3751" w:rsidRDefault="00AA3751"/>
    <w:sectPr w:rsidR="00AA3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07BA"/>
    <w:multiLevelType w:val="multilevel"/>
    <w:tmpl w:val="2FE6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823C7F"/>
    <w:multiLevelType w:val="multilevel"/>
    <w:tmpl w:val="134E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FF"/>
    <w:rsid w:val="00AA3751"/>
    <w:rsid w:val="00B159EE"/>
    <w:rsid w:val="00E5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12A65-312F-4F93-967C-D32C2CE3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4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0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2021-04-27T09:23:00Z</dcterms:created>
  <dcterms:modified xsi:type="dcterms:W3CDTF">2021-04-27T09:25:00Z</dcterms:modified>
</cp:coreProperties>
</file>