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44E" w:rsidRPr="00717CE9" w:rsidRDefault="0062244E" w:rsidP="0062244E">
      <w:pPr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62244E" w:rsidRPr="00717CE9" w:rsidRDefault="0062244E" w:rsidP="0062244E">
      <w:pPr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МУНИЦИПАЛЬНОГО РАЙОНА</w:t>
      </w:r>
    </w:p>
    <w:p w:rsidR="0062244E" w:rsidRPr="00717CE9" w:rsidRDefault="0062244E" w:rsidP="0062244E">
      <w:pPr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РЕСПУБЛИКИ МОРДОВИЯ</w:t>
      </w:r>
    </w:p>
    <w:p w:rsidR="0062244E" w:rsidRPr="00717CE9" w:rsidRDefault="0062244E" w:rsidP="0062244E">
      <w:pPr>
        <w:jc w:val="center"/>
        <w:rPr>
          <w:rFonts w:ascii="Times New Roman" w:hAnsi="Times New Roman"/>
          <w:b/>
          <w:sz w:val="34"/>
          <w:szCs w:val="28"/>
        </w:rPr>
      </w:pPr>
      <w:r w:rsidRPr="00717CE9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62244E" w:rsidRPr="00717CE9" w:rsidRDefault="0062244E" w:rsidP="0062244E">
      <w:pPr>
        <w:jc w:val="center"/>
        <w:rPr>
          <w:rFonts w:ascii="Times New Roman" w:hAnsi="Times New Roman"/>
          <w:b/>
          <w:sz w:val="34"/>
          <w:szCs w:val="28"/>
        </w:rPr>
      </w:pPr>
    </w:p>
    <w:p w:rsidR="0062244E" w:rsidRPr="00717CE9" w:rsidRDefault="0062244E" w:rsidP="0062244E">
      <w:pPr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 xml:space="preserve">14.04.2021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717CE9">
        <w:rPr>
          <w:rFonts w:ascii="Times New Roman" w:hAnsi="Times New Roman"/>
          <w:sz w:val="28"/>
          <w:szCs w:val="28"/>
        </w:rPr>
        <w:t xml:space="preserve">    № 115-П</w:t>
      </w:r>
    </w:p>
    <w:p w:rsidR="0062244E" w:rsidRPr="00717CE9" w:rsidRDefault="0062244E" w:rsidP="0062244E">
      <w:pPr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62244E" w:rsidRPr="00717CE9" w:rsidRDefault="0062244E" w:rsidP="0062244E">
      <w:pPr>
        <w:spacing w:before="100" w:beforeAutospacing="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17CE9">
        <w:rPr>
          <w:rFonts w:ascii="Times New Roman" w:hAnsi="Times New Roman"/>
          <w:b/>
          <w:sz w:val="28"/>
          <w:szCs w:val="28"/>
        </w:rPr>
        <w:t>О введении на территории Кадошкинского муниципального района особого противопожарного режима</w:t>
      </w:r>
    </w:p>
    <w:p w:rsidR="0062244E" w:rsidRPr="00717CE9" w:rsidRDefault="0062244E" w:rsidP="0062244E">
      <w:pPr>
        <w:ind w:firstLine="70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17CE9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hyperlink r:id="rId5" w:history="1">
        <w:r w:rsidRPr="00717CE9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Федеральным законом</w:t>
        </w:r>
      </w:hyperlink>
      <w:r w:rsidRPr="00717CE9">
        <w:rPr>
          <w:rFonts w:ascii="Times New Roman" w:hAnsi="Times New Roman"/>
          <w:color w:val="000000"/>
          <w:sz w:val="28"/>
          <w:szCs w:val="28"/>
        </w:rPr>
        <w:t xml:space="preserve"> от 21 декабря 1994 г. № 69-ФЗ "О пожарной безопасности", </w:t>
      </w:r>
      <w:hyperlink r:id="rId6" w:history="1">
        <w:r w:rsidRPr="00717CE9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постановлением</w:t>
        </w:r>
      </w:hyperlink>
      <w:r w:rsidRPr="00717CE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17CE9">
        <w:rPr>
          <w:rFonts w:ascii="Times New Roman" w:hAnsi="Times New Roman"/>
          <w:color w:val="000000"/>
          <w:sz w:val="28"/>
          <w:szCs w:val="28"/>
        </w:rPr>
        <w:t xml:space="preserve">Правительства Российской Федерации от 12 апреля 2012 г. № 290 "О федеральном государственном пожарном надзоре", </w:t>
      </w:r>
      <w:hyperlink r:id="rId7" w:history="1">
        <w:r w:rsidRPr="00717CE9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Правилами</w:t>
        </w:r>
      </w:hyperlink>
      <w:r w:rsidRPr="00717CE9">
        <w:rPr>
          <w:rFonts w:ascii="Times New Roman" w:hAnsi="Times New Roman"/>
          <w:color w:val="000000"/>
          <w:sz w:val="28"/>
          <w:szCs w:val="28"/>
        </w:rPr>
        <w:t xml:space="preserve"> противопожарного режима в Российской Федерации, утвержденными </w:t>
      </w:r>
      <w:hyperlink r:id="rId8" w:history="1">
        <w:r w:rsidRPr="00717CE9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постановлением</w:t>
        </w:r>
      </w:hyperlink>
      <w:r w:rsidRPr="00717CE9">
        <w:rPr>
          <w:rFonts w:ascii="Times New Roman" w:hAnsi="Times New Roman"/>
          <w:color w:val="000000"/>
          <w:sz w:val="28"/>
          <w:szCs w:val="28"/>
        </w:rPr>
        <w:t xml:space="preserve"> Правительства Российской Федерации от 25 апреля 2012 г. № 390, </w:t>
      </w:r>
      <w:hyperlink r:id="rId9" w:history="1">
        <w:r w:rsidRPr="00717CE9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постановлением</w:t>
        </w:r>
      </w:hyperlink>
      <w:r w:rsidRPr="00717CE9">
        <w:rPr>
          <w:rFonts w:ascii="Times New Roman" w:hAnsi="Times New Roman"/>
          <w:color w:val="000000"/>
          <w:sz w:val="28"/>
          <w:szCs w:val="28"/>
        </w:rPr>
        <w:t xml:space="preserve"> Правительства Республики Мордовия от 10 мая 2011 г. № 155 "Об особом противопожарном режиме на территории Республики Мордовия", в связи с предварительным прогнозом метеоусловий на апрель - август 2020 г., связанных с повышением температуры атмосферного воздуха, в целях</w:t>
      </w:r>
      <w:r w:rsidRPr="00717CE9">
        <w:rPr>
          <w:rFonts w:ascii="Times New Roman" w:hAnsi="Times New Roman"/>
          <w:sz w:val="28"/>
          <w:szCs w:val="28"/>
        </w:rPr>
        <w:t xml:space="preserve"> снижения пожаров в населенных пунктах и лесных массивах </w:t>
      </w:r>
      <w:r w:rsidRPr="00717CE9">
        <w:rPr>
          <w:rFonts w:ascii="Times New Roman" w:hAnsi="Times New Roman"/>
          <w:sz w:val="28"/>
          <w:szCs w:val="28"/>
          <w:lang w:eastAsia="ru-RU"/>
        </w:rPr>
        <w:t xml:space="preserve">администрация Кадошкинского муниципального района Республики Мордовия </w:t>
      </w:r>
      <w:r w:rsidRPr="00717CE9"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я е т: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717CE9">
        <w:rPr>
          <w:rFonts w:ascii="Times New Roman" w:hAnsi="Times New Roman"/>
          <w:sz w:val="28"/>
          <w:szCs w:val="28"/>
        </w:rPr>
        <w:t>1. Ввести на территории Кадошкинского муниципального района до 31 августа 2021 года особый противопожарный режим.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2"/>
      <w:bookmarkEnd w:id="1"/>
      <w:r w:rsidRPr="00717CE9">
        <w:rPr>
          <w:rFonts w:ascii="Times New Roman" w:hAnsi="Times New Roman"/>
          <w:sz w:val="28"/>
          <w:szCs w:val="28"/>
        </w:rPr>
        <w:t>2. Отделу надзорной деятельности и профилактической работы Ковылкинского, Кадошкинского и Инсарского МР УНД и ПР ГУ МЧС России по РМ:</w:t>
      </w:r>
    </w:p>
    <w:bookmarkEnd w:id="2"/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организовать проведение разъяснительной работы с населением о мерах пожарной безопасности и действиях в случае пожара;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организовать в средствах массовой информации работу по информированию населения об обстановке с пожарами в районе, необходимых мерах пожарной безопасности в период действия особого противопожарного режима.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3"/>
      <w:r w:rsidRPr="00717CE9">
        <w:rPr>
          <w:rFonts w:ascii="Times New Roman" w:hAnsi="Times New Roman"/>
          <w:sz w:val="28"/>
          <w:szCs w:val="28"/>
        </w:rPr>
        <w:lastRenderedPageBreak/>
        <w:t>3. ПЧ-28 ГКУ «РМ УПС» обеспечить готовность сил и средств к переводу на усиленный вариант несения службы.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4"/>
      <w:bookmarkEnd w:id="3"/>
      <w:r w:rsidRPr="00717CE9">
        <w:rPr>
          <w:rFonts w:ascii="Times New Roman" w:hAnsi="Times New Roman"/>
          <w:sz w:val="28"/>
          <w:szCs w:val="28"/>
        </w:rPr>
        <w:t>4. ГКУ "Ковылкинское территориальное лесничество" при установлении высокой и чрезвычайной степени пожарной опасности в лесах по условиям погоды (IV и V классы пожарной опасности в лесах):</w:t>
      </w:r>
    </w:p>
    <w:bookmarkEnd w:id="4"/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ограничить пребывание граждан в лесах и въезд в них транспортных средств;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усилить ведение государственного пожарного надзора в лесах;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организовать устройство дополнительных защитных противопожарных полос в лесах;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усилить патрулирование лесных массивов.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5" w:name="sub_5"/>
      <w:r w:rsidRPr="00717CE9">
        <w:rPr>
          <w:rFonts w:ascii="Times New Roman" w:hAnsi="Times New Roman"/>
          <w:color w:val="000000"/>
          <w:sz w:val="28"/>
          <w:szCs w:val="28"/>
        </w:rPr>
        <w:t xml:space="preserve">5. АНО «Редакция газеты «Возрождение» информировать население о введении особого противопожарного режима и </w:t>
      </w:r>
      <w:hyperlink r:id="rId10" w:history="1">
        <w:r w:rsidRPr="00717CE9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дополнительных требованиях</w:t>
        </w:r>
      </w:hyperlink>
      <w:r w:rsidRPr="00717CE9">
        <w:rPr>
          <w:rFonts w:ascii="Times New Roman" w:hAnsi="Times New Roman"/>
          <w:color w:val="000000"/>
          <w:sz w:val="28"/>
          <w:szCs w:val="28"/>
        </w:rPr>
        <w:t xml:space="preserve"> пожарной безопасности на период действия особого противопожарного режима, установленных </w:t>
      </w:r>
      <w:hyperlink r:id="rId11" w:history="1">
        <w:r w:rsidRPr="00717CE9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постановлением</w:t>
        </w:r>
      </w:hyperlink>
      <w:r w:rsidRPr="00717CE9">
        <w:rPr>
          <w:rFonts w:ascii="Times New Roman" w:hAnsi="Times New Roman"/>
          <w:color w:val="000000"/>
          <w:sz w:val="28"/>
          <w:szCs w:val="28"/>
        </w:rPr>
        <w:t xml:space="preserve"> Правительства Республики Мордовия от 10 мая 2011 г. № 155 "Об особом противопожарном режиме на территории Республики Мордовия".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sub_6"/>
      <w:bookmarkEnd w:id="5"/>
      <w:r w:rsidRPr="00717CE9">
        <w:rPr>
          <w:rFonts w:ascii="Times New Roman" w:hAnsi="Times New Roman"/>
          <w:sz w:val="28"/>
          <w:szCs w:val="28"/>
        </w:rPr>
        <w:t>6. Руководителям сельскохозяйственных предприятий:</w:t>
      </w:r>
    </w:p>
    <w:bookmarkEnd w:id="6"/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запретить сжигание остатков соломы оставшейся на полях под пары;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запретить сжигание сухой растительности на сельскохозяйственных пастбищах;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исключить случаи перехода огня на хозяйственные постройки и лесной массив.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sub_7"/>
      <w:r w:rsidRPr="00717CE9">
        <w:rPr>
          <w:rFonts w:ascii="Times New Roman" w:hAnsi="Times New Roman"/>
          <w:sz w:val="28"/>
          <w:szCs w:val="28"/>
        </w:rPr>
        <w:t>7. Главам сельских поселений и управлению городского хозяйства Кадошкинского муниципального района:</w:t>
      </w:r>
    </w:p>
    <w:bookmarkEnd w:id="7"/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проверить состояние противопожарных водоемов, гидрантов, подъезд к ним, обеспечить дополнительные запасы воды для пожаротушения;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подготовить для возможного использования имеющейся водовозной, землеройной, а также приспособленной для целей пожаротушения техники;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 xml:space="preserve">- провести сходы граждан с разъяснительной работой по запрещению разведения огня во время особого противопожарного режима. В случае </w:t>
      </w:r>
      <w:r w:rsidRPr="00717CE9">
        <w:rPr>
          <w:rFonts w:ascii="Times New Roman" w:hAnsi="Times New Roman"/>
          <w:sz w:val="28"/>
          <w:szCs w:val="28"/>
        </w:rPr>
        <w:lastRenderedPageBreak/>
        <w:t>нарушения требований противопожарного режима виновные будут привлекаться как к административной, так и к уголовной ответственности;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усилить контроль по запрету на разведение костров, сжигание мусора;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установить запрещающие знаки на дорогах при въезде в лесной массив;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организовать патрулирование территорий населенных пунктов силами местного населения и членов добровольных пожарных формирований;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провести уборку территорий, прилегающих к жилым домам, хозяйственным постройкам, от горючих отходов и мусора с привлечением жильцов жилых домов и регулярный вывоз отходов и уборки мусора на контейнерных площадках;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провести опашку территорий, организовать устройство минерализованных полос;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проконтролировать жителей населенных пунктов, граничащих с лесными массивами, которым необходимо иметь запас воды в частном подворье не менее 200 литров;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- принимать неотложные меры по организации ликвидации загорания мусора и сухой травы на подведомственных территориях с привлечением населения и работников подведомственных организаций.</w:t>
      </w:r>
    </w:p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sub_8"/>
      <w:r w:rsidRPr="00717CE9">
        <w:rPr>
          <w:rFonts w:ascii="Times New Roman" w:hAnsi="Times New Roman"/>
          <w:sz w:val="28"/>
          <w:szCs w:val="28"/>
        </w:rPr>
        <w:t>8. Контроль за исполнением настоящего постановления возложить на Заместителя Главы Кадошкинского муниципального района, заместителя председателя Комиссии по предупреждению и ликвидации чрезвычайных ситуаций и обеспечению пожарной безопасности при администрации Кадошкинского муниципального района Д.Л. Давыдкина.</w:t>
      </w:r>
    </w:p>
    <w:bookmarkEnd w:id="8"/>
    <w:p w:rsidR="0062244E" w:rsidRPr="00717CE9" w:rsidRDefault="0062244E" w:rsidP="006224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9. Настоящее постановление вступает в силу со дня подписания.</w:t>
      </w:r>
    </w:p>
    <w:p w:rsidR="0062244E" w:rsidRPr="00717CE9" w:rsidRDefault="0062244E" w:rsidP="0062244E">
      <w:pPr>
        <w:rPr>
          <w:rFonts w:ascii="Times New Roman" w:hAnsi="Times New Roman"/>
          <w:sz w:val="28"/>
          <w:szCs w:val="28"/>
          <w:lang w:eastAsia="ru-RU"/>
        </w:rPr>
      </w:pPr>
    </w:p>
    <w:p w:rsidR="0062244E" w:rsidRPr="00717CE9" w:rsidRDefault="0062244E" w:rsidP="0062244E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717CE9">
        <w:rPr>
          <w:rFonts w:ascii="Times New Roman" w:hAnsi="Times New Roman"/>
          <w:sz w:val="28"/>
          <w:szCs w:val="28"/>
          <w:lang w:eastAsia="ru-RU"/>
        </w:rPr>
        <w:t>Глава Кадошкинского</w:t>
      </w:r>
    </w:p>
    <w:p w:rsidR="0062244E" w:rsidRPr="00717CE9" w:rsidRDefault="0062244E" w:rsidP="0062244E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717CE9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</w:p>
    <w:p w:rsidR="0062244E" w:rsidRPr="00717CE9" w:rsidRDefault="0062244E" w:rsidP="0062244E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717CE9">
        <w:rPr>
          <w:rFonts w:ascii="Times New Roman" w:hAnsi="Times New Roman"/>
          <w:sz w:val="28"/>
          <w:szCs w:val="28"/>
          <w:lang w:eastAsia="ru-RU"/>
        </w:rPr>
        <w:t>Республики Мордовия                                                                          А.В. Чаткин</w:t>
      </w:r>
    </w:p>
    <w:p w:rsidR="0062244E" w:rsidRPr="00717CE9" w:rsidRDefault="0062244E" w:rsidP="0062244E">
      <w:pPr>
        <w:rPr>
          <w:rFonts w:ascii="Times New Roman" w:hAnsi="Times New Roman"/>
          <w:color w:val="000000"/>
        </w:rPr>
      </w:pPr>
    </w:p>
    <w:p w:rsidR="0062244E" w:rsidRPr="00717CE9" w:rsidRDefault="0062244E" w:rsidP="0062244E">
      <w:pPr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color w:val="000000"/>
        </w:rPr>
        <w:t>Давыдкин Д.Л.</w:t>
      </w:r>
    </w:p>
    <w:p w:rsidR="0062244E" w:rsidRDefault="0062244E" w:rsidP="0062244E">
      <w:pPr>
        <w:shd w:val="clear" w:color="auto" w:fill="FFFFFF"/>
        <w:spacing w:after="0" w:line="274" w:lineRule="exact"/>
        <w:ind w:left="7" w:right="7" w:firstLine="547"/>
        <w:jc w:val="both"/>
        <w:rPr>
          <w:rFonts w:ascii="Times New Roman" w:hAnsi="Times New Roman"/>
          <w:sz w:val="28"/>
          <w:szCs w:val="28"/>
        </w:rPr>
      </w:pPr>
    </w:p>
    <w:p w:rsidR="006E18AE" w:rsidRDefault="006E18AE"/>
    <w:sectPr w:rsidR="006E1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44E"/>
    <w:rsid w:val="0062244E"/>
    <w:rsid w:val="006E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4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2244E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4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2244E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170244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170244/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0161266/0" TargetMode="External"/><Relationship Id="rId11" Type="http://schemas.openxmlformats.org/officeDocument/2006/relationships/hyperlink" Target="http://internet.garant.ru/document/redirect/8957183/0" TargetMode="External"/><Relationship Id="rId5" Type="http://schemas.openxmlformats.org/officeDocument/2006/relationships/hyperlink" Target="http://internet.garant.ru/document/redirect/10103955/0" TargetMode="External"/><Relationship Id="rId10" Type="http://schemas.openxmlformats.org/officeDocument/2006/relationships/hyperlink" Target="http://internet.garant.ru/document/redirect/8957183/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5718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2021-05-26T13:20:00Z</dcterms:created>
  <dcterms:modified xsi:type="dcterms:W3CDTF">2021-05-26T13:20:00Z</dcterms:modified>
</cp:coreProperties>
</file>