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610" w:rsidRPr="00C82794" w:rsidRDefault="00671610" w:rsidP="00671610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C82794">
        <w:rPr>
          <w:rFonts w:ascii="Times New Roman" w:hAnsi="Times New Roman"/>
          <w:color w:val="000000"/>
          <w:sz w:val="28"/>
          <w:szCs w:val="28"/>
        </w:rPr>
        <w:t xml:space="preserve">АДМИНИСТРАЦИЯ КАДОШКИНСКОГО </w:t>
      </w:r>
    </w:p>
    <w:p w:rsidR="00671610" w:rsidRPr="00C82794" w:rsidRDefault="00671610" w:rsidP="00671610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C82794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</w:p>
    <w:p w:rsidR="00671610" w:rsidRPr="00C82794" w:rsidRDefault="00671610" w:rsidP="00671610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C82794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</w:p>
    <w:p w:rsidR="00671610" w:rsidRPr="00C82794" w:rsidRDefault="00671610" w:rsidP="00671610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71610" w:rsidRPr="00C82794" w:rsidRDefault="00671610" w:rsidP="00671610">
      <w:pPr>
        <w:jc w:val="center"/>
        <w:rPr>
          <w:rFonts w:ascii="Times New Roman" w:hAnsi="Times New Roman"/>
          <w:b/>
          <w:color w:val="000000"/>
          <w:sz w:val="34"/>
          <w:szCs w:val="28"/>
        </w:rPr>
      </w:pPr>
      <w:r w:rsidRPr="00C82794">
        <w:rPr>
          <w:rFonts w:ascii="Times New Roman" w:hAnsi="Times New Roman"/>
          <w:b/>
          <w:color w:val="000000"/>
          <w:sz w:val="34"/>
          <w:szCs w:val="28"/>
        </w:rPr>
        <w:t>П О С Т А Н О В Л Е Н И Е</w:t>
      </w:r>
    </w:p>
    <w:p w:rsidR="00671610" w:rsidRPr="00C82794" w:rsidRDefault="00671610" w:rsidP="00671610">
      <w:pPr>
        <w:jc w:val="center"/>
        <w:rPr>
          <w:rFonts w:ascii="Times New Roman" w:hAnsi="Times New Roman"/>
          <w:color w:val="000000"/>
          <w:sz w:val="34"/>
          <w:szCs w:val="28"/>
        </w:rPr>
      </w:pPr>
    </w:p>
    <w:p w:rsidR="00671610" w:rsidRPr="00C82794" w:rsidRDefault="00671610" w:rsidP="00671610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23.04.2021г.             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C82794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№ </w:t>
      </w:r>
      <w:r>
        <w:rPr>
          <w:rFonts w:ascii="Times New Roman" w:hAnsi="Times New Roman"/>
          <w:color w:val="000000"/>
          <w:sz w:val="28"/>
          <w:szCs w:val="28"/>
        </w:rPr>
        <w:t>128-П</w:t>
      </w:r>
    </w:p>
    <w:p w:rsidR="00671610" w:rsidRDefault="00671610" w:rsidP="00671610">
      <w:pPr>
        <w:jc w:val="center"/>
        <w:rPr>
          <w:rFonts w:ascii="Times New Roman" w:hAnsi="Times New Roman"/>
          <w:sz w:val="28"/>
          <w:szCs w:val="28"/>
        </w:rPr>
      </w:pPr>
      <w:r w:rsidRPr="00C82794">
        <w:rPr>
          <w:rFonts w:ascii="Times New Roman" w:hAnsi="Times New Roman"/>
          <w:color w:val="000000"/>
          <w:sz w:val="28"/>
          <w:szCs w:val="28"/>
        </w:rPr>
        <w:t>р.п. Кадошкино</w:t>
      </w:r>
    </w:p>
    <w:p w:rsidR="00671610" w:rsidRDefault="00671610" w:rsidP="00671610">
      <w:pPr>
        <w:shd w:val="clear" w:color="auto" w:fill="FFFFFF"/>
        <w:spacing w:after="0" w:line="274" w:lineRule="exact"/>
        <w:ind w:left="7" w:right="7" w:firstLine="547"/>
        <w:jc w:val="both"/>
        <w:rPr>
          <w:rFonts w:ascii="Times New Roman" w:hAnsi="Times New Roman"/>
          <w:sz w:val="28"/>
          <w:szCs w:val="28"/>
        </w:rPr>
      </w:pPr>
    </w:p>
    <w:p w:rsidR="00671610" w:rsidRDefault="00671610" w:rsidP="00671610">
      <w:pPr>
        <w:shd w:val="clear" w:color="auto" w:fill="FFFFFF"/>
        <w:spacing w:after="0" w:line="274" w:lineRule="exact"/>
        <w:ind w:left="7" w:right="7" w:firstLine="547"/>
        <w:jc w:val="both"/>
        <w:rPr>
          <w:rFonts w:ascii="Times New Roman" w:hAnsi="Times New Roman"/>
          <w:sz w:val="28"/>
          <w:szCs w:val="28"/>
        </w:rPr>
      </w:pPr>
    </w:p>
    <w:p w:rsidR="00671610" w:rsidRDefault="00671610" w:rsidP="00671610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F850D8"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муниципальную программу Кадошкинского муниципального района «Комплексная программа по усилению борьбы с преступностью и профилактике правонарушений» на 2020-2024 годы, утвержденную постановлением администрации Кадошкинского муниципального района </w:t>
      </w:r>
    </w:p>
    <w:p w:rsidR="00671610" w:rsidRPr="00F850D8" w:rsidRDefault="00671610" w:rsidP="00671610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F850D8">
        <w:rPr>
          <w:rFonts w:ascii="Times New Roman" w:hAnsi="Times New Roman"/>
          <w:b/>
          <w:bCs/>
          <w:sz w:val="28"/>
          <w:szCs w:val="28"/>
        </w:rPr>
        <w:t>от 02 декабря 2019года №488-П</w:t>
      </w:r>
    </w:p>
    <w:p w:rsidR="00671610" w:rsidRPr="00F850D8" w:rsidRDefault="00671610" w:rsidP="006716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71610" w:rsidRPr="00F850D8" w:rsidRDefault="00671610" w:rsidP="00671610">
      <w:pPr>
        <w:spacing w:after="0"/>
        <w:ind w:firstLine="855"/>
        <w:jc w:val="both"/>
        <w:rPr>
          <w:rFonts w:ascii="Times New Roman" w:hAnsi="Times New Roman"/>
          <w:b/>
          <w:bCs/>
          <w:sz w:val="28"/>
          <w:szCs w:val="28"/>
        </w:rPr>
      </w:pPr>
      <w:r w:rsidRPr="00F850D8">
        <w:rPr>
          <w:rFonts w:ascii="Times New Roman" w:hAnsi="Times New Roman"/>
          <w:sz w:val="28"/>
          <w:szCs w:val="28"/>
        </w:rPr>
        <w:t xml:space="preserve">Администрация  Кадошкинского   муниципального    района   Республики Мордовия </w:t>
      </w:r>
      <w:r w:rsidRPr="00F850D8">
        <w:rPr>
          <w:rFonts w:ascii="Times New Roman" w:hAnsi="Times New Roman"/>
          <w:b/>
          <w:bCs/>
          <w:sz w:val="28"/>
          <w:szCs w:val="28"/>
        </w:rPr>
        <w:t>п о с т а н о в л я е т:</w:t>
      </w:r>
    </w:p>
    <w:p w:rsidR="00671610" w:rsidRPr="00F850D8" w:rsidRDefault="00671610" w:rsidP="0067161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850D8">
        <w:rPr>
          <w:rFonts w:ascii="Times New Roman" w:hAnsi="Times New Roman"/>
          <w:sz w:val="28"/>
          <w:szCs w:val="28"/>
        </w:rPr>
        <w:t xml:space="preserve">1.  Внести в </w:t>
      </w:r>
      <w:r w:rsidRPr="00F850D8">
        <w:rPr>
          <w:rFonts w:ascii="Times New Roman" w:hAnsi="Times New Roman"/>
          <w:color w:val="000000"/>
          <w:sz w:val="28"/>
          <w:szCs w:val="28"/>
        </w:rPr>
        <w:t xml:space="preserve">муниципальную программу Кадошкинского муниципального района </w:t>
      </w:r>
      <w:r w:rsidRPr="00F850D8">
        <w:rPr>
          <w:rFonts w:ascii="Times New Roman" w:hAnsi="Times New Roman"/>
          <w:sz w:val="28"/>
          <w:szCs w:val="28"/>
        </w:rPr>
        <w:t>«Комплексная программа по усилению борьбы с преступностью и профилактике правонарушений» на 2020-2024 годы, утвержденную Постановлением администрации Кадошкинского муниципального района Республики Мордовия от 02 декабря 2019 года          №488-П «Об утверждении муниципальной программы Кадошкинского муниципального района «Комплексная программа по усилению борьбы с преступностью и профилактике правонарушений» на 2020-2024 годы» следующие изменения:</w:t>
      </w:r>
    </w:p>
    <w:p w:rsidR="00671610" w:rsidRPr="00F850D8" w:rsidRDefault="00671610" w:rsidP="00671610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850D8">
        <w:rPr>
          <w:rFonts w:ascii="Times New Roman" w:hAnsi="Times New Roman"/>
          <w:bCs/>
          <w:sz w:val="28"/>
          <w:szCs w:val="28"/>
        </w:rPr>
        <w:t xml:space="preserve"> Раздел </w:t>
      </w:r>
      <w:r w:rsidRPr="00F850D8">
        <w:rPr>
          <w:rFonts w:ascii="Times New Roman" w:hAnsi="Times New Roman"/>
          <w:bCs/>
          <w:sz w:val="28"/>
          <w:szCs w:val="28"/>
          <w:lang w:val="en-US"/>
        </w:rPr>
        <w:t>II</w:t>
      </w:r>
      <w:r w:rsidRPr="00F850D8">
        <w:rPr>
          <w:rFonts w:ascii="Times New Roman" w:hAnsi="Times New Roman"/>
          <w:bCs/>
          <w:sz w:val="28"/>
          <w:szCs w:val="28"/>
        </w:rPr>
        <w:t>. Перечня мероприятий по реализации муниципальной программы Кадошкинского муниципального района «Комплексная программа по усилению борьбы с преступностью и профилактике правонарушений» на 2020-2024 годы дополнить пунктом 2.35 следующего содержания:</w:t>
      </w:r>
    </w:p>
    <w:tbl>
      <w:tblPr>
        <w:tblW w:w="10207" w:type="dxa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2694"/>
        <w:gridCol w:w="1842"/>
        <w:gridCol w:w="1985"/>
      </w:tblGrid>
      <w:tr w:rsidR="00671610" w:rsidRPr="00F850D8" w:rsidTr="00691239">
        <w:tc>
          <w:tcPr>
            <w:tcW w:w="709" w:type="dxa"/>
          </w:tcPr>
          <w:p w:rsidR="00671610" w:rsidRPr="00F850D8" w:rsidRDefault="00671610" w:rsidP="00691239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850D8">
              <w:rPr>
                <w:rFonts w:ascii="Times New Roman" w:hAnsi="Times New Roman"/>
                <w:bCs/>
                <w:sz w:val="28"/>
                <w:szCs w:val="28"/>
              </w:rPr>
              <w:t>2.35</w:t>
            </w:r>
          </w:p>
        </w:tc>
        <w:tc>
          <w:tcPr>
            <w:tcW w:w="2977" w:type="dxa"/>
          </w:tcPr>
          <w:p w:rsidR="00671610" w:rsidRPr="00F850D8" w:rsidRDefault="00671610" w:rsidP="00691239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850D8">
              <w:rPr>
                <w:rFonts w:ascii="Times New Roman" w:hAnsi="Times New Roman"/>
                <w:bCs/>
                <w:sz w:val="28"/>
                <w:szCs w:val="28"/>
              </w:rPr>
              <w:t xml:space="preserve">Организация и проведение мероприятий, направленных на </w:t>
            </w:r>
            <w:r w:rsidRPr="00F850D8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ранее выявление и профилактику преступных посягательств против жизни и здоровья, половой неприкосновенности, совершаемых в отношении несовершеннолетних:</w:t>
            </w:r>
          </w:p>
          <w:p w:rsidR="00671610" w:rsidRPr="00F850D8" w:rsidRDefault="00671610" w:rsidP="00691239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850D8">
              <w:rPr>
                <w:rFonts w:ascii="Times New Roman" w:hAnsi="Times New Roman"/>
                <w:bCs/>
                <w:sz w:val="28"/>
                <w:szCs w:val="28"/>
              </w:rPr>
              <w:t>- организация в образовательных организациях тестирование учащихся, бесед со школьным психологом с целью установления возможных фактов насилия, преступных посягательств против жизни, здоровья, половой неприкосновенности, совершаемых в отношении несовершеннолетних.</w:t>
            </w:r>
          </w:p>
        </w:tc>
        <w:tc>
          <w:tcPr>
            <w:tcW w:w="2694" w:type="dxa"/>
          </w:tcPr>
          <w:p w:rsidR="00671610" w:rsidRPr="00F850D8" w:rsidRDefault="00671610" w:rsidP="006912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850D8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управление по работе с учреждениями образования опеки и </w:t>
            </w:r>
            <w:r w:rsidRPr="00F850D8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попечительства несовершеннолетних администрации Кадошкинского МР,</w:t>
            </w:r>
          </w:p>
          <w:p w:rsidR="00671610" w:rsidRPr="00F850D8" w:rsidRDefault="00671610" w:rsidP="006912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850D8">
              <w:rPr>
                <w:rFonts w:ascii="Times New Roman" w:hAnsi="Times New Roman"/>
                <w:color w:val="000000"/>
                <w:sz w:val="28"/>
                <w:szCs w:val="28"/>
              </w:rPr>
              <w:t>Администрация Кадошкинского МР во взаимодействии с ПП №10 ММО МВД России «Ковылкинский» (по согласованию).</w:t>
            </w:r>
          </w:p>
          <w:p w:rsidR="00671610" w:rsidRPr="00F850D8" w:rsidRDefault="00671610" w:rsidP="00691239">
            <w:pPr>
              <w:pStyle w:val="a3"/>
              <w:spacing w:line="25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2" w:type="dxa"/>
          </w:tcPr>
          <w:p w:rsidR="00671610" w:rsidRPr="00F850D8" w:rsidRDefault="00671610" w:rsidP="00691239">
            <w:pPr>
              <w:pStyle w:val="a3"/>
              <w:spacing w:line="25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50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Апрель 2021г.-декабрь</w:t>
            </w:r>
          </w:p>
          <w:p w:rsidR="00671610" w:rsidRPr="00F850D8" w:rsidRDefault="00671610" w:rsidP="00691239">
            <w:pPr>
              <w:pStyle w:val="a3"/>
              <w:spacing w:line="25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50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2024 г.</w:t>
            </w:r>
          </w:p>
          <w:p w:rsidR="00671610" w:rsidRPr="00F850D8" w:rsidRDefault="00671610" w:rsidP="00691239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850D8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1985" w:type="dxa"/>
          </w:tcPr>
          <w:p w:rsidR="00671610" w:rsidRPr="00F850D8" w:rsidRDefault="00671610" w:rsidP="00691239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50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 рамках общего финансирования</w:t>
            </w:r>
          </w:p>
        </w:tc>
      </w:tr>
    </w:tbl>
    <w:p w:rsidR="00671610" w:rsidRPr="00F850D8" w:rsidRDefault="00671610" w:rsidP="00671610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850D8">
        <w:rPr>
          <w:rFonts w:ascii="Times New Roman" w:hAnsi="Times New Roman"/>
          <w:bCs/>
          <w:sz w:val="28"/>
          <w:szCs w:val="28"/>
        </w:rPr>
        <w:lastRenderedPageBreak/>
        <w:t>2. Настоящее постановление вступает в силу после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в сети «Интернет».</w:t>
      </w:r>
    </w:p>
    <w:p w:rsidR="00671610" w:rsidRPr="00F850D8" w:rsidRDefault="00671610" w:rsidP="00671610">
      <w:pPr>
        <w:rPr>
          <w:rFonts w:ascii="Times New Roman" w:hAnsi="Times New Roman"/>
          <w:sz w:val="28"/>
          <w:szCs w:val="28"/>
        </w:rPr>
      </w:pPr>
    </w:p>
    <w:p w:rsidR="00671610" w:rsidRPr="00F850D8" w:rsidRDefault="00671610" w:rsidP="00671610">
      <w:pPr>
        <w:spacing w:after="0"/>
        <w:rPr>
          <w:rFonts w:ascii="Times New Roman" w:hAnsi="Times New Roman"/>
          <w:sz w:val="28"/>
          <w:szCs w:val="28"/>
        </w:rPr>
      </w:pPr>
      <w:r w:rsidRPr="00F850D8">
        <w:rPr>
          <w:rFonts w:ascii="Times New Roman" w:hAnsi="Times New Roman"/>
          <w:sz w:val="28"/>
          <w:szCs w:val="28"/>
        </w:rPr>
        <w:t xml:space="preserve">Глава Кадошкинского </w:t>
      </w:r>
    </w:p>
    <w:p w:rsidR="00671610" w:rsidRPr="00F850D8" w:rsidRDefault="00671610" w:rsidP="00671610">
      <w:pPr>
        <w:spacing w:after="0"/>
        <w:rPr>
          <w:rFonts w:ascii="Times New Roman" w:hAnsi="Times New Roman"/>
          <w:sz w:val="28"/>
          <w:szCs w:val="28"/>
        </w:rPr>
      </w:pPr>
      <w:r w:rsidRPr="00F850D8"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</w:t>
      </w:r>
    </w:p>
    <w:p w:rsidR="00671610" w:rsidRPr="00F850D8" w:rsidRDefault="00671610" w:rsidP="00671610">
      <w:pPr>
        <w:spacing w:after="0"/>
        <w:rPr>
          <w:rFonts w:ascii="Times New Roman" w:hAnsi="Times New Roman"/>
          <w:sz w:val="28"/>
          <w:szCs w:val="28"/>
        </w:rPr>
      </w:pPr>
      <w:r w:rsidRPr="00F850D8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     А.В. Чаткин</w:t>
      </w:r>
    </w:p>
    <w:p w:rsidR="00671610" w:rsidRPr="00F850D8" w:rsidRDefault="00671610" w:rsidP="006716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71610" w:rsidRDefault="00671610" w:rsidP="00671610">
      <w:pPr>
        <w:jc w:val="both"/>
        <w:rPr>
          <w:rFonts w:ascii="Times New Roman" w:hAnsi="Times New Roman"/>
          <w:sz w:val="20"/>
          <w:szCs w:val="24"/>
        </w:rPr>
      </w:pPr>
      <w:r w:rsidRPr="00F850D8">
        <w:rPr>
          <w:rFonts w:ascii="Times New Roman" w:hAnsi="Times New Roman"/>
          <w:sz w:val="20"/>
          <w:szCs w:val="24"/>
        </w:rPr>
        <w:t>Радынова В.Н.</w:t>
      </w:r>
    </w:p>
    <w:p w:rsidR="00671610" w:rsidRPr="00717CE9" w:rsidRDefault="00671610" w:rsidP="00671610">
      <w:pPr>
        <w:jc w:val="both"/>
        <w:rPr>
          <w:rFonts w:ascii="Times New Roman" w:hAnsi="Times New Roman"/>
          <w:sz w:val="28"/>
          <w:szCs w:val="28"/>
        </w:rPr>
      </w:pPr>
    </w:p>
    <w:p w:rsidR="006E18AE" w:rsidRDefault="006E18AE"/>
    <w:sectPr w:rsidR="006E1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610"/>
    <w:rsid w:val="00671610"/>
    <w:rsid w:val="006E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61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67161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61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67161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2021-05-26T13:19:00Z</dcterms:created>
  <dcterms:modified xsi:type="dcterms:W3CDTF">2021-05-26T13:19:00Z</dcterms:modified>
</cp:coreProperties>
</file>