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67A" w:rsidRPr="008738BC" w:rsidRDefault="00A0567A" w:rsidP="00A0567A">
      <w:pPr>
        <w:pStyle w:val="1"/>
        <w:spacing w:before="0" w:after="0"/>
        <w:jc w:val="center"/>
        <w:rPr>
          <w:rFonts w:ascii="Times New Roman" w:hAnsi="Times New Roman"/>
          <w:b w:val="0"/>
        </w:rPr>
      </w:pPr>
      <w:r w:rsidRPr="008738BC">
        <w:rPr>
          <w:rFonts w:ascii="Times New Roman" w:hAnsi="Times New Roman"/>
          <w:b w:val="0"/>
        </w:rPr>
        <w:t xml:space="preserve">АДМИНИСТРАЦИЯ КАДОШКИНСКОГО </w:t>
      </w:r>
    </w:p>
    <w:p w:rsidR="00A0567A" w:rsidRPr="008738BC" w:rsidRDefault="00A0567A" w:rsidP="00A0567A">
      <w:pPr>
        <w:pStyle w:val="1"/>
        <w:spacing w:before="0" w:after="0"/>
        <w:jc w:val="center"/>
        <w:rPr>
          <w:rFonts w:ascii="Times New Roman" w:hAnsi="Times New Roman"/>
          <w:b w:val="0"/>
        </w:rPr>
      </w:pPr>
      <w:r w:rsidRPr="008738BC">
        <w:rPr>
          <w:rFonts w:ascii="Times New Roman" w:hAnsi="Times New Roman"/>
          <w:b w:val="0"/>
        </w:rPr>
        <w:t>МУНИЦИПАЛЬНОГО РАЙОНА</w:t>
      </w:r>
    </w:p>
    <w:p w:rsidR="00A0567A" w:rsidRPr="008738BC" w:rsidRDefault="00A0567A" w:rsidP="00A0567A">
      <w:pPr>
        <w:pStyle w:val="a3"/>
        <w:tabs>
          <w:tab w:val="left" w:pos="6450"/>
        </w:tabs>
        <w:jc w:val="center"/>
        <w:rPr>
          <w:sz w:val="32"/>
          <w:szCs w:val="32"/>
        </w:rPr>
      </w:pPr>
      <w:r w:rsidRPr="008738BC">
        <w:rPr>
          <w:sz w:val="32"/>
          <w:szCs w:val="32"/>
        </w:rPr>
        <w:t>РЕСПУБЛИКИ МОРДОВИЯ</w:t>
      </w:r>
    </w:p>
    <w:p w:rsidR="00A0567A" w:rsidRPr="008738BC" w:rsidRDefault="00A0567A" w:rsidP="00A0567A">
      <w:pPr>
        <w:jc w:val="center"/>
        <w:rPr>
          <w:rFonts w:ascii="Times New Roman" w:hAnsi="Times New Roman"/>
          <w:b/>
        </w:rPr>
      </w:pPr>
    </w:p>
    <w:p w:rsidR="00A0567A" w:rsidRPr="008738BC" w:rsidRDefault="00A0567A" w:rsidP="00A0567A">
      <w:pPr>
        <w:jc w:val="center"/>
        <w:rPr>
          <w:rFonts w:ascii="Times New Roman" w:hAnsi="Times New Roman"/>
          <w:b/>
          <w:spacing w:val="80"/>
          <w:sz w:val="36"/>
          <w:szCs w:val="36"/>
        </w:rPr>
      </w:pPr>
      <w:r w:rsidRPr="008738BC">
        <w:rPr>
          <w:rFonts w:ascii="Times New Roman" w:hAnsi="Times New Roman"/>
          <w:b/>
          <w:spacing w:val="80"/>
          <w:sz w:val="36"/>
          <w:szCs w:val="36"/>
        </w:rPr>
        <w:t>ПОСТАНОВЛЕНИЕ</w:t>
      </w:r>
    </w:p>
    <w:p w:rsidR="00A0567A" w:rsidRPr="008738BC" w:rsidRDefault="00A0567A" w:rsidP="00A0567A">
      <w:pPr>
        <w:rPr>
          <w:rFonts w:ascii="Times New Roman" w:hAnsi="Times New Roman"/>
          <w:bCs/>
          <w:szCs w:val="28"/>
        </w:rPr>
      </w:pPr>
    </w:p>
    <w:p w:rsidR="00A0567A" w:rsidRPr="008738BC" w:rsidRDefault="00A0567A" w:rsidP="00A0567A">
      <w:pPr>
        <w:rPr>
          <w:rFonts w:ascii="Times New Roman" w:hAnsi="Times New Roman"/>
          <w:bCs/>
        </w:rPr>
      </w:pPr>
      <w:r w:rsidRPr="008738BC">
        <w:rPr>
          <w:rFonts w:ascii="Times New Roman" w:hAnsi="Times New Roman"/>
          <w:bCs/>
          <w:sz w:val="28"/>
          <w:szCs w:val="28"/>
        </w:rPr>
        <w:t>01.03.2021г.</w:t>
      </w:r>
      <w:r w:rsidRPr="008738BC">
        <w:rPr>
          <w:rFonts w:ascii="Times New Roman" w:hAnsi="Times New Roman"/>
          <w:bCs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          </w:t>
      </w:r>
      <w:r w:rsidRPr="008738BC">
        <w:rPr>
          <w:rFonts w:ascii="Times New Roman" w:hAnsi="Times New Roman"/>
          <w:bCs/>
          <w:sz w:val="28"/>
          <w:szCs w:val="28"/>
        </w:rPr>
        <w:t xml:space="preserve">    </w:t>
      </w:r>
      <w:bookmarkStart w:id="0" w:name="_GoBack"/>
      <w:bookmarkEnd w:id="0"/>
      <w:r w:rsidRPr="008738BC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62-П</w:t>
      </w:r>
    </w:p>
    <w:p w:rsidR="00A0567A" w:rsidRPr="008738BC" w:rsidRDefault="00A0567A" w:rsidP="00A0567A">
      <w:pPr>
        <w:jc w:val="center"/>
        <w:rPr>
          <w:rFonts w:ascii="Times New Roman" w:hAnsi="Times New Roman"/>
          <w:bCs/>
          <w:sz w:val="28"/>
          <w:szCs w:val="28"/>
        </w:rPr>
      </w:pPr>
      <w:r w:rsidRPr="008738BC">
        <w:rPr>
          <w:rFonts w:ascii="Times New Roman" w:hAnsi="Times New Roman"/>
          <w:bCs/>
          <w:sz w:val="28"/>
          <w:szCs w:val="28"/>
        </w:rPr>
        <w:t>р.п. Кадошкино</w:t>
      </w:r>
    </w:p>
    <w:p w:rsidR="00A0567A" w:rsidRPr="008738BC" w:rsidRDefault="00A0567A" w:rsidP="00A0567A">
      <w:pPr>
        <w:jc w:val="center"/>
        <w:rPr>
          <w:rFonts w:ascii="Times New Roman" w:hAnsi="Times New Roman"/>
          <w:bCs/>
        </w:rPr>
      </w:pPr>
    </w:p>
    <w:p w:rsidR="00A0567A" w:rsidRPr="008738BC" w:rsidRDefault="00A0567A" w:rsidP="00A0567A">
      <w:pPr>
        <w:tabs>
          <w:tab w:val="right" w:pos="7797"/>
        </w:tabs>
        <w:ind w:right="140"/>
        <w:jc w:val="center"/>
        <w:rPr>
          <w:rFonts w:ascii="Times New Roman" w:hAnsi="Times New Roman"/>
          <w:szCs w:val="16"/>
        </w:rPr>
      </w:pPr>
    </w:p>
    <w:p w:rsidR="00A0567A" w:rsidRPr="008738BC" w:rsidRDefault="00A0567A" w:rsidP="00A0567A">
      <w:pPr>
        <w:pStyle w:val="a5"/>
        <w:ind w:right="-1"/>
      </w:pPr>
      <w:r>
        <w:t>О</w:t>
      </w:r>
      <w:r w:rsidRPr="008738BC">
        <w:t xml:space="preserve"> внесении изменений в постановление № 603-П от 18 декабря 2012 года</w:t>
      </w:r>
    </w:p>
    <w:p w:rsidR="00A0567A" w:rsidRDefault="00A0567A" w:rsidP="00A0567A">
      <w:pPr>
        <w:pStyle w:val="a5"/>
        <w:ind w:right="-1"/>
      </w:pPr>
      <w:r w:rsidRPr="008738BC">
        <w:t>«Об образовании на территории Кадошкинского муниципального района Республики Мордовия единых избирательных участков,</w:t>
      </w:r>
      <w:r>
        <w:t xml:space="preserve"> </w:t>
      </w:r>
      <w:r w:rsidRPr="008738BC">
        <w:t xml:space="preserve">участков референдума для проведенияголосования </w:t>
      </w:r>
    </w:p>
    <w:p w:rsidR="00A0567A" w:rsidRPr="008738BC" w:rsidRDefault="00A0567A" w:rsidP="00A0567A">
      <w:pPr>
        <w:pStyle w:val="a5"/>
        <w:ind w:right="-1"/>
      </w:pPr>
      <w:r w:rsidRPr="008738BC">
        <w:t>и подсчета голосов избирателей, участников референдума»</w:t>
      </w:r>
    </w:p>
    <w:p w:rsidR="00A0567A" w:rsidRPr="008738BC" w:rsidRDefault="00A0567A" w:rsidP="00A0567A">
      <w:pPr>
        <w:pStyle w:val="a5"/>
        <w:ind w:right="-1"/>
        <w:jc w:val="left"/>
        <w:rPr>
          <w:b w:val="0"/>
          <w:bCs/>
        </w:rPr>
      </w:pPr>
    </w:p>
    <w:p w:rsidR="00A0567A" w:rsidRPr="008738BC" w:rsidRDefault="00A0567A" w:rsidP="00A0567A">
      <w:pPr>
        <w:pStyle w:val="a6"/>
        <w:widowControl/>
        <w:spacing w:after="0" w:line="240" w:lineRule="auto"/>
        <w:rPr>
          <w:b/>
          <w:szCs w:val="28"/>
        </w:rPr>
      </w:pPr>
      <w:r w:rsidRPr="008738BC">
        <w:rPr>
          <w:szCs w:val="28"/>
        </w:rPr>
        <w:t xml:space="preserve">В соответствии со статьей 19 Федерального закона № 67-ФЗ от 12.06.2002 г. «Об основных гарантиях избирательных прав и права на участие в референдуме граждан Российской Федерации», Постановлением  Центральной избирательной комиссии Республики Мордовия от 25февраля 2021 года </w:t>
      </w:r>
      <w:r w:rsidRPr="008738BC">
        <w:rPr>
          <w:color w:val="000000"/>
        </w:rPr>
        <w:t>№ 105/699-6</w:t>
      </w:r>
      <w:r w:rsidRPr="008738BC">
        <w:rPr>
          <w:szCs w:val="28"/>
        </w:rPr>
        <w:t xml:space="preserve"> «Об установлении единой нумерации избирательных участков, участков референдума на территории Республики Мордовия», на основании сведений о численности избирателей, участников референдума, зарегистрированных на территории Кадошкинского муниципального района по состоянию на 1 января 2021 года,  руководствуясь ст. 29Устава Кадошкинского муниципального района администрация Кадошкинского муниципального района </w:t>
      </w:r>
      <w:r w:rsidRPr="008738BC">
        <w:rPr>
          <w:b/>
          <w:szCs w:val="28"/>
        </w:rPr>
        <w:t>п о с т а н о в л я е т:</w:t>
      </w:r>
    </w:p>
    <w:p w:rsidR="00A0567A" w:rsidRPr="008738BC" w:rsidRDefault="00A0567A" w:rsidP="00A0567A">
      <w:pPr>
        <w:pStyle w:val="a6"/>
        <w:widowControl/>
        <w:spacing w:after="0" w:line="240" w:lineRule="auto"/>
        <w:rPr>
          <w:szCs w:val="28"/>
        </w:rPr>
      </w:pPr>
    </w:p>
    <w:p w:rsidR="00A0567A" w:rsidRPr="008738BC" w:rsidRDefault="00A0567A" w:rsidP="00A0567A">
      <w:pPr>
        <w:pStyle w:val="a5"/>
        <w:numPr>
          <w:ilvl w:val="0"/>
          <w:numId w:val="1"/>
        </w:numPr>
        <w:ind w:left="0" w:right="-1" w:firstLine="708"/>
        <w:jc w:val="both"/>
        <w:rPr>
          <w:b w:val="0"/>
        </w:rPr>
      </w:pPr>
      <w:r w:rsidRPr="008738BC">
        <w:rPr>
          <w:b w:val="0"/>
          <w:szCs w:val="28"/>
        </w:rPr>
        <w:t xml:space="preserve">Внести в постановление администрации </w:t>
      </w:r>
      <w:r w:rsidRPr="008738BC">
        <w:rPr>
          <w:b w:val="0"/>
        </w:rPr>
        <w:t>Кадошкинского муниципального района Республики Мордовия</w:t>
      </w:r>
      <w:r w:rsidRPr="008738BC">
        <w:rPr>
          <w:b w:val="0"/>
          <w:szCs w:val="28"/>
        </w:rPr>
        <w:t xml:space="preserve">от 18 декабря 2012 года№ 603-П </w:t>
      </w:r>
      <w:r w:rsidRPr="008738BC">
        <w:rPr>
          <w:b w:val="0"/>
        </w:rPr>
        <w:t xml:space="preserve">«Об образовании  на территории Кадошкинского муниципального района Республики Мордовия единых избирательных участков, участков референдума для проведенияголосования и подсчета голосов избирателей, участников референдума» (с изменениями внесеннымипостановлениями администрации Кадошкинского муниципального района Республики Мордовия от 19.02.2016г. № 82-П, от 27.03.2017г. № 213-П,от 24.07.2020г. № 224-П) следующие </w:t>
      </w:r>
      <w:r w:rsidRPr="008738BC">
        <w:rPr>
          <w:b w:val="0"/>
          <w:szCs w:val="28"/>
        </w:rPr>
        <w:t>изменения:</w:t>
      </w:r>
    </w:p>
    <w:p w:rsidR="00A0567A" w:rsidRPr="008738BC" w:rsidRDefault="00A0567A" w:rsidP="00A0567A">
      <w:pPr>
        <w:pStyle w:val="a6"/>
        <w:widowControl/>
        <w:numPr>
          <w:ilvl w:val="1"/>
          <w:numId w:val="1"/>
        </w:numPr>
        <w:spacing w:after="0" w:line="240" w:lineRule="auto"/>
        <w:rPr>
          <w:szCs w:val="28"/>
        </w:rPr>
      </w:pPr>
      <w:r w:rsidRPr="008738BC">
        <w:rPr>
          <w:szCs w:val="28"/>
        </w:rPr>
        <w:t>п. 1 изложить в следующей редакции:</w:t>
      </w:r>
    </w:p>
    <w:p w:rsidR="00A0567A" w:rsidRPr="008738BC" w:rsidRDefault="00A0567A" w:rsidP="00A0567A">
      <w:pPr>
        <w:pStyle w:val="a6"/>
        <w:widowControl/>
        <w:spacing w:after="0" w:line="240" w:lineRule="auto"/>
        <w:rPr>
          <w:szCs w:val="28"/>
        </w:rPr>
      </w:pPr>
      <w:r w:rsidRPr="008738BC">
        <w:rPr>
          <w:szCs w:val="28"/>
        </w:rPr>
        <w:lastRenderedPageBreak/>
        <w:t>Образовать по согласованию с Кадошкинской территориальной избирательной комиссией на территории Кадошкинского муниципального района Республики Мордовия для проведения голосования и подсчета голосов избирателей, участников референдума единые избирательные участки, участки референдума:</w:t>
      </w:r>
    </w:p>
    <w:p w:rsidR="00A0567A" w:rsidRPr="008738BC" w:rsidRDefault="00A0567A" w:rsidP="00A0567A">
      <w:pPr>
        <w:pStyle w:val="a6"/>
        <w:widowControl/>
        <w:spacing w:after="0" w:line="240" w:lineRule="auto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6"/>
        <w:gridCol w:w="8515"/>
      </w:tblGrid>
      <w:tr w:rsidR="00A0567A" w:rsidRPr="008738BC" w:rsidTr="001D604F">
        <w:trPr>
          <w:trHeight w:val="146"/>
        </w:trPr>
        <w:tc>
          <w:tcPr>
            <w:tcW w:w="1465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№</w:t>
            </w:r>
          </w:p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п/п</w:t>
            </w:r>
          </w:p>
        </w:tc>
        <w:tc>
          <w:tcPr>
            <w:tcW w:w="13530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Место нахождения участковой избирательной комиссии, комиссии референдума</w:t>
            </w:r>
          </w:p>
        </w:tc>
      </w:tr>
      <w:tr w:rsidR="00A0567A" w:rsidRPr="008738BC" w:rsidTr="001D604F">
        <w:trPr>
          <w:trHeight w:val="146"/>
        </w:trPr>
        <w:tc>
          <w:tcPr>
            <w:tcW w:w="1465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289</w:t>
            </w:r>
          </w:p>
        </w:tc>
        <w:tc>
          <w:tcPr>
            <w:tcW w:w="13530" w:type="dxa"/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р.п. Кадошкино, ул. Заводская, д.35, здание МБОУ «Кадошкинская средняя общеобразовательная школа»</w:t>
            </w:r>
          </w:p>
        </w:tc>
      </w:tr>
      <w:tr w:rsidR="00A0567A" w:rsidRPr="008738BC" w:rsidTr="001D604F">
        <w:trPr>
          <w:trHeight w:val="501"/>
        </w:trPr>
        <w:tc>
          <w:tcPr>
            <w:tcW w:w="1465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290</w:t>
            </w:r>
          </w:p>
        </w:tc>
        <w:tc>
          <w:tcPr>
            <w:tcW w:w="13530" w:type="dxa"/>
          </w:tcPr>
          <w:p w:rsidR="00A0567A" w:rsidRDefault="00A0567A" w:rsidP="001D604F">
            <w:pPr>
              <w:jc w:val="both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р.п. Кадошкино, ул. Крупской, д.14 А, здание МБУК «Дом культуры»</w:t>
            </w:r>
          </w:p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A0567A" w:rsidRPr="008738BC" w:rsidTr="001D604F">
        <w:trPr>
          <w:trHeight w:val="790"/>
        </w:trPr>
        <w:tc>
          <w:tcPr>
            <w:tcW w:w="1465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291</w:t>
            </w:r>
          </w:p>
        </w:tc>
        <w:tc>
          <w:tcPr>
            <w:tcW w:w="13530" w:type="dxa"/>
          </w:tcPr>
          <w:p w:rsidR="00A0567A" w:rsidRPr="008738BC" w:rsidRDefault="00A0567A" w:rsidP="001D604F">
            <w:pPr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р.п. Кадошкино, ул.Светотехническая, д.6 «а», здание МБУ ДО «Спортивная школа» Кадошкинского муниципального района РМ</w:t>
            </w:r>
          </w:p>
        </w:tc>
      </w:tr>
      <w:tr w:rsidR="00A0567A" w:rsidRPr="008738BC" w:rsidTr="001D604F">
        <w:trPr>
          <w:trHeight w:val="775"/>
        </w:trPr>
        <w:tc>
          <w:tcPr>
            <w:tcW w:w="1465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292</w:t>
            </w:r>
          </w:p>
        </w:tc>
        <w:tc>
          <w:tcPr>
            <w:tcW w:w="13530" w:type="dxa"/>
          </w:tcPr>
          <w:p w:rsidR="00A0567A" w:rsidRPr="008738BC" w:rsidRDefault="00A0567A" w:rsidP="001D604F">
            <w:pPr>
              <w:ind w:right="-174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с.Латышовка, ул.Молодежная, д.12 «а», здание МБОУ «Латышовская средняя общеобразовательная школа»</w:t>
            </w:r>
          </w:p>
        </w:tc>
      </w:tr>
      <w:tr w:rsidR="00A0567A" w:rsidRPr="008738BC" w:rsidTr="001D604F">
        <w:trPr>
          <w:trHeight w:val="790"/>
        </w:trPr>
        <w:tc>
          <w:tcPr>
            <w:tcW w:w="1465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293</w:t>
            </w:r>
          </w:p>
        </w:tc>
        <w:tc>
          <w:tcPr>
            <w:tcW w:w="13530" w:type="dxa"/>
          </w:tcPr>
          <w:p w:rsidR="00A0567A" w:rsidRPr="008738BC" w:rsidRDefault="00A0567A" w:rsidP="001D604F">
            <w:pPr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с.Адашево, ул.Пролетарская,д.1, здание МБОУ «Адашевская средняя общеобразовательная школа»</w:t>
            </w:r>
          </w:p>
        </w:tc>
      </w:tr>
      <w:tr w:rsidR="00A0567A" w:rsidRPr="008738BC" w:rsidTr="001D604F">
        <w:trPr>
          <w:trHeight w:val="790"/>
        </w:trPr>
        <w:tc>
          <w:tcPr>
            <w:tcW w:w="1465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294</w:t>
            </w:r>
          </w:p>
        </w:tc>
        <w:tc>
          <w:tcPr>
            <w:tcW w:w="13530" w:type="dxa"/>
          </w:tcPr>
          <w:p w:rsidR="00A0567A" w:rsidRPr="008738BC" w:rsidRDefault="00A0567A" w:rsidP="001D604F">
            <w:pPr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с. Большая Поляна, ул. Школьная, д. 1, здание МБОУ «Большеполянская основная общеобразовательная школа»</w:t>
            </w:r>
          </w:p>
        </w:tc>
      </w:tr>
      <w:tr w:rsidR="00A0567A" w:rsidRPr="008738BC" w:rsidTr="001D604F">
        <w:trPr>
          <w:trHeight w:val="486"/>
        </w:trPr>
        <w:tc>
          <w:tcPr>
            <w:tcW w:w="1465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295</w:t>
            </w:r>
          </w:p>
        </w:tc>
        <w:tc>
          <w:tcPr>
            <w:tcW w:w="13530" w:type="dxa"/>
          </w:tcPr>
          <w:p w:rsidR="00A0567A" w:rsidRPr="008738BC" w:rsidRDefault="00A0567A" w:rsidP="001D604F">
            <w:pPr>
              <w:ind w:right="-174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с.Глушково, ул. Корнеева, д. 2, здание школы</w:t>
            </w:r>
          </w:p>
        </w:tc>
      </w:tr>
      <w:tr w:rsidR="00A0567A" w:rsidRPr="008738BC" w:rsidTr="001D604F">
        <w:trPr>
          <w:trHeight w:val="486"/>
        </w:trPr>
        <w:tc>
          <w:tcPr>
            <w:tcW w:w="1465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296</w:t>
            </w:r>
          </w:p>
        </w:tc>
        <w:tc>
          <w:tcPr>
            <w:tcW w:w="13530" w:type="dxa"/>
          </w:tcPr>
          <w:p w:rsidR="00A0567A" w:rsidRPr="008738BC" w:rsidRDefault="00A0567A" w:rsidP="001D604F">
            <w:pPr>
              <w:ind w:right="-174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с. Паево, ул. Школьная, д. 22, здание школы</w:t>
            </w:r>
          </w:p>
        </w:tc>
      </w:tr>
      <w:tr w:rsidR="00A0567A" w:rsidRPr="008738BC" w:rsidTr="001D604F">
        <w:trPr>
          <w:trHeight w:val="501"/>
        </w:trPr>
        <w:tc>
          <w:tcPr>
            <w:tcW w:w="1465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297</w:t>
            </w:r>
          </w:p>
        </w:tc>
        <w:tc>
          <w:tcPr>
            <w:tcW w:w="13530" w:type="dxa"/>
          </w:tcPr>
          <w:p w:rsidR="00A0567A" w:rsidRPr="008738BC" w:rsidRDefault="00A0567A" w:rsidP="001D604F">
            <w:pPr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с. Нагаево, ул. Школьная, д.67, здание школы</w:t>
            </w:r>
          </w:p>
        </w:tc>
      </w:tr>
      <w:tr w:rsidR="00A0567A" w:rsidRPr="008738BC" w:rsidTr="001D604F">
        <w:trPr>
          <w:trHeight w:val="790"/>
        </w:trPr>
        <w:tc>
          <w:tcPr>
            <w:tcW w:w="1465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298</w:t>
            </w:r>
          </w:p>
        </w:tc>
        <w:tc>
          <w:tcPr>
            <w:tcW w:w="13530" w:type="dxa"/>
          </w:tcPr>
          <w:p w:rsidR="00A0567A" w:rsidRPr="008738BC" w:rsidRDefault="00A0567A" w:rsidP="001D604F">
            <w:pPr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с. Пушкино, ул. 40 Лет Октября, д. 2 А, здание администрации Пушкинского сельского поселения</w:t>
            </w:r>
          </w:p>
        </w:tc>
      </w:tr>
      <w:tr w:rsidR="00A0567A" w:rsidRPr="008738BC" w:rsidTr="001D604F">
        <w:trPr>
          <w:trHeight w:val="486"/>
        </w:trPr>
        <w:tc>
          <w:tcPr>
            <w:tcW w:w="1465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299</w:t>
            </w:r>
          </w:p>
        </w:tc>
        <w:tc>
          <w:tcPr>
            <w:tcW w:w="13530" w:type="dxa"/>
          </w:tcPr>
          <w:p w:rsidR="00A0567A" w:rsidRPr="008738BC" w:rsidRDefault="00A0567A" w:rsidP="001D604F">
            <w:pPr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п. Инсар, ул. Советская, д. 21 «а», здание клуба</w:t>
            </w:r>
          </w:p>
        </w:tc>
      </w:tr>
      <w:tr w:rsidR="00A0567A" w:rsidRPr="008738BC" w:rsidTr="001D604F">
        <w:trPr>
          <w:trHeight w:val="501"/>
        </w:trPr>
        <w:tc>
          <w:tcPr>
            <w:tcW w:w="1465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300</w:t>
            </w:r>
          </w:p>
        </w:tc>
        <w:tc>
          <w:tcPr>
            <w:tcW w:w="13530" w:type="dxa"/>
          </w:tcPr>
          <w:p w:rsidR="00A0567A" w:rsidRPr="008738BC" w:rsidRDefault="00A0567A" w:rsidP="001D604F">
            <w:pPr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с. Сиалеевский Майдан, ул. Нижняя, д. 5, здание клуба</w:t>
            </w:r>
          </w:p>
        </w:tc>
      </w:tr>
    </w:tbl>
    <w:p w:rsidR="00A0567A" w:rsidRPr="008738BC" w:rsidRDefault="00A0567A" w:rsidP="00A0567A">
      <w:pPr>
        <w:pStyle w:val="a6"/>
        <w:widowControl/>
        <w:spacing w:after="0" w:line="240" w:lineRule="auto"/>
        <w:ind w:left="1429" w:firstLine="0"/>
        <w:rPr>
          <w:szCs w:val="28"/>
        </w:rPr>
      </w:pPr>
    </w:p>
    <w:p w:rsidR="00A0567A" w:rsidRPr="008738BC" w:rsidRDefault="00A0567A" w:rsidP="00A0567A">
      <w:pPr>
        <w:pStyle w:val="a6"/>
        <w:widowControl/>
        <w:spacing w:after="0" w:line="240" w:lineRule="auto"/>
        <w:rPr>
          <w:szCs w:val="28"/>
        </w:rPr>
      </w:pPr>
      <w:r w:rsidRPr="008738BC">
        <w:rPr>
          <w:szCs w:val="28"/>
        </w:rPr>
        <w:t>1.2. Утвердить Приложение № 1 «Описание 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Кадошкинского муниципального района Республики Мордовия» в новой редакции (прилагается).</w:t>
      </w:r>
    </w:p>
    <w:p w:rsidR="00A0567A" w:rsidRPr="008738BC" w:rsidRDefault="00A0567A" w:rsidP="00A0567A">
      <w:pPr>
        <w:pStyle w:val="a6"/>
        <w:widowControl/>
        <w:spacing w:after="0" w:line="240" w:lineRule="auto"/>
        <w:rPr>
          <w:szCs w:val="28"/>
        </w:rPr>
      </w:pPr>
      <w:r w:rsidRPr="008738BC">
        <w:rPr>
          <w:szCs w:val="28"/>
        </w:rPr>
        <w:t xml:space="preserve">2. Постановление администрации Кадошкинского муниципального района от 24.07.2020г. № 224-П «О внесении изменений в постановление администрации Кадошкинского муниципального района Республики Мордовия от 18 декабря 2012 года № 603-П «Об образовании на территории </w:t>
      </w:r>
      <w:r w:rsidRPr="008738BC">
        <w:rPr>
          <w:szCs w:val="28"/>
        </w:rPr>
        <w:lastRenderedPageBreak/>
        <w:t>Кадошкинского муниципального района Республики Мордовия единых избирательных участков, участков референдума для проведения и подсчета голосов избирателей, участников референдума» признать утратившим силу.</w:t>
      </w:r>
    </w:p>
    <w:p w:rsidR="00A0567A" w:rsidRPr="008738BC" w:rsidRDefault="00A0567A" w:rsidP="00A0567A">
      <w:pPr>
        <w:pStyle w:val="a6"/>
        <w:widowControl/>
        <w:spacing w:after="0" w:line="240" w:lineRule="auto"/>
        <w:rPr>
          <w:szCs w:val="28"/>
        </w:rPr>
      </w:pPr>
      <w:r w:rsidRPr="008738BC">
        <w:rPr>
          <w:szCs w:val="28"/>
        </w:rPr>
        <w:t>3. Направить настоящее постановление в Центральную избирательную комиссию Республики Мордовия  и Кадошкинскую территориальнуюизбирательную комиссию.</w:t>
      </w:r>
    </w:p>
    <w:p w:rsidR="00A0567A" w:rsidRPr="008738BC" w:rsidRDefault="00A0567A" w:rsidP="00A0567A">
      <w:pPr>
        <w:pStyle w:val="a6"/>
        <w:widowControl/>
        <w:spacing w:after="0" w:line="240" w:lineRule="auto"/>
        <w:rPr>
          <w:szCs w:val="28"/>
        </w:rPr>
      </w:pPr>
      <w:r w:rsidRPr="008738BC">
        <w:rPr>
          <w:szCs w:val="28"/>
        </w:rPr>
        <w:t>4. Контроль за исполнениемнастоящего постановленияоставляю за собой.</w:t>
      </w:r>
    </w:p>
    <w:p w:rsidR="00A0567A" w:rsidRPr="008738BC" w:rsidRDefault="00A0567A" w:rsidP="00A0567A">
      <w:pPr>
        <w:pStyle w:val="a6"/>
        <w:widowControl/>
        <w:spacing w:after="0" w:line="240" w:lineRule="auto"/>
        <w:ind w:firstLine="0"/>
        <w:rPr>
          <w:szCs w:val="28"/>
        </w:rPr>
      </w:pPr>
    </w:p>
    <w:p w:rsidR="00A0567A" w:rsidRPr="008738BC" w:rsidRDefault="00A0567A" w:rsidP="00A0567A">
      <w:pPr>
        <w:pStyle w:val="a6"/>
        <w:widowControl/>
        <w:spacing w:after="0" w:line="240" w:lineRule="auto"/>
        <w:ind w:firstLine="0"/>
        <w:rPr>
          <w:szCs w:val="28"/>
        </w:rPr>
      </w:pPr>
    </w:p>
    <w:tbl>
      <w:tblPr>
        <w:tblW w:w="15087" w:type="dxa"/>
        <w:tblInd w:w="19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8352"/>
        <w:gridCol w:w="6735"/>
      </w:tblGrid>
      <w:tr w:rsidR="00A0567A" w:rsidRPr="008738BC" w:rsidTr="001D604F">
        <w:trPr>
          <w:trHeight w:val="1261"/>
        </w:trPr>
        <w:tc>
          <w:tcPr>
            <w:tcW w:w="8352" w:type="dxa"/>
          </w:tcPr>
          <w:p w:rsidR="00A0567A" w:rsidRPr="00957BE8" w:rsidRDefault="00A0567A" w:rsidP="001D604F">
            <w:pPr>
              <w:pStyle w:val="a3"/>
              <w:rPr>
                <w:sz w:val="28"/>
                <w:szCs w:val="28"/>
              </w:rPr>
            </w:pPr>
            <w:r w:rsidRPr="00957BE8">
              <w:rPr>
                <w:sz w:val="28"/>
                <w:szCs w:val="28"/>
              </w:rPr>
              <w:t xml:space="preserve">Глава Кадошкинского </w:t>
            </w:r>
          </w:p>
          <w:p w:rsidR="00A0567A" w:rsidRPr="00957BE8" w:rsidRDefault="00A0567A" w:rsidP="001D604F">
            <w:pPr>
              <w:pStyle w:val="a3"/>
              <w:rPr>
                <w:sz w:val="28"/>
                <w:szCs w:val="28"/>
              </w:rPr>
            </w:pPr>
            <w:r w:rsidRPr="00957BE8">
              <w:rPr>
                <w:sz w:val="28"/>
                <w:szCs w:val="28"/>
              </w:rPr>
              <w:t xml:space="preserve">муниципального района </w:t>
            </w:r>
          </w:p>
          <w:p w:rsidR="00A0567A" w:rsidRPr="00957BE8" w:rsidRDefault="00A0567A" w:rsidP="001D604F">
            <w:pPr>
              <w:pStyle w:val="a3"/>
              <w:rPr>
                <w:sz w:val="28"/>
                <w:szCs w:val="28"/>
                <w:vertAlign w:val="superscript"/>
              </w:rPr>
            </w:pPr>
            <w:r w:rsidRPr="00957BE8">
              <w:rPr>
                <w:sz w:val="28"/>
                <w:szCs w:val="28"/>
              </w:rPr>
              <w:t xml:space="preserve">Республики Мордовия </w:t>
            </w:r>
          </w:p>
        </w:tc>
        <w:tc>
          <w:tcPr>
            <w:tcW w:w="6735" w:type="dxa"/>
          </w:tcPr>
          <w:p w:rsidR="00A0567A" w:rsidRPr="00957BE8" w:rsidRDefault="00A0567A" w:rsidP="001D604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0567A" w:rsidRPr="00957BE8" w:rsidRDefault="00A0567A" w:rsidP="001D60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7BE8">
              <w:rPr>
                <w:rFonts w:ascii="Times New Roman" w:hAnsi="Times New Roman"/>
                <w:sz w:val="28"/>
                <w:szCs w:val="28"/>
              </w:rPr>
              <w:t>А. В. Чаткин</w:t>
            </w:r>
          </w:p>
        </w:tc>
      </w:tr>
    </w:tbl>
    <w:p w:rsidR="00A0567A" w:rsidRPr="008738BC" w:rsidRDefault="00A0567A" w:rsidP="00A0567A">
      <w:pPr>
        <w:rPr>
          <w:rFonts w:ascii="Times New Roman" w:hAnsi="Times New Roman"/>
        </w:rPr>
      </w:pPr>
    </w:p>
    <w:p w:rsidR="00A0567A" w:rsidRPr="008738BC" w:rsidRDefault="00A0567A" w:rsidP="00A0567A">
      <w:pPr>
        <w:rPr>
          <w:rFonts w:ascii="Times New Roman" w:hAnsi="Times New Roman"/>
        </w:rPr>
      </w:pPr>
    </w:p>
    <w:p w:rsidR="00A0567A" w:rsidRPr="008738BC" w:rsidRDefault="00A0567A" w:rsidP="00A0567A">
      <w:pPr>
        <w:spacing w:after="0"/>
        <w:jc w:val="right"/>
        <w:rPr>
          <w:rFonts w:ascii="Times New Roman" w:hAnsi="Times New Roman"/>
          <w:szCs w:val="28"/>
        </w:rPr>
      </w:pPr>
      <w:r w:rsidRPr="008738BC">
        <w:rPr>
          <w:rFonts w:ascii="Times New Roman" w:hAnsi="Times New Roman"/>
          <w:szCs w:val="28"/>
        </w:rPr>
        <w:t>Приложение № 1</w:t>
      </w:r>
    </w:p>
    <w:p w:rsidR="00A0567A" w:rsidRPr="008738BC" w:rsidRDefault="00A0567A" w:rsidP="00A0567A">
      <w:pPr>
        <w:spacing w:after="0"/>
        <w:jc w:val="right"/>
        <w:rPr>
          <w:rFonts w:ascii="Times New Roman" w:hAnsi="Times New Roman"/>
          <w:szCs w:val="28"/>
        </w:rPr>
      </w:pPr>
      <w:r w:rsidRPr="008738BC">
        <w:rPr>
          <w:rFonts w:ascii="Times New Roman" w:hAnsi="Times New Roman"/>
          <w:szCs w:val="28"/>
        </w:rPr>
        <w:t xml:space="preserve">                                                                к постановлению администрации                                                                                </w:t>
      </w:r>
    </w:p>
    <w:p w:rsidR="00A0567A" w:rsidRPr="008738BC" w:rsidRDefault="00A0567A" w:rsidP="00A0567A">
      <w:pPr>
        <w:spacing w:after="0"/>
        <w:jc w:val="right"/>
        <w:rPr>
          <w:rFonts w:ascii="Times New Roman" w:hAnsi="Times New Roman"/>
          <w:szCs w:val="28"/>
        </w:rPr>
      </w:pPr>
      <w:r w:rsidRPr="008738BC">
        <w:rPr>
          <w:rFonts w:ascii="Times New Roman" w:hAnsi="Times New Roman"/>
          <w:szCs w:val="28"/>
        </w:rPr>
        <w:t>Кадошкинского муниципального района</w:t>
      </w:r>
    </w:p>
    <w:p w:rsidR="00A0567A" w:rsidRPr="008738BC" w:rsidRDefault="00A0567A" w:rsidP="00A0567A">
      <w:pPr>
        <w:spacing w:after="0"/>
        <w:jc w:val="right"/>
        <w:rPr>
          <w:rFonts w:ascii="Times New Roman" w:hAnsi="Times New Roman"/>
          <w:szCs w:val="28"/>
        </w:rPr>
      </w:pPr>
      <w:r w:rsidRPr="008738BC">
        <w:rPr>
          <w:rFonts w:ascii="Times New Roman" w:hAnsi="Times New Roman"/>
          <w:szCs w:val="28"/>
        </w:rPr>
        <w:t xml:space="preserve">                                                                Республики Мордовия </w:t>
      </w:r>
    </w:p>
    <w:p w:rsidR="00A0567A" w:rsidRPr="008738BC" w:rsidRDefault="00A0567A" w:rsidP="00A0567A">
      <w:pPr>
        <w:spacing w:after="0"/>
        <w:jc w:val="right"/>
        <w:rPr>
          <w:rFonts w:ascii="Times New Roman" w:hAnsi="Times New Roman"/>
          <w:szCs w:val="28"/>
        </w:rPr>
      </w:pPr>
      <w:r w:rsidRPr="008738BC">
        <w:rPr>
          <w:rFonts w:ascii="Times New Roman" w:hAnsi="Times New Roman"/>
          <w:szCs w:val="28"/>
        </w:rPr>
        <w:t>«</w:t>
      </w:r>
      <w:r>
        <w:rPr>
          <w:rFonts w:ascii="Times New Roman" w:hAnsi="Times New Roman"/>
          <w:szCs w:val="28"/>
        </w:rPr>
        <w:t>01</w:t>
      </w:r>
      <w:r w:rsidRPr="008738BC">
        <w:rPr>
          <w:rFonts w:ascii="Times New Roman" w:hAnsi="Times New Roman"/>
          <w:szCs w:val="28"/>
        </w:rPr>
        <w:t xml:space="preserve">» </w:t>
      </w:r>
      <w:r>
        <w:rPr>
          <w:rFonts w:ascii="Times New Roman" w:hAnsi="Times New Roman"/>
          <w:szCs w:val="28"/>
        </w:rPr>
        <w:t>марта</w:t>
      </w:r>
      <w:r w:rsidRPr="008738BC">
        <w:rPr>
          <w:rFonts w:ascii="Times New Roman" w:hAnsi="Times New Roman"/>
          <w:szCs w:val="28"/>
        </w:rPr>
        <w:t xml:space="preserve"> 2021 года  № </w:t>
      </w:r>
      <w:r>
        <w:rPr>
          <w:rFonts w:ascii="Times New Roman" w:hAnsi="Times New Roman"/>
          <w:szCs w:val="28"/>
        </w:rPr>
        <w:t>62-П</w:t>
      </w:r>
    </w:p>
    <w:p w:rsidR="00A0567A" w:rsidRPr="008738BC" w:rsidRDefault="00A0567A" w:rsidP="00A0567A">
      <w:pPr>
        <w:spacing w:after="0"/>
        <w:rPr>
          <w:rFonts w:ascii="Times New Roman" w:hAnsi="Times New Roman"/>
          <w:b/>
          <w:sz w:val="20"/>
          <w:szCs w:val="28"/>
        </w:rPr>
      </w:pPr>
    </w:p>
    <w:p w:rsidR="00A0567A" w:rsidRPr="008738BC" w:rsidRDefault="00A0567A" w:rsidP="00A0567A">
      <w:pPr>
        <w:jc w:val="center"/>
        <w:rPr>
          <w:rFonts w:ascii="Times New Roman" w:hAnsi="Times New Roman"/>
          <w:b/>
          <w:szCs w:val="28"/>
        </w:rPr>
      </w:pPr>
    </w:p>
    <w:p w:rsidR="00A0567A" w:rsidRPr="008738BC" w:rsidRDefault="00A0567A" w:rsidP="00A0567A">
      <w:pPr>
        <w:jc w:val="center"/>
        <w:rPr>
          <w:rFonts w:ascii="Times New Roman" w:hAnsi="Times New Roman"/>
          <w:b/>
          <w:szCs w:val="28"/>
        </w:rPr>
      </w:pPr>
      <w:r w:rsidRPr="008738BC">
        <w:rPr>
          <w:rFonts w:ascii="Times New Roman" w:hAnsi="Times New Roman"/>
          <w:b/>
          <w:szCs w:val="28"/>
        </w:rPr>
        <w:t>Описание</w:t>
      </w:r>
    </w:p>
    <w:p w:rsidR="00A0567A" w:rsidRPr="008738BC" w:rsidRDefault="00A0567A" w:rsidP="00A0567A">
      <w:pPr>
        <w:jc w:val="center"/>
        <w:rPr>
          <w:rFonts w:ascii="Times New Roman" w:hAnsi="Times New Roman"/>
          <w:bCs/>
          <w:sz w:val="18"/>
          <w:szCs w:val="28"/>
        </w:rPr>
      </w:pPr>
      <w:r w:rsidRPr="008738BC">
        <w:rPr>
          <w:rFonts w:ascii="Times New Roman" w:hAnsi="Times New Roman"/>
          <w:b/>
          <w:szCs w:val="28"/>
        </w:rPr>
        <w:t xml:space="preserve">       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Кадошкинского муниципального района Республики Мордовия</w:t>
      </w:r>
    </w:p>
    <w:p w:rsidR="00A0567A" w:rsidRPr="008738BC" w:rsidRDefault="00A0567A" w:rsidP="00A0567A">
      <w:pPr>
        <w:jc w:val="center"/>
        <w:rPr>
          <w:rFonts w:ascii="Times New Roman" w:hAnsi="Times New Roman"/>
          <w:sz w:val="20"/>
          <w:szCs w:val="28"/>
        </w:rPr>
      </w:pPr>
    </w:p>
    <w:tbl>
      <w:tblPr>
        <w:tblW w:w="1510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6"/>
        <w:gridCol w:w="6671"/>
        <w:gridCol w:w="4955"/>
        <w:gridCol w:w="2450"/>
      </w:tblGrid>
      <w:tr w:rsidR="00A0567A" w:rsidRPr="008738BC" w:rsidTr="001D604F">
        <w:trPr>
          <w:trHeight w:val="146"/>
        </w:trPr>
        <w:tc>
          <w:tcPr>
            <w:tcW w:w="1026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8BC">
              <w:rPr>
                <w:rFonts w:ascii="Times New Roman" w:hAnsi="Times New Roman"/>
                <w:sz w:val="24"/>
                <w:szCs w:val="28"/>
              </w:rPr>
              <w:t xml:space="preserve">№ </w:t>
            </w:r>
            <w:r w:rsidRPr="008738BC">
              <w:rPr>
                <w:rFonts w:ascii="Times New Roman" w:hAnsi="Times New Roman"/>
                <w:sz w:val="24"/>
                <w:szCs w:val="28"/>
              </w:rPr>
              <w:br/>
              <w:t>УИК</w:t>
            </w:r>
          </w:p>
        </w:tc>
        <w:tc>
          <w:tcPr>
            <w:tcW w:w="6671" w:type="dxa"/>
            <w:vAlign w:val="center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8BC">
              <w:rPr>
                <w:rFonts w:ascii="Times New Roman" w:hAnsi="Times New Roman"/>
                <w:sz w:val="24"/>
                <w:szCs w:val="28"/>
              </w:rPr>
              <w:t>Описание границ избирательного участка,</w:t>
            </w:r>
          </w:p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8BC">
              <w:rPr>
                <w:rFonts w:ascii="Times New Roman" w:hAnsi="Times New Roman"/>
                <w:sz w:val="24"/>
                <w:szCs w:val="28"/>
              </w:rPr>
              <w:t xml:space="preserve"> участка референдума</w:t>
            </w:r>
          </w:p>
        </w:tc>
        <w:tc>
          <w:tcPr>
            <w:tcW w:w="4955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8BC">
              <w:rPr>
                <w:rFonts w:ascii="Times New Roman" w:hAnsi="Times New Roman"/>
                <w:sz w:val="24"/>
                <w:szCs w:val="28"/>
              </w:rPr>
              <w:t>Место голосования</w:t>
            </w:r>
          </w:p>
        </w:tc>
        <w:tc>
          <w:tcPr>
            <w:tcW w:w="2450" w:type="dxa"/>
            <w:vAlign w:val="center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8BC">
              <w:rPr>
                <w:rFonts w:ascii="Times New Roman" w:hAnsi="Times New Roman"/>
                <w:sz w:val="24"/>
                <w:szCs w:val="28"/>
              </w:rPr>
              <w:t>Количество избирателей, участников референдума</w:t>
            </w:r>
          </w:p>
        </w:tc>
      </w:tr>
      <w:tr w:rsidR="00A0567A" w:rsidRPr="008738BC" w:rsidTr="001D604F">
        <w:trPr>
          <w:trHeight w:val="146"/>
        </w:trPr>
        <w:tc>
          <w:tcPr>
            <w:tcW w:w="1026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289</w:t>
            </w:r>
          </w:p>
        </w:tc>
        <w:tc>
          <w:tcPr>
            <w:tcW w:w="6671" w:type="dxa"/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По Кадошкинскому городскому поселению:</w:t>
            </w:r>
          </w:p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 xml:space="preserve"> улицы: 60 лет Победы, 70 лет Победы, Блинкова, Володарского, Гагарина,  Калинина, Кесселя, Колхозная, Комарова, Куйбышева, Ленина, Молодежная, Нагорная, Наумова, Пушкина, Садовая, Степана Эрьзи, Строительная, Титова, Юбилейная</w:t>
            </w:r>
          </w:p>
        </w:tc>
        <w:tc>
          <w:tcPr>
            <w:tcW w:w="4955" w:type="dxa"/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р.п. Кадошкино, ул. Заводская, д.35, здание МБОУ «Кадошкинская средняя общеобразовательная школа»</w:t>
            </w:r>
          </w:p>
        </w:tc>
        <w:tc>
          <w:tcPr>
            <w:tcW w:w="2450" w:type="dxa"/>
          </w:tcPr>
          <w:p w:rsidR="00A0567A" w:rsidRPr="008738BC" w:rsidRDefault="00A0567A" w:rsidP="001D604F">
            <w:pPr>
              <w:pStyle w:val="a3"/>
              <w:jc w:val="center"/>
            </w:pPr>
            <w:r w:rsidRPr="008738BC">
              <w:t>1081</w:t>
            </w:r>
          </w:p>
        </w:tc>
      </w:tr>
      <w:tr w:rsidR="00A0567A" w:rsidRPr="008738BC" w:rsidTr="001D604F">
        <w:trPr>
          <w:trHeight w:val="146"/>
        </w:trPr>
        <w:tc>
          <w:tcPr>
            <w:tcW w:w="1026" w:type="dxa"/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290</w:t>
            </w:r>
          </w:p>
        </w:tc>
        <w:tc>
          <w:tcPr>
            <w:tcW w:w="6671" w:type="dxa"/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По Кадошкинскому городскому поселению:</w:t>
            </w:r>
          </w:p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 xml:space="preserve">улицы: Болдина, Гоголя, Горького, Гражданская,Заводская, </w:t>
            </w:r>
            <w:r w:rsidRPr="008738BC">
              <w:rPr>
                <w:rFonts w:ascii="Times New Roman" w:hAnsi="Times New Roman"/>
                <w:sz w:val="24"/>
                <w:szCs w:val="24"/>
              </w:rPr>
              <w:lastRenderedPageBreak/>
              <w:t>Коммунистическая, Крупской, Октябрьская, Первомайская, Пролетарская, Пугачева, Терешковой; с. Гористовка,  п. Ховань</w:t>
            </w:r>
          </w:p>
        </w:tc>
        <w:tc>
          <w:tcPr>
            <w:tcW w:w="4955" w:type="dxa"/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lastRenderedPageBreak/>
              <w:t>р.п. Кадошкино, ул. Крупской, д.14А, здание МБУК «Дом культуры»</w:t>
            </w:r>
          </w:p>
        </w:tc>
        <w:tc>
          <w:tcPr>
            <w:tcW w:w="2450" w:type="dxa"/>
          </w:tcPr>
          <w:p w:rsidR="00A0567A" w:rsidRPr="008738BC" w:rsidRDefault="00A0567A" w:rsidP="001D604F">
            <w:pPr>
              <w:pStyle w:val="a3"/>
              <w:jc w:val="center"/>
              <w:rPr>
                <w:lang w:val="en-US"/>
              </w:rPr>
            </w:pPr>
            <w:r w:rsidRPr="008738BC">
              <w:t>111</w:t>
            </w:r>
            <w:r w:rsidRPr="008738BC">
              <w:rPr>
                <w:lang w:val="en-US"/>
              </w:rPr>
              <w:t>7</w:t>
            </w:r>
          </w:p>
        </w:tc>
      </w:tr>
      <w:tr w:rsidR="00A0567A" w:rsidRPr="008738BC" w:rsidTr="001D604F">
        <w:trPr>
          <w:trHeight w:val="1462"/>
        </w:trPr>
        <w:tc>
          <w:tcPr>
            <w:tcW w:w="1026" w:type="dxa"/>
            <w:tcBorders>
              <w:bottom w:val="single" w:sz="4" w:space="0" w:color="auto"/>
            </w:tcBorders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lastRenderedPageBreak/>
              <w:t>291</w:t>
            </w:r>
          </w:p>
        </w:tc>
        <w:tc>
          <w:tcPr>
            <w:tcW w:w="6671" w:type="dxa"/>
            <w:tcBorders>
              <w:bottom w:val="single" w:sz="4" w:space="0" w:color="auto"/>
            </w:tcBorders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По Кадошкинскому городскому поселению:</w:t>
            </w:r>
          </w:p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 xml:space="preserve"> улицы: Дзержинского, Прудная, Резакова, Светотехническая, Советская; д.Высокая, п. Винокуровский, д. Парцы </w:t>
            </w:r>
          </w:p>
        </w:tc>
        <w:tc>
          <w:tcPr>
            <w:tcW w:w="4955" w:type="dxa"/>
            <w:tcBorders>
              <w:bottom w:val="single" w:sz="4" w:space="0" w:color="auto"/>
            </w:tcBorders>
          </w:tcPr>
          <w:p w:rsidR="00A0567A" w:rsidRPr="008738BC" w:rsidRDefault="00A0567A" w:rsidP="001D604F">
            <w:pPr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р.п. Кадошкино, ул.Светотехническая, д.6 «а», здание МБУ ДО «Спортивная школа»Кадошкинского муниципального района РМ</w:t>
            </w: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:rsidR="00A0567A" w:rsidRPr="008738BC" w:rsidRDefault="00A0567A" w:rsidP="001D604F">
            <w:pPr>
              <w:pStyle w:val="a3"/>
              <w:jc w:val="center"/>
              <w:rPr>
                <w:lang w:val="en-US"/>
              </w:rPr>
            </w:pPr>
            <w:r w:rsidRPr="008738BC">
              <w:t>138</w:t>
            </w:r>
            <w:r w:rsidRPr="008738BC">
              <w:rPr>
                <w:lang w:val="en-US"/>
              </w:rPr>
              <w:t>6</w:t>
            </w:r>
          </w:p>
        </w:tc>
      </w:tr>
      <w:tr w:rsidR="00A0567A" w:rsidRPr="008738BC" w:rsidTr="001D604F">
        <w:trPr>
          <w:trHeight w:val="146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292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По Латышовскому сельскому поселению:</w:t>
            </w:r>
          </w:p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д. Картлей, с. Латышовка, с. Потижская Слобода, п. Ушлейка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ind w:right="-174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с.Латышовка, ул.Молодежная, д.12 «а», здание МБОУ «Латышовская средняя общеобразовательная школа»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pStyle w:val="a3"/>
              <w:jc w:val="center"/>
            </w:pPr>
            <w:r w:rsidRPr="008738BC">
              <w:t>519</w:t>
            </w:r>
          </w:p>
        </w:tc>
      </w:tr>
      <w:tr w:rsidR="00A0567A" w:rsidRPr="008738BC" w:rsidTr="001D604F">
        <w:trPr>
          <w:trHeight w:val="146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293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По Адашевскому сельскому поселению:</w:t>
            </w:r>
          </w:p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 xml:space="preserve">с. Адашево 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с.Адашево, ул.Пролетарская,д.1, здание МБОУ «Адашевская средняя общеобразовательная школа»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pStyle w:val="a3"/>
              <w:jc w:val="center"/>
            </w:pPr>
            <w:r w:rsidRPr="008738BC">
              <w:t>458</w:t>
            </w:r>
          </w:p>
        </w:tc>
      </w:tr>
      <w:tr w:rsidR="00A0567A" w:rsidRPr="008738BC" w:rsidTr="001D604F">
        <w:trPr>
          <w:trHeight w:val="146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294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По Большеполянскому сельскому поселению:</w:t>
            </w:r>
          </w:p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 xml:space="preserve">с. Большая Поляна, д. Насакан-Потьма 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с. Большая Поляна, ул. Школьная, д. 1, здание МБОУ «Большеполянская основная общеобразовательная школа»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pStyle w:val="a3"/>
              <w:jc w:val="center"/>
              <w:rPr>
                <w:lang w:val="en-US"/>
              </w:rPr>
            </w:pPr>
            <w:r w:rsidRPr="008738BC">
              <w:t>45</w:t>
            </w:r>
            <w:r w:rsidRPr="008738BC">
              <w:rPr>
                <w:lang w:val="en-US"/>
              </w:rPr>
              <w:t>1</w:t>
            </w:r>
          </w:p>
        </w:tc>
      </w:tr>
      <w:tr w:rsidR="00A0567A" w:rsidRPr="008738BC" w:rsidTr="001D604F">
        <w:trPr>
          <w:trHeight w:val="1047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295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По Паевскому сельскому поселению:</w:t>
            </w:r>
          </w:p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с.Глушково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ind w:right="-174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с.Глушково, ул. Корнеева, д. 2, здание школы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pStyle w:val="a3"/>
              <w:jc w:val="center"/>
            </w:pPr>
            <w:r w:rsidRPr="008738BC">
              <w:t>214</w:t>
            </w:r>
          </w:p>
        </w:tc>
      </w:tr>
      <w:tr w:rsidR="00A0567A" w:rsidRPr="008738BC" w:rsidTr="001D604F">
        <w:trPr>
          <w:trHeight w:val="1032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296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По Паевскому сельскому поселению:</w:t>
            </w:r>
          </w:p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 xml:space="preserve">с. Паево 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ind w:right="-174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с. Паево, ул. Школьная, д. 22, здание школы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pStyle w:val="a3"/>
              <w:jc w:val="center"/>
            </w:pPr>
            <w:r w:rsidRPr="008738BC">
              <w:t>345</w:t>
            </w:r>
          </w:p>
        </w:tc>
      </w:tr>
      <w:tr w:rsidR="00A0567A" w:rsidRPr="008738BC" w:rsidTr="001D604F">
        <w:trPr>
          <w:trHeight w:val="1047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297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По Пушкинскому сельскому поселению:</w:t>
            </w:r>
          </w:p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с.Нагаево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с. Нагаево, ул. Школьная, д.67, здание школы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pStyle w:val="a3"/>
              <w:jc w:val="center"/>
            </w:pPr>
            <w:r w:rsidRPr="008738BC">
              <w:t>129</w:t>
            </w:r>
          </w:p>
        </w:tc>
      </w:tr>
      <w:tr w:rsidR="00A0567A" w:rsidRPr="008738BC" w:rsidTr="001D604F">
        <w:trPr>
          <w:trHeight w:val="1472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298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По Пушкинскому сельскому поселению:</w:t>
            </w:r>
          </w:p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 xml:space="preserve">с.Пушкино, п.Приволье, п.Новая Жизнь 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с. Пушкино, ул. 40 Лет Октября, д. 2 А, здание администрации Пушкинского сельского поселения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pStyle w:val="a3"/>
              <w:jc w:val="center"/>
            </w:pPr>
            <w:r w:rsidRPr="008738BC">
              <w:t>157</w:t>
            </w:r>
          </w:p>
        </w:tc>
      </w:tr>
      <w:tr w:rsidR="00A0567A" w:rsidRPr="008738BC" w:rsidTr="001D604F">
        <w:trPr>
          <w:trHeight w:val="1032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299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По Пушкинскому сельскому поселению:</w:t>
            </w:r>
          </w:p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п. Инсар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п. Инсар, ул. Советская, д. 21 «а», здание клуба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pStyle w:val="a3"/>
              <w:jc w:val="center"/>
            </w:pPr>
            <w:r w:rsidRPr="008738BC">
              <w:t>136</w:t>
            </w:r>
          </w:p>
        </w:tc>
      </w:tr>
      <w:tr w:rsidR="00A0567A" w:rsidRPr="008738BC" w:rsidTr="001D604F">
        <w:trPr>
          <w:trHeight w:val="1062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center"/>
              <w:rPr>
                <w:rFonts w:ascii="Times New Roman" w:hAnsi="Times New Roman"/>
                <w:szCs w:val="28"/>
              </w:rPr>
            </w:pPr>
            <w:r w:rsidRPr="008738BC">
              <w:rPr>
                <w:rFonts w:ascii="Times New Roman" w:hAnsi="Times New Roman"/>
                <w:szCs w:val="28"/>
              </w:rPr>
              <w:t>300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По Пушкинскому сельскому поселению:</w:t>
            </w:r>
          </w:p>
          <w:p w:rsidR="00A0567A" w:rsidRPr="008738BC" w:rsidRDefault="00A0567A" w:rsidP="001D6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 xml:space="preserve">с. Сиалеевский Майдан 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rPr>
                <w:rFonts w:ascii="Times New Roman" w:hAnsi="Times New Roman"/>
                <w:sz w:val="24"/>
                <w:szCs w:val="24"/>
              </w:rPr>
            </w:pPr>
            <w:r w:rsidRPr="008738BC">
              <w:rPr>
                <w:rFonts w:ascii="Times New Roman" w:hAnsi="Times New Roman"/>
                <w:sz w:val="24"/>
                <w:szCs w:val="24"/>
              </w:rPr>
              <w:t>с. Сиалеевский Майдан, ул. Нижняя, д. 5, здание клуба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7A" w:rsidRPr="008738BC" w:rsidRDefault="00A0567A" w:rsidP="001D604F">
            <w:pPr>
              <w:pStyle w:val="a3"/>
              <w:jc w:val="center"/>
            </w:pPr>
            <w:r w:rsidRPr="008738BC">
              <w:t>65</w:t>
            </w:r>
          </w:p>
        </w:tc>
      </w:tr>
    </w:tbl>
    <w:p w:rsidR="00A0567A" w:rsidRDefault="00A0567A" w:rsidP="00A0567A">
      <w:pPr>
        <w:jc w:val="both"/>
      </w:pPr>
    </w:p>
    <w:p w:rsidR="00137841" w:rsidRDefault="00137841"/>
    <w:sectPr w:rsidR="00137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67A"/>
    <w:rsid w:val="00137841"/>
    <w:rsid w:val="00A0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67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0567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567A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a3">
    <w:name w:val="header"/>
    <w:basedOn w:val="a"/>
    <w:link w:val="a4"/>
    <w:rsid w:val="00A0567A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4">
    <w:name w:val="Верхний колонтитул Знак"/>
    <w:basedOn w:val="a0"/>
    <w:link w:val="a3"/>
    <w:rsid w:val="00A0567A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a5">
    <w:name w:val="Заголовок постановления"/>
    <w:basedOn w:val="a"/>
    <w:rsid w:val="00A0567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a6">
    <w:name w:val="Проектный"/>
    <w:basedOn w:val="a"/>
    <w:rsid w:val="00A0567A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67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0567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567A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a3">
    <w:name w:val="header"/>
    <w:basedOn w:val="a"/>
    <w:link w:val="a4"/>
    <w:rsid w:val="00A0567A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4">
    <w:name w:val="Верхний колонтитул Знак"/>
    <w:basedOn w:val="a0"/>
    <w:link w:val="a3"/>
    <w:rsid w:val="00A0567A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a5">
    <w:name w:val="Заголовок постановления"/>
    <w:basedOn w:val="a"/>
    <w:rsid w:val="00A0567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a6">
    <w:name w:val="Проектный"/>
    <w:basedOn w:val="a"/>
    <w:rsid w:val="00A0567A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1055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2021-05-27T10:55:00Z</dcterms:created>
  <dcterms:modified xsi:type="dcterms:W3CDTF">2021-05-27T10:55:00Z</dcterms:modified>
</cp:coreProperties>
</file>