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575" w:rsidRDefault="00CB6575" w:rsidP="00CB6575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РЕСПУБЛИКА МОРДОВИЯ</w:t>
      </w:r>
    </w:p>
    <w:p w:rsidR="00CB6575" w:rsidRDefault="00CB6575" w:rsidP="00CB6575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СОВЕТ ДЕПУТАТОВ КАДОШКИНСКОГО</w:t>
      </w:r>
    </w:p>
    <w:p w:rsidR="00CB6575" w:rsidRDefault="00CB6575" w:rsidP="00CB6575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МУНИЦИПАЛЬНОГО РАЙОНА</w:t>
      </w:r>
    </w:p>
    <w:p w:rsidR="00CB6575" w:rsidRDefault="00CB6575" w:rsidP="00CB6575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ШЕСТОГО СОЗЫВА</w:t>
      </w:r>
    </w:p>
    <w:p w:rsidR="00CB6575" w:rsidRDefault="00CB6575" w:rsidP="00CB6575">
      <w:pPr>
        <w:pStyle w:val="Standard"/>
        <w:jc w:val="center"/>
        <w:rPr>
          <w:sz w:val="28"/>
          <w:szCs w:val="28"/>
          <w:lang w:val="ru-RU"/>
        </w:rPr>
      </w:pPr>
    </w:p>
    <w:p w:rsidR="00CB6575" w:rsidRDefault="00CB6575" w:rsidP="00CB6575">
      <w:pPr>
        <w:pStyle w:val="Standard"/>
        <w:jc w:val="center"/>
        <w:rPr>
          <w:sz w:val="28"/>
          <w:szCs w:val="28"/>
          <w:lang w:val="ru-RU"/>
        </w:rPr>
      </w:pPr>
    </w:p>
    <w:p w:rsidR="00CB6575" w:rsidRDefault="00CB6575" w:rsidP="00CB6575">
      <w:pPr>
        <w:pStyle w:val="Standard"/>
        <w:jc w:val="center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Р Е Ш Е Н И Е  №237</w:t>
      </w:r>
      <w:r>
        <w:rPr>
          <w:sz w:val="28"/>
          <w:szCs w:val="28"/>
          <w:lang w:val="ru-RU"/>
        </w:rPr>
        <w:br/>
      </w:r>
    </w:p>
    <w:p w:rsidR="00CB6575" w:rsidRDefault="00CB6575" w:rsidP="00CB6575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Сорок четвертой очередной сессии Совета депутатов</w:t>
      </w:r>
    </w:p>
    <w:p w:rsidR="00CB6575" w:rsidRDefault="00CB6575" w:rsidP="00CB6575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Кадошкинского муниципального района </w:t>
      </w:r>
    </w:p>
    <w:p w:rsidR="00CB6575" w:rsidRDefault="00CB6575" w:rsidP="00CB6575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Республики Мордовия </w:t>
      </w:r>
    </w:p>
    <w:p w:rsidR="00CB6575" w:rsidRDefault="00CB6575" w:rsidP="00CB6575">
      <w:pPr>
        <w:pStyle w:val="Standard"/>
        <w:jc w:val="center"/>
        <w:rPr>
          <w:sz w:val="28"/>
          <w:szCs w:val="28"/>
          <w:lang w:val="ru-RU"/>
        </w:rPr>
      </w:pPr>
    </w:p>
    <w:p w:rsidR="00CB6575" w:rsidRDefault="00CB6575" w:rsidP="00CB6575">
      <w:pPr>
        <w:pStyle w:val="Standard"/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от «19» февраля 2021 г.</w:t>
      </w:r>
    </w:p>
    <w:p w:rsidR="00CB6575" w:rsidRDefault="00CB6575" w:rsidP="00CB6575">
      <w:pPr>
        <w:pStyle w:val="Standard"/>
        <w:jc w:val="right"/>
        <w:rPr>
          <w:b/>
          <w:bCs/>
          <w:color w:val="26282F"/>
          <w:sz w:val="28"/>
          <w:szCs w:val="28"/>
        </w:rPr>
      </w:pPr>
    </w:p>
    <w:p w:rsidR="00CB6575" w:rsidRDefault="00CB6575" w:rsidP="00CB6575">
      <w:pPr>
        <w:pStyle w:val="Standard"/>
        <w:autoSpaceDE w:val="0"/>
        <w:spacing w:before="108" w:after="108"/>
        <w:jc w:val="center"/>
        <w:rPr>
          <w:sz w:val="28"/>
          <w:szCs w:val="28"/>
        </w:rPr>
      </w:pPr>
      <w:r>
        <w:rPr>
          <w:b/>
          <w:bCs/>
          <w:color w:val="26282F"/>
          <w:sz w:val="28"/>
          <w:szCs w:val="28"/>
        </w:rPr>
        <w:t>О передаче</w:t>
      </w:r>
      <w:r>
        <w:rPr>
          <w:b/>
          <w:bCs/>
          <w:color w:val="26282F"/>
          <w:sz w:val="28"/>
          <w:szCs w:val="28"/>
          <w:lang w:val="ru-RU"/>
        </w:rPr>
        <w:t xml:space="preserve"> </w:t>
      </w:r>
      <w:r>
        <w:rPr>
          <w:b/>
          <w:bCs/>
          <w:color w:val="26282F"/>
          <w:sz w:val="28"/>
          <w:szCs w:val="28"/>
        </w:rPr>
        <w:t>органами</w:t>
      </w:r>
      <w:r>
        <w:rPr>
          <w:b/>
          <w:bCs/>
          <w:color w:val="26282F"/>
          <w:sz w:val="28"/>
          <w:szCs w:val="28"/>
          <w:lang w:val="ru-RU"/>
        </w:rPr>
        <w:t xml:space="preserve"> </w:t>
      </w:r>
      <w:r>
        <w:rPr>
          <w:b/>
          <w:bCs/>
          <w:color w:val="26282F"/>
          <w:sz w:val="28"/>
          <w:szCs w:val="28"/>
        </w:rPr>
        <w:t>местного</w:t>
      </w:r>
      <w:r>
        <w:rPr>
          <w:b/>
          <w:bCs/>
          <w:color w:val="26282F"/>
          <w:sz w:val="28"/>
          <w:szCs w:val="28"/>
          <w:lang w:val="ru-RU"/>
        </w:rPr>
        <w:t xml:space="preserve"> </w:t>
      </w:r>
      <w:r>
        <w:rPr>
          <w:b/>
          <w:bCs/>
          <w:color w:val="26282F"/>
          <w:sz w:val="28"/>
          <w:szCs w:val="28"/>
        </w:rPr>
        <w:t>самоуправления</w:t>
      </w:r>
      <w:r>
        <w:rPr>
          <w:b/>
          <w:bCs/>
          <w:color w:val="26282F"/>
          <w:sz w:val="28"/>
          <w:szCs w:val="28"/>
          <w:lang w:val="ru-RU"/>
        </w:rPr>
        <w:t xml:space="preserve"> Кадошкинского </w:t>
      </w:r>
      <w:r>
        <w:rPr>
          <w:b/>
          <w:bCs/>
          <w:color w:val="26282F"/>
          <w:sz w:val="28"/>
          <w:szCs w:val="28"/>
        </w:rPr>
        <w:t>муниципального</w:t>
      </w:r>
      <w:r>
        <w:rPr>
          <w:b/>
          <w:bCs/>
          <w:color w:val="26282F"/>
          <w:sz w:val="28"/>
          <w:szCs w:val="28"/>
          <w:lang w:val="ru-RU"/>
        </w:rPr>
        <w:t xml:space="preserve"> </w:t>
      </w:r>
      <w:r>
        <w:rPr>
          <w:b/>
          <w:bCs/>
          <w:color w:val="26282F"/>
          <w:sz w:val="28"/>
          <w:szCs w:val="28"/>
        </w:rPr>
        <w:t>района</w:t>
      </w:r>
      <w:r>
        <w:rPr>
          <w:b/>
          <w:bCs/>
          <w:color w:val="26282F"/>
          <w:sz w:val="28"/>
          <w:szCs w:val="28"/>
          <w:lang w:val="ru-RU"/>
        </w:rPr>
        <w:t xml:space="preserve"> Республики Мордовия </w:t>
      </w:r>
      <w:r>
        <w:rPr>
          <w:b/>
          <w:bCs/>
          <w:color w:val="26282F"/>
          <w:sz w:val="28"/>
          <w:szCs w:val="28"/>
        </w:rPr>
        <w:t>осуществления</w:t>
      </w:r>
      <w:r>
        <w:rPr>
          <w:b/>
          <w:bCs/>
          <w:color w:val="26282F"/>
          <w:sz w:val="28"/>
          <w:szCs w:val="28"/>
          <w:lang w:val="ru-RU"/>
        </w:rPr>
        <w:t xml:space="preserve"> </w:t>
      </w:r>
      <w:r>
        <w:rPr>
          <w:b/>
          <w:bCs/>
          <w:color w:val="26282F"/>
          <w:sz w:val="28"/>
          <w:szCs w:val="28"/>
        </w:rPr>
        <w:t>части</w:t>
      </w:r>
      <w:r>
        <w:rPr>
          <w:b/>
          <w:bCs/>
          <w:color w:val="26282F"/>
          <w:sz w:val="28"/>
          <w:szCs w:val="28"/>
          <w:lang w:val="ru-RU"/>
        </w:rPr>
        <w:t xml:space="preserve"> </w:t>
      </w:r>
      <w:r>
        <w:rPr>
          <w:b/>
          <w:bCs/>
          <w:color w:val="26282F"/>
          <w:sz w:val="28"/>
          <w:szCs w:val="28"/>
        </w:rPr>
        <w:t>полномочий</w:t>
      </w:r>
      <w:r>
        <w:rPr>
          <w:b/>
          <w:bCs/>
          <w:color w:val="26282F"/>
          <w:sz w:val="28"/>
          <w:szCs w:val="28"/>
          <w:lang w:val="ru-RU"/>
        </w:rPr>
        <w:t xml:space="preserve"> </w:t>
      </w:r>
      <w:r>
        <w:rPr>
          <w:b/>
          <w:bCs/>
          <w:color w:val="26282F"/>
          <w:sz w:val="28"/>
          <w:szCs w:val="28"/>
        </w:rPr>
        <w:t>по</w:t>
      </w:r>
      <w:r>
        <w:rPr>
          <w:b/>
          <w:bCs/>
          <w:color w:val="26282F"/>
          <w:sz w:val="28"/>
          <w:szCs w:val="28"/>
          <w:lang w:val="ru-RU"/>
        </w:rPr>
        <w:t xml:space="preserve"> </w:t>
      </w:r>
      <w:r>
        <w:rPr>
          <w:b/>
          <w:bCs/>
          <w:color w:val="26282F"/>
          <w:sz w:val="28"/>
          <w:szCs w:val="28"/>
        </w:rPr>
        <w:t>решению</w:t>
      </w:r>
      <w:r>
        <w:rPr>
          <w:b/>
          <w:bCs/>
          <w:color w:val="26282F"/>
          <w:sz w:val="28"/>
          <w:szCs w:val="28"/>
          <w:lang w:val="ru-RU"/>
        </w:rPr>
        <w:t xml:space="preserve"> </w:t>
      </w:r>
      <w:r>
        <w:rPr>
          <w:b/>
          <w:bCs/>
          <w:color w:val="26282F"/>
          <w:sz w:val="28"/>
          <w:szCs w:val="28"/>
        </w:rPr>
        <w:t>вопросов</w:t>
      </w:r>
      <w:r>
        <w:rPr>
          <w:b/>
          <w:bCs/>
          <w:color w:val="26282F"/>
          <w:sz w:val="28"/>
          <w:szCs w:val="28"/>
          <w:lang w:val="ru-RU"/>
        </w:rPr>
        <w:t xml:space="preserve"> </w:t>
      </w:r>
      <w:r>
        <w:rPr>
          <w:b/>
          <w:bCs/>
          <w:color w:val="26282F"/>
          <w:sz w:val="28"/>
          <w:szCs w:val="28"/>
        </w:rPr>
        <w:t>местного</w:t>
      </w:r>
      <w:r>
        <w:rPr>
          <w:b/>
          <w:bCs/>
          <w:color w:val="26282F"/>
          <w:sz w:val="28"/>
          <w:szCs w:val="28"/>
          <w:lang w:val="ru-RU"/>
        </w:rPr>
        <w:t xml:space="preserve"> </w:t>
      </w:r>
      <w:r>
        <w:rPr>
          <w:b/>
          <w:bCs/>
          <w:color w:val="26282F"/>
          <w:sz w:val="28"/>
          <w:szCs w:val="28"/>
        </w:rPr>
        <w:t>значения</w:t>
      </w:r>
      <w:r>
        <w:rPr>
          <w:b/>
          <w:bCs/>
          <w:color w:val="26282F"/>
          <w:sz w:val="28"/>
          <w:szCs w:val="28"/>
          <w:lang w:val="ru-RU"/>
        </w:rPr>
        <w:t xml:space="preserve"> </w:t>
      </w:r>
      <w:r>
        <w:rPr>
          <w:b/>
          <w:bCs/>
          <w:color w:val="26282F"/>
          <w:sz w:val="28"/>
          <w:szCs w:val="28"/>
        </w:rPr>
        <w:t>органам</w:t>
      </w:r>
      <w:r>
        <w:rPr>
          <w:b/>
          <w:bCs/>
          <w:color w:val="26282F"/>
          <w:sz w:val="28"/>
          <w:szCs w:val="28"/>
          <w:lang w:val="ru-RU"/>
        </w:rPr>
        <w:t xml:space="preserve"> </w:t>
      </w:r>
      <w:r>
        <w:rPr>
          <w:b/>
          <w:bCs/>
          <w:color w:val="26282F"/>
          <w:sz w:val="28"/>
          <w:szCs w:val="28"/>
        </w:rPr>
        <w:t>местного</w:t>
      </w:r>
      <w:r>
        <w:rPr>
          <w:b/>
          <w:bCs/>
          <w:color w:val="26282F"/>
          <w:sz w:val="28"/>
          <w:szCs w:val="28"/>
          <w:lang w:val="ru-RU"/>
        </w:rPr>
        <w:t xml:space="preserve"> </w:t>
      </w:r>
      <w:r>
        <w:rPr>
          <w:b/>
          <w:bCs/>
          <w:color w:val="26282F"/>
          <w:sz w:val="28"/>
          <w:szCs w:val="28"/>
        </w:rPr>
        <w:t>самоуправления</w:t>
      </w:r>
      <w:r>
        <w:rPr>
          <w:b/>
          <w:bCs/>
          <w:color w:val="26282F"/>
          <w:sz w:val="28"/>
          <w:szCs w:val="28"/>
          <w:lang w:val="ru-RU"/>
        </w:rPr>
        <w:t xml:space="preserve"> Паевского сельского поселения Кадошкинского муниципального района Республики Мордовия</w:t>
      </w:r>
    </w:p>
    <w:p w:rsidR="00CB6575" w:rsidRPr="008E2619" w:rsidRDefault="00CB6575" w:rsidP="00CB6575">
      <w:pPr>
        <w:pStyle w:val="Standard"/>
        <w:autoSpaceDE w:val="0"/>
        <w:spacing w:before="108" w:after="108"/>
        <w:ind w:firstLine="570"/>
        <w:jc w:val="both"/>
        <w:rPr>
          <w:color w:val="26282F"/>
          <w:sz w:val="16"/>
          <w:szCs w:val="16"/>
        </w:rPr>
      </w:pPr>
    </w:p>
    <w:p w:rsidR="00CB6575" w:rsidRDefault="00CB6575" w:rsidP="00CB657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  <w:r>
        <w:rPr>
          <w:color w:val="26282F"/>
          <w:sz w:val="28"/>
          <w:szCs w:val="28"/>
          <w:lang w:val="ru-RU"/>
        </w:rPr>
        <w:t>В соответствии с ч.3 ст.14, ч.4 ст.15 Федерального закона от 06.10.2003 г. №131-ФЗ «Об общих принципах организации местного самоуправления в Российской Федерации», руководствуясь Уставом Кадошкинского муниципального района Республики Мордовия, Совет депутатов Кадошкинского муниципального района</w:t>
      </w:r>
    </w:p>
    <w:p w:rsidR="00CB6575" w:rsidRDefault="00CB6575" w:rsidP="00CB6575">
      <w:pPr>
        <w:pStyle w:val="Standard"/>
        <w:autoSpaceDE w:val="0"/>
        <w:spacing w:before="108" w:after="108"/>
        <w:ind w:firstLine="570"/>
        <w:jc w:val="center"/>
        <w:rPr>
          <w:b/>
          <w:bCs/>
          <w:color w:val="26282F"/>
          <w:sz w:val="28"/>
          <w:szCs w:val="28"/>
          <w:lang w:val="ru-RU"/>
        </w:rPr>
      </w:pPr>
      <w:r>
        <w:rPr>
          <w:b/>
          <w:bCs/>
          <w:color w:val="26282F"/>
          <w:sz w:val="28"/>
          <w:szCs w:val="28"/>
          <w:lang w:val="ru-RU"/>
        </w:rPr>
        <w:t>Р Е Ш И Л:</w:t>
      </w:r>
    </w:p>
    <w:p w:rsidR="00CB6575" w:rsidRPr="00D65C8D" w:rsidRDefault="00CB6575" w:rsidP="00CB6575">
      <w:pPr>
        <w:pStyle w:val="Standard"/>
        <w:autoSpaceDE w:val="0"/>
        <w:spacing w:after="108"/>
        <w:ind w:firstLine="573"/>
        <w:contextualSpacing/>
        <w:jc w:val="both"/>
        <w:rPr>
          <w:rFonts w:cs="Times New Roman"/>
          <w:sz w:val="28"/>
          <w:szCs w:val="28"/>
          <w:lang w:val="ru-RU"/>
        </w:rPr>
      </w:pPr>
      <w:r>
        <w:rPr>
          <w:color w:val="26282F"/>
          <w:sz w:val="28"/>
          <w:szCs w:val="28"/>
          <w:lang w:val="ru-RU"/>
        </w:rPr>
        <w:t>1. Передать осуществление части полномочий от органов местного самоуправления Кадошкинского муниципального района Республики Мордовия органам местного самоуправления Паевского сельского поселения Кадошкинского муниципального района Республики Мордовия</w:t>
      </w:r>
      <w:r w:rsidRPr="00191D83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по оформлению права муниципальной собственности </w:t>
      </w:r>
      <w:r>
        <w:rPr>
          <w:rFonts w:cs="Times New Roman"/>
          <w:color w:val="000000"/>
          <w:sz w:val="28"/>
          <w:szCs w:val="28"/>
        </w:rPr>
        <w:t>в отношении автомобильных дорог местного значения в границах населенных пунктов поселения</w:t>
      </w:r>
      <w:r>
        <w:rPr>
          <w:rFonts w:cs="Times New Roman"/>
          <w:color w:val="000000"/>
          <w:sz w:val="28"/>
          <w:szCs w:val="28"/>
          <w:lang w:val="ru-RU"/>
        </w:rPr>
        <w:t xml:space="preserve"> и земельных участков под ними</w:t>
      </w:r>
      <w:r>
        <w:rPr>
          <w:color w:val="26282F"/>
          <w:sz w:val="28"/>
          <w:szCs w:val="28"/>
          <w:lang w:val="ru-RU"/>
        </w:rPr>
        <w:t xml:space="preserve">, предусмотренные п.5 ч.1 ст.14 Федерального закона от 06.10.2003 г. №131-ФЗ «Об общих принципах организации местного самоуправления в Российской Федерации» </w:t>
      </w:r>
      <w:r>
        <w:rPr>
          <w:rFonts w:cs="Times New Roman"/>
          <w:color w:val="000000"/>
          <w:sz w:val="28"/>
          <w:szCs w:val="28"/>
        </w:rPr>
        <w:t xml:space="preserve">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</w:t>
      </w:r>
      <w:hyperlink r:id="rId5" w:anchor="/document/12157004/entry/13" w:history="1">
        <w:r>
          <w:rPr>
            <w:rStyle w:val="a3"/>
            <w:rFonts w:cs="Times New Roman"/>
            <w:sz w:val="28"/>
            <w:szCs w:val="28"/>
          </w:rPr>
          <w:t>законодательством</w:t>
        </w:r>
      </w:hyperlink>
      <w:r>
        <w:rPr>
          <w:rFonts w:cs="Times New Roman"/>
          <w:color w:val="000000"/>
          <w:sz w:val="28"/>
          <w:szCs w:val="28"/>
        </w:rPr>
        <w:t xml:space="preserve"> Российской Федерации</w:t>
      </w:r>
      <w:r>
        <w:rPr>
          <w:rFonts w:cs="Times New Roman"/>
          <w:color w:val="000000"/>
          <w:sz w:val="28"/>
          <w:szCs w:val="28"/>
          <w:lang w:val="ru-RU"/>
        </w:rPr>
        <w:t>.</w:t>
      </w:r>
    </w:p>
    <w:p w:rsidR="00CB6575" w:rsidRDefault="00CB6575" w:rsidP="00CB6575">
      <w:pPr>
        <w:pStyle w:val="Standard"/>
        <w:autoSpaceDE w:val="0"/>
        <w:spacing w:before="108" w:after="108"/>
        <w:ind w:firstLine="570"/>
        <w:contextualSpacing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lastRenderedPageBreak/>
        <w:t xml:space="preserve">2.Направить настоящее решение на рассмотрение органам местного самоуправления </w:t>
      </w:r>
      <w:r>
        <w:rPr>
          <w:color w:val="26282F"/>
          <w:sz w:val="28"/>
          <w:szCs w:val="28"/>
          <w:lang w:val="ru-RU"/>
        </w:rPr>
        <w:t xml:space="preserve">Паевского </w:t>
      </w:r>
      <w:r>
        <w:rPr>
          <w:color w:val="000000"/>
          <w:sz w:val="28"/>
          <w:szCs w:val="28"/>
          <w:lang w:val="ru-RU"/>
        </w:rPr>
        <w:t>сельского поселения Кадошкинского муниципального района Республики Мордовия.</w:t>
      </w:r>
    </w:p>
    <w:p w:rsidR="00CB6575" w:rsidRDefault="00CB6575" w:rsidP="00CB6575">
      <w:pPr>
        <w:pStyle w:val="Standard"/>
        <w:autoSpaceDE w:val="0"/>
        <w:spacing w:before="108" w:after="108"/>
        <w:ind w:firstLine="570"/>
        <w:contextualSpacing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3.Предложить Совету депутатов </w:t>
      </w:r>
      <w:r>
        <w:rPr>
          <w:color w:val="26282F"/>
          <w:sz w:val="28"/>
          <w:szCs w:val="28"/>
          <w:lang w:val="ru-RU"/>
        </w:rPr>
        <w:t>Паевского</w:t>
      </w:r>
      <w:r>
        <w:rPr>
          <w:color w:val="000000"/>
          <w:sz w:val="28"/>
          <w:szCs w:val="28"/>
          <w:lang w:val="ru-RU"/>
        </w:rPr>
        <w:t xml:space="preserve"> сельского поселения Кадошкинского муниципального района принять указанные в п.1 настоящего решения полномочия до 15 марта 2021 г.</w:t>
      </w:r>
    </w:p>
    <w:p w:rsidR="00CB6575" w:rsidRDefault="00CB6575" w:rsidP="00CB6575">
      <w:pPr>
        <w:pStyle w:val="Standard"/>
        <w:autoSpaceDE w:val="0"/>
        <w:spacing w:before="108" w:after="108"/>
        <w:ind w:firstLine="570"/>
        <w:contextualSpacing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4.В случае получения согласия органов местного самоуправления </w:t>
      </w:r>
      <w:r>
        <w:rPr>
          <w:color w:val="26282F"/>
          <w:sz w:val="28"/>
          <w:szCs w:val="28"/>
          <w:lang w:val="ru-RU"/>
        </w:rPr>
        <w:t>Паевского</w:t>
      </w:r>
      <w:r>
        <w:rPr>
          <w:color w:val="000000"/>
          <w:sz w:val="28"/>
          <w:szCs w:val="28"/>
          <w:lang w:val="ru-RU"/>
        </w:rPr>
        <w:t xml:space="preserve"> сельского поселения Кадошкинского муниципального района на осуществление  части полномочий по решению вопроса местного  значения муниципального района, передаваемого по настоящему решению, Главе Кадошкинского муниципального района заключить с уполномоченным должностным лицом </w:t>
      </w:r>
      <w:r>
        <w:rPr>
          <w:color w:val="26282F"/>
          <w:sz w:val="28"/>
          <w:szCs w:val="28"/>
          <w:lang w:val="ru-RU"/>
        </w:rPr>
        <w:t>Паевского</w:t>
      </w:r>
      <w:r>
        <w:rPr>
          <w:color w:val="000000"/>
          <w:sz w:val="28"/>
          <w:szCs w:val="28"/>
          <w:lang w:val="ru-RU"/>
        </w:rPr>
        <w:t xml:space="preserve"> сельского поселения соглашение о передаче части полномочий по решению вопроса местного значения Кадошкинского муниципального района сроком  на 1 год.</w:t>
      </w:r>
    </w:p>
    <w:p w:rsidR="00CB6575" w:rsidRDefault="00CB6575" w:rsidP="00CB6575">
      <w:pPr>
        <w:pStyle w:val="Standard"/>
        <w:autoSpaceDE w:val="0"/>
        <w:spacing w:after="108"/>
        <w:ind w:firstLine="573"/>
        <w:contextualSpacing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5. Установить, что финансовое обеспечение передаваемых полномочий, осуществляется за счет межбюджетных трансфертов, предоставляемых из бюджета Кадошкинского муниципального района на осуществление части полномочий по решению вопросов местного значения в соответствии с заключенным соглашением.</w:t>
      </w:r>
    </w:p>
    <w:p w:rsidR="00CB6575" w:rsidRDefault="00CB6575" w:rsidP="00CB6575">
      <w:pPr>
        <w:pStyle w:val="Standard"/>
        <w:autoSpaceDE w:val="0"/>
        <w:ind w:left="15" w:firstLine="570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6</w:t>
      </w:r>
      <w:r w:rsidRPr="00A22BAC">
        <w:rPr>
          <w:color w:val="000000"/>
          <w:sz w:val="28"/>
          <w:szCs w:val="28"/>
          <w:lang w:val="ru-RU"/>
        </w:rPr>
        <w:t>.</w:t>
      </w:r>
      <w:r>
        <w:rPr>
          <w:color w:val="000000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</w:rPr>
        <w:t xml:space="preserve">Настоящее решение вступает </w:t>
      </w:r>
      <w:r>
        <w:rPr>
          <w:rFonts w:cs="Times New Roman"/>
          <w:color w:val="22272F"/>
          <w:sz w:val="28"/>
          <w:szCs w:val="28"/>
          <w:shd w:val="clear" w:color="auto" w:fill="FFFFFF"/>
        </w:rPr>
        <w:t>в силу после его официального опубликования </w:t>
      </w:r>
      <w:r>
        <w:rPr>
          <w:rFonts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cs="Times New Roman"/>
          <w:sz w:val="28"/>
          <w:szCs w:val="28"/>
        </w:rPr>
        <w:t>в газете для издания официальных сообщений и материалов, нормативных и иных актов «Вестник»</w:t>
      </w:r>
      <w:r>
        <w:rPr>
          <w:color w:val="000000"/>
          <w:sz w:val="28"/>
          <w:szCs w:val="28"/>
          <w:lang w:val="ru-RU"/>
        </w:rPr>
        <w:t xml:space="preserve"> и распространяет свое действие на правоотношения, возникшие с 01 января 2021 г.</w:t>
      </w:r>
    </w:p>
    <w:p w:rsidR="00CB6575" w:rsidRDefault="00CB6575" w:rsidP="00CB6575">
      <w:pPr>
        <w:pStyle w:val="Standard"/>
        <w:autoSpaceDE w:val="0"/>
        <w:spacing w:after="108"/>
        <w:ind w:firstLine="573"/>
        <w:contextualSpacing/>
        <w:jc w:val="both"/>
        <w:rPr>
          <w:color w:val="000000"/>
          <w:sz w:val="28"/>
          <w:szCs w:val="28"/>
          <w:lang w:val="ru-RU"/>
        </w:rPr>
      </w:pPr>
    </w:p>
    <w:p w:rsidR="00CB6575" w:rsidRDefault="00CB6575" w:rsidP="00CB6575">
      <w:pPr>
        <w:pStyle w:val="Standard"/>
        <w:autoSpaceDE w:val="0"/>
        <w:spacing w:before="108" w:after="108"/>
        <w:ind w:hanging="15"/>
        <w:contextualSpacing/>
        <w:jc w:val="both"/>
        <w:rPr>
          <w:color w:val="000000"/>
          <w:sz w:val="28"/>
          <w:szCs w:val="28"/>
          <w:lang w:val="ru-RU"/>
        </w:rPr>
      </w:pPr>
    </w:p>
    <w:p w:rsidR="00CB6575" w:rsidRDefault="00CB6575" w:rsidP="00CB6575">
      <w:pPr>
        <w:pStyle w:val="Standard"/>
        <w:autoSpaceDE w:val="0"/>
        <w:spacing w:before="108" w:after="108"/>
        <w:ind w:hanging="15"/>
        <w:contextualSpacing/>
        <w:jc w:val="both"/>
        <w:rPr>
          <w:color w:val="000000"/>
          <w:sz w:val="28"/>
          <w:szCs w:val="28"/>
          <w:lang w:val="ru-RU"/>
        </w:rPr>
      </w:pPr>
    </w:p>
    <w:p w:rsidR="00CB6575" w:rsidRDefault="00CB6575" w:rsidP="00CB6575">
      <w:pPr>
        <w:pStyle w:val="Standard"/>
        <w:tabs>
          <w:tab w:val="center" w:pos="4493"/>
        </w:tabs>
        <w:autoSpaceDE w:val="0"/>
        <w:spacing w:before="108" w:after="108"/>
        <w:ind w:hanging="15"/>
        <w:contextualSpacing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Глава Кадошкинского                          </w:t>
      </w:r>
      <w:r>
        <w:rPr>
          <w:color w:val="000000"/>
          <w:sz w:val="28"/>
          <w:szCs w:val="28"/>
          <w:lang w:val="ru-RU"/>
        </w:rPr>
        <w:tab/>
        <w:t>Председатель Совета депутатов</w:t>
      </w:r>
    </w:p>
    <w:p w:rsidR="00CB6575" w:rsidRDefault="00CB6575" w:rsidP="00CB6575">
      <w:pPr>
        <w:pStyle w:val="Standard"/>
        <w:tabs>
          <w:tab w:val="center" w:pos="4493"/>
        </w:tabs>
        <w:autoSpaceDE w:val="0"/>
        <w:spacing w:before="108" w:after="108"/>
        <w:ind w:hanging="15"/>
        <w:contextualSpacing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муниципального района                  Кадошкинского муниципального района</w:t>
      </w:r>
    </w:p>
    <w:p w:rsidR="00CB6575" w:rsidRDefault="00CB6575" w:rsidP="00CB6575">
      <w:pPr>
        <w:pStyle w:val="Standard"/>
        <w:autoSpaceDE w:val="0"/>
        <w:spacing w:before="108" w:after="108"/>
        <w:ind w:hanging="15"/>
        <w:contextualSpacing/>
        <w:jc w:val="right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                               </w:t>
      </w:r>
    </w:p>
    <w:p w:rsidR="00CB6575" w:rsidRDefault="00CB6575" w:rsidP="00CB6575">
      <w:pPr>
        <w:pStyle w:val="Standard"/>
        <w:tabs>
          <w:tab w:val="left" w:pos="2106"/>
          <w:tab w:val="right" w:pos="9001"/>
        </w:tabs>
        <w:autoSpaceDE w:val="0"/>
        <w:spacing w:before="108" w:after="108"/>
        <w:ind w:hanging="15"/>
        <w:contextualSpacing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ab/>
      </w:r>
      <w:r>
        <w:rPr>
          <w:color w:val="000000"/>
          <w:sz w:val="28"/>
          <w:szCs w:val="28"/>
          <w:lang w:val="ru-RU"/>
        </w:rPr>
        <w:tab/>
        <w:t xml:space="preserve">А.В.Чаткин                                                   В.Н.Кудряшкин          </w:t>
      </w:r>
    </w:p>
    <w:p w:rsidR="00CB6575" w:rsidRDefault="00CB6575" w:rsidP="00CB6575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</w:p>
    <w:p w:rsidR="00CB6575" w:rsidRDefault="00CB6575" w:rsidP="00CB6575">
      <w:pPr>
        <w:pStyle w:val="Standard"/>
        <w:jc w:val="center"/>
        <w:rPr>
          <w:sz w:val="28"/>
          <w:szCs w:val="28"/>
          <w:lang w:val="ru-RU"/>
        </w:rPr>
      </w:pPr>
    </w:p>
    <w:p w:rsidR="00CB6575" w:rsidRDefault="00CB6575" w:rsidP="00CB6575">
      <w:pPr>
        <w:pStyle w:val="Standard"/>
        <w:jc w:val="center"/>
        <w:rPr>
          <w:sz w:val="28"/>
          <w:szCs w:val="28"/>
          <w:lang w:val="ru-RU"/>
        </w:rPr>
      </w:pPr>
    </w:p>
    <w:p w:rsidR="00101811" w:rsidRDefault="00101811">
      <w:bookmarkStart w:id="0" w:name="_GoBack"/>
      <w:bookmarkEnd w:id="0"/>
    </w:p>
    <w:sectPr w:rsidR="001018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575"/>
    <w:rsid w:val="00101811"/>
    <w:rsid w:val="00CB6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57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B6575"/>
    <w:rPr>
      <w:color w:val="000080"/>
      <w:u w:val="single"/>
      <w:lang/>
    </w:rPr>
  </w:style>
  <w:style w:type="paragraph" w:customStyle="1" w:styleId="Standard">
    <w:name w:val="Standard"/>
    <w:rsid w:val="00CB657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57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B6575"/>
    <w:rPr>
      <w:color w:val="000080"/>
      <w:u w:val="single"/>
      <w:lang/>
    </w:rPr>
  </w:style>
  <w:style w:type="paragraph" w:customStyle="1" w:styleId="Standard">
    <w:name w:val="Standard"/>
    <w:rsid w:val="00CB657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552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2021-05-28T07:43:00Z</dcterms:created>
  <dcterms:modified xsi:type="dcterms:W3CDTF">2021-05-28T07:43:00Z</dcterms:modified>
</cp:coreProperties>
</file>