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>РЕСПУБЛИКА МОРДОВИЯ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>СОВЕТ ДЕПУТАТОВ КАДОШКИНСКОГО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>МУНИЦИПАЛЬНОГО РАЙОНА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>ШЕСТОГО СОЗЫВА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b/>
          <w:bCs/>
          <w:sz w:val="28"/>
          <w:szCs w:val="28"/>
          <w:lang w:val="ru-RU"/>
        </w:rPr>
        <w:t>Р Е Ш Е Н И Е  №239</w:t>
      </w:r>
      <w:r w:rsidRPr="00DF4BC7">
        <w:rPr>
          <w:rFonts w:cs="Times New Roman"/>
          <w:sz w:val="28"/>
          <w:szCs w:val="28"/>
          <w:lang w:val="ru-RU"/>
        </w:rPr>
        <w:br/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>Сорок четвертой очередной сессии Совета депутатов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  <w:lang w:val="ru-RU"/>
        </w:rPr>
        <w:t xml:space="preserve">Кадошкинского муниципального района  </w:t>
      </w:r>
    </w:p>
    <w:p w:rsidR="00966201" w:rsidRPr="00DF4BC7" w:rsidRDefault="00966201" w:rsidP="00966201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966201" w:rsidRPr="00DF4BC7" w:rsidRDefault="00966201" w:rsidP="00966201">
      <w:pPr>
        <w:pStyle w:val="Standard"/>
        <w:jc w:val="right"/>
        <w:rPr>
          <w:rFonts w:cs="Times New Roman"/>
          <w:sz w:val="28"/>
          <w:szCs w:val="28"/>
          <w:lang w:val="ru-RU"/>
        </w:rPr>
      </w:pPr>
      <w:r w:rsidRPr="00DF4BC7">
        <w:rPr>
          <w:rFonts w:cs="Times New Roman"/>
          <w:sz w:val="28"/>
          <w:szCs w:val="28"/>
        </w:rPr>
        <w:t>от «</w:t>
      </w:r>
      <w:r w:rsidRPr="00DF4BC7">
        <w:rPr>
          <w:rFonts w:cs="Times New Roman"/>
          <w:sz w:val="28"/>
          <w:szCs w:val="28"/>
          <w:lang w:val="ru-RU"/>
        </w:rPr>
        <w:t>19</w:t>
      </w:r>
      <w:r w:rsidRPr="00DF4BC7">
        <w:rPr>
          <w:rFonts w:cs="Times New Roman"/>
          <w:sz w:val="28"/>
          <w:szCs w:val="28"/>
        </w:rPr>
        <w:t>»</w:t>
      </w:r>
      <w:r w:rsidRPr="00DF4BC7">
        <w:rPr>
          <w:rFonts w:cs="Times New Roman"/>
          <w:sz w:val="28"/>
          <w:szCs w:val="28"/>
          <w:lang w:val="ru-RU"/>
        </w:rPr>
        <w:t xml:space="preserve"> февраля</w:t>
      </w:r>
      <w:r w:rsidRPr="00DF4BC7">
        <w:rPr>
          <w:rFonts w:cs="Times New Roman"/>
          <w:sz w:val="28"/>
          <w:szCs w:val="28"/>
        </w:rPr>
        <w:t xml:space="preserve"> 20</w:t>
      </w:r>
      <w:r w:rsidRPr="00DF4BC7">
        <w:rPr>
          <w:rFonts w:cs="Times New Roman"/>
          <w:sz w:val="28"/>
          <w:szCs w:val="28"/>
          <w:lang w:val="ru-RU"/>
        </w:rPr>
        <w:t>21</w:t>
      </w:r>
      <w:r w:rsidRPr="00DF4BC7">
        <w:rPr>
          <w:rFonts w:cs="Times New Roman"/>
          <w:sz w:val="28"/>
          <w:szCs w:val="28"/>
        </w:rPr>
        <w:t xml:space="preserve"> года</w:t>
      </w:r>
    </w:p>
    <w:p w:rsidR="00966201" w:rsidRPr="00DF4BC7" w:rsidRDefault="00966201" w:rsidP="00966201">
      <w:pPr>
        <w:ind w:left="-285"/>
        <w:jc w:val="right"/>
        <w:rPr>
          <w:rFonts w:ascii="Times New Roman" w:hAnsi="Times New Roman"/>
          <w:sz w:val="28"/>
          <w:szCs w:val="28"/>
        </w:rPr>
      </w:pPr>
    </w:p>
    <w:p w:rsidR="00966201" w:rsidRPr="00DF4BC7" w:rsidRDefault="00966201" w:rsidP="00966201">
      <w:pPr>
        <w:jc w:val="center"/>
        <w:rPr>
          <w:rFonts w:ascii="Times New Roman" w:hAnsi="Times New Roman"/>
          <w:b/>
          <w:sz w:val="28"/>
          <w:szCs w:val="28"/>
        </w:rPr>
      </w:pPr>
      <w:r w:rsidRPr="00DF4BC7">
        <w:rPr>
          <w:rFonts w:ascii="Times New Roman" w:hAnsi="Times New Roman"/>
          <w:b/>
          <w:sz w:val="28"/>
          <w:szCs w:val="28"/>
        </w:rPr>
        <w:t>О передаче полномочий</w:t>
      </w:r>
    </w:p>
    <w:p w:rsidR="00966201" w:rsidRPr="00DF4BC7" w:rsidRDefault="00966201" w:rsidP="00966201">
      <w:pPr>
        <w:jc w:val="center"/>
        <w:rPr>
          <w:rFonts w:ascii="Times New Roman" w:hAnsi="Times New Roman"/>
          <w:b/>
          <w:sz w:val="28"/>
          <w:szCs w:val="28"/>
        </w:rPr>
      </w:pPr>
      <w:r w:rsidRPr="00DF4BC7">
        <w:rPr>
          <w:rFonts w:ascii="Times New Roman" w:hAnsi="Times New Roman"/>
          <w:b/>
          <w:sz w:val="28"/>
          <w:szCs w:val="28"/>
        </w:rPr>
        <w:t>Кадошкинского муниципального  района Республики Мордовия</w:t>
      </w:r>
    </w:p>
    <w:p w:rsidR="00966201" w:rsidRPr="00DF4BC7" w:rsidRDefault="00966201" w:rsidP="00966201">
      <w:pPr>
        <w:jc w:val="center"/>
        <w:rPr>
          <w:rFonts w:ascii="Times New Roman" w:hAnsi="Times New Roman"/>
          <w:b/>
          <w:sz w:val="28"/>
          <w:szCs w:val="28"/>
        </w:rPr>
      </w:pPr>
      <w:r w:rsidRPr="00DF4BC7">
        <w:rPr>
          <w:rFonts w:ascii="Times New Roman" w:hAnsi="Times New Roman"/>
          <w:b/>
          <w:sz w:val="28"/>
          <w:szCs w:val="28"/>
        </w:rPr>
        <w:t>сельским поселениям Кадошкинского муниципального района Республики Мордовия</w:t>
      </w:r>
      <w:r w:rsidRPr="00DF4BC7">
        <w:rPr>
          <w:rFonts w:ascii="Times New Roman" w:hAnsi="Times New Roman"/>
          <w:sz w:val="28"/>
          <w:szCs w:val="28"/>
        </w:rPr>
        <w:t xml:space="preserve"> </w:t>
      </w:r>
      <w:r w:rsidRPr="00DF4BC7">
        <w:rPr>
          <w:rFonts w:ascii="Times New Roman" w:hAnsi="Times New Roman"/>
          <w:b/>
          <w:sz w:val="28"/>
          <w:szCs w:val="28"/>
        </w:rPr>
        <w:t>по решению вопросов местного значения</w:t>
      </w:r>
    </w:p>
    <w:p w:rsidR="00966201" w:rsidRPr="00DF4BC7" w:rsidRDefault="00966201" w:rsidP="00966201">
      <w:pPr>
        <w:ind w:left="-285"/>
        <w:jc w:val="center"/>
        <w:rPr>
          <w:rFonts w:ascii="Times New Roman" w:hAnsi="Times New Roman"/>
          <w:sz w:val="28"/>
          <w:szCs w:val="28"/>
        </w:rPr>
      </w:pPr>
    </w:p>
    <w:p w:rsidR="00966201" w:rsidRPr="00DF4BC7" w:rsidRDefault="00966201" w:rsidP="00966201">
      <w:pPr>
        <w:ind w:left="-285"/>
        <w:jc w:val="center"/>
        <w:rPr>
          <w:rFonts w:ascii="Times New Roman" w:hAnsi="Times New Roman"/>
          <w:sz w:val="28"/>
          <w:szCs w:val="28"/>
        </w:rPr>
      </w:pP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>В соответствии с пунктом 4 статьи 15 Федерального закона от 6 октября 2003 года №131-ФЗ «Об общих принципах организации местного самоуправления в Российской Федерации» и на основании Устава Кадошкинского муниципального района, Совет депутатов Кадошкинского муниципального района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6201" w:rsidRPr="00DF4BC7" w:rsidRDefault="00966201" w:rsidP="00966201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BC7">
        <w:rPr>
          <w:rFonts w:ascii="Times New Roman" w:hAnsi="Times New Roman"/>
          <w:b/>
          <w:bCs/>
          <w:sz w:val="28"/>
          <w:szCs w:val="28"/>
        </w:rPr>
        <w:t>Р Е Ш И Л: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6201" w:rsidRPr="00DF4BC7" w:rsidRDefault="00966201" w:rsidP="00966201">
      <w:pPr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 xml:space="preserve">Передать полномочия Кадошкинского муниципального   района Республики Мордовия по решению вопросов местного значения в части </w:t>
      </w:r>
      <w:r w:rsidRPr="00DF4BC7">
        <w:rPr>
          <w:rFonts w:ascii="Times New Roman" w:hAnsi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 отходов</w:t>
      </w:r>
      <w:r w:rsidRPr="00DF4BC7">
        <w:rPr>
          <w:rFonts w:ascii="Times New Roman" w:hAnsi="Times New Roman"/>
          <w:sz w:val="28"/>
          <w:szCs w:val="28"/>
        </w:rPr>
        <w:t>, следующим сельским поселениям Кадошкинского муниципального района Республики Мордовия:</w:t>
      </w:r>
    </w:p>
    <w:p w:rsidR="00966201" w:rsidRPr="00DF4BC7" w:rsidRDefault="00966201" w:rsidP="00966201">
      <w:pPr>
        <w:tabs>
          <w:tab w:val="left" w:pos="40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>- Адашевское сельское поселение;</w:t>
      </w:r>
    </w:p>
    <w:p w:rsidR="00966201" w:rsidRPr="00DF4BC7" w:rsidRDefault="00966201" w:rsidP="00966201">
      <w:pPr>
        <w:tabs>
          <w:tab w:val="left" w:pos="40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>- Большеполянское сельское поселение;</w:t>
      </w:r>
    </w:p>
    <w:p w:rsidR="00966201" w:rsidRPr="00DF4BC7" w:rsidRDefault="00966201" w:rsidP="00966201">
      <w:pPr>
        <w:tabs>
          <w:tab w:val="left" w:pos="40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lastRenderedPageBreak/>
        <w:t>- Латышовское сельское поселение;</w:t>
      </w:r>
    </w:p>
    <w:p w:rsidR="00966201" w:rsidRPr="00DF4BC7" w:rsidRDefault="00966201" w:rsidP="00966201">
      <w:pPr>
        <w:tabs>
          <w:tab w:val="left" w:pos="40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>- Паевское сельское поселение;</w:t>
      </w:r>
    </w:p>
    <w:p w:rsidR="00966201" w:rsidRPr="00DF4BC7" w:rsidRDefault="00966201" w:rsidP="00966201">
      <w:pPr>
        <w:tabs>
          <w:tab w:val="left" w:pos="40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>- Пушкинское сельское поселение.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 xml:space="preserve">2. Указанные в части 1 настоящего решения полномочия Кадошкинского муниципального района Республики Мордовия в части </w:t>
      </w:r>
      <w:r w:rsidRPr="00DF4BC7">
        <w:rPr>
          <w:rFonts w:ascii="Times New Roman" w:hAnsi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 отходов</w:t>
      </w:r>
      <w:r w:rsidRPr="00DF4BC7">
        <w:rPr>
          <w:rFonts w:ascii="Times New Roman" w:hAnsi="Times New Roman"/>
          <w:sz w:val="28"/>
          <w:szCs w:val="28"/>
        </w:rPr>
        <w:t xml:space="preserve"> передаются на срок до 31 декабря 2023 года.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 xml:space="preserve">3. Администрации Кадошкинского муниципального района Республики Мордовия заключить соглашения с администрациями сельских поселений, указанными в части 1 настоящего Решения, о передаче осуществления части полномочий Кадошкинского муниципального района Республики Мордовия в части </w:t>
      </w:r>
      <w:r w:rsidRPr="00DF4BC7">
        <w:rPr>
          <w:rFonts w:ascii="Times New Roman" w:hAnsi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 отходов</w:t>
      </w:r>
      <w:r w:rsidRPr="00DF4BC7">
        <w:rPr>
          <w:rFonts w:ascii="Times New Roman" w:hAnsi="Times New Roman"/>
          <w:sz w:val="28"/>
          <w:szCs w:val="28"/>
        </w:rPr>
        <w:t xml:space="preserve">, передать объем межбюджетных трансфертов, материальных ресурсов, необходимых для осуществления передаваемых полномочий, </w:t>
      </w:r>
      <w:r w:rsidRPr="00DF4BC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установленных законодательством Российской Федерации </w:t>
      </w:r>
      <w:r w:rsidRPr="00DF4BC7">
        <w:rPr>
          <w:rFonts w:ascii="Times New Roman" w:hAnsi="Times New Roman"/>
          <w:sz w:val="28"/>
          <w:szCs w:val="28"/>
        </w:rPr>
        <w:t>на срок, указанный в пункте 2 настоящего решения.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F4BC7">
        <w:rPr>
          <w:rFonts w:ascii="Times New Roman" w:hAnsi="Times New Roman"/>
          <w:sz w:val="28"/>
          <w:szCs w:val="28"/>
        </w:rPr>
        <w:t xml:space="preserve">4. Настоящее решение вступает </w:t>
      </w:r>
      <w:r w:rsidRPr="00DF4BC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 силу после его официального опубликования </w:t>
      </w:r>
      <w:r w:rsidRPr="00DF4B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BC7">
        <w:rPr>
          <w:rFonts w:ascii="Times New Roman" w:hAnsi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«Вестник».</w:t>
      </w: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6201" w:rsidRPr="00DF4BC7" w:rsidRDefault="00966201" w:rsidP="0096620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23" w:type="dxa"/>
        <w:tblLook w:val="04A0" w:firstRow="1" w:lastRow="0" w:firstColumn="1" w:lastColumn="0" w:noHBand="0" w:noVBand="1"/>
      </w:tblPr>
      <w:tblGrid>
        <w:gridCol w:w="7661"/>
        <w:gridCol w:w="7662"/>
      </w:tblGrid>
      <w:tr w:rsidR="00966201" w:rsidRPr="00DF4BC7" w:rsidTr="001B7994">
        <w:trPr>
          <w:trHeight w:val="1860"/>
        </w:trPr>
        <w:tc>
          <w:tcPr>
            <w:tcW w:w="7661" w:type="dxa"/>
            <w:hideMark/>
          </w:tcPr>
          <w:p w:rsidR="00966201" w:rsidRPr="00DF4BC7" w:rsidRDefault="00966201" w:rsidP="001B7994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sz w:val="28"/>
                <w:szCs w:val="28"/>
              </w:rPr>
              <w:t xml:space="preserve">Глава Кадошкинского </w:t>
            </w:r>
          </w:p>
          <w:p w:rsidR="00966201" w:rsidRPr="00DF4BC7" w:rsidRDefault="00966201" w:rsidP="001B7994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966201" w:rsidRPr="00DF4BC7" w:rsidRDefault="00966201" w:rsidP="001B7994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966201" w:rsidRPr="00DF4BC7" w:rsidRDefault="00966201" w:rsidP="001B7994">
            <w:pPr>
              <w:spacing w:after="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sz w:val="28"/>
                <w:szCs w:val="28"/>
              </w:rPr>
              <w:t xml:space="preserve">                              А.В. Чаткин</w:t>
            </w:r>
          </w:p>
        </w:tc>
        <w:tc>
          <w:tcPr>
            <w:tcW w:w="7662" w:type="dxa"/>
          </w:tcPr>
          <w:p w:rsidR="00966201" w:rsidRPr="00DF4BC7" w:rsidRDefault="00966201" w:rsidP="001B7994">
            <w:pPr>
              <w:tabs>
                <w:tab w:val="left" w:pos="6383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F4BC7">
              <w:rPr>
                <w:rFonts w:ascii="Times New Roman" w:hAnsi="Times New Roman"/>
                <w:bCs/>
                <w:sz w:val="28"/>
                <w:szCs w:val="28"/>
              </w:rPr>
              <w:t>Председатель Совета депутатов</w:t>
            </w:r>
          </w:p>
          <w:p w:rsidR="00966201" w:rsidRDefault="00966201" w:rsidP="001B7994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F4BC7">
              <w:rPr>
                <w:rFonts w:ascii="Times New Roman" w:hAnsi="Times New Roman"/>
                <w:bCs/>
                <w:sz w:val="28"/>
                <w:szCs w:val="28"/>
              </w:rPr>
              <w:t>Кадошкинского муниципального района</w:t>
            </w:r>
          </w:p>
          <w:p w:rsidR="00966201" w:rsidRPr="00DF4BC7" w:rsidRDefault="00966201" w:rsidP="001B7994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bCs/>
                <w:sz w:val="28"/>
                <w:szCs w:val="28"/>
              </w:rPr>
              <w:t xml:space="preserve"> Республики Мордовия</w:t>
            </w:r>
            <w:r w:rsidRPr="00DF4BC7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  <w:p w:rsidR="00966201" w:rsidRPr="00DF4BC7" w:rsidRDefault="00966201" w:rsidP="001B7994">
            <w:pPr>
              <w:tabs>
                <w:tab w:val="center" w:pos="4677"/>
              </w:tabs>
              <w:spacing w:after="0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DF4BC7">
              <w:rPr>
                <w:rFonts w:ascii="Times New Roman" w:hAnsi="Times New Roman"/>
                <w:sz w:val="28"/>
                <w:szCs w:val="28"/>
              </w:rPr>
              <w:t xml:space="preserve">                             В.Н.Кудряшкин</w:t>
            </w:r>
          </w:p>
          <w:p w:rsidR="00966201" w:rsidRPr="00DF4BC7" w:rsidRDefault="00966201" w:rsidP="001B7994">
            <w:pPr>
              <w:spacing w:after="0"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6201" w:rsidRDefault="00966201" w:rsidP="009662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66201" w:rsidRDefault="00966201" w:rsidP="00966201">
      <w:pPr>
        <w:ind w:firstLine="4536"/>
        <w:jc w:val="both"/>
        <w:rPr>
          <w:rFonts w:ascii="Times New Roman" w:hAnsi="Times New Roman"/>
          <w:sz w:val="28"/>
          <w:szCs w:val="28"/>
        </w:rPr>
      </w:pPr>
    </w:p>
    <w:p w:rsidR="00966201" w:rsidRDefault="00966201" w:rsidP="00966201">
      <w:pPr>
        <w:ind w:firstLine="4536"/>
        <w:jc w:val="both"/>
        <w:rPr>
          <w:rFonts w:ascii="Times New Roman" w:hAnsi="Times New Roman"/>
          <w:sz w:val="28"/>
          <w:szCs w:val="28"/>
        </w:rPr>
      </w:pP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>Соглашение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>о передач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 полномочий Кадошкинского</w:t>
      </w: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муниципального района по </w:t>
      </w:r>
      <w:r w:rsidRPr="00137E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вопросам </w:t>
      </w:r>
      <w:r w:rsidRPr="00137EA6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организации деятельности по накоплению (в том числе </w:t>
      </w:r>
      <w:r w:rsidRPr="00137EA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раздельному накоплению) и транспортированию твердых коммунальных</w:t>
      </w:r>
      <w:r w:rsidRPr="00137EA6">
        <w:rPr>
          <w:rFonts w:ascii="Times New Roman" w:hAnsi="Times New Roman"/>
          <w:b/>
          <w:sz w:val="28"/>
          <w:szCs w:val="28"/>
          <w:lang w:eastAsia="ru-RU"/>
        </w:rPr>
        <w:t xml:space="preserve"> отходов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Адашевскому</w:t>
      </w: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сельскому поселению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966201" w:rsidRDefault="00966201" w:rsidP="00966201">
      <w:pPr>
        <w:rPr>
          <w:rFonts w:ascii="Times New Roman" w:hAnsi="Times New Roman"/>
          <w:sz w:val="28"/>
          <w:szCs w:val="28"/>
        </w:rPr>
      </w:pPr>
    </w:p>
    <w:p w:rsidR="00966201" w:rsidRDefault="00966201" w:rsidP="009662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 Кадошкино                                                          «___» ____________ 20___г. 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Чаткина Андрея Викторовича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действующего на основании Устава, 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Адашевское с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ельское поселение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Кадошкинского муниципального района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Главы Адашевского сельского поселения Киселева Виталия Ивановича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действующего на основании Устава, 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с другой стороны, руководствуясь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ст. 14, </w:t>
      </w:r>
      <w:hyperlink r:id="rId6" w:history="1"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ст</w:t>
        </w: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 15</w:t>
        </w:r>
      </w:hyperlink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ящее Соглашение о нижеследующем: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AE5A42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1.1. </w:t>
      </w:r>
      <w:r w:rsidRPr="00137EA6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Муниципальный район передает Поселению осуществление части своих полномочий по вопросам 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Pr="00137EA6">
        <w:rPr>
          <w:rFonts w:ascii="Times New Roman" w:hAnsi="Times New Roman"/>
          <w:sz w:val="28"/>
          <w:szCs w:val="28"/>
          <w:lang w:eastAsia="ru-RU"/>
        </w:rPr>
        <w:t xml:space="preserve"> отходов</w:t>
      </w:r>
      <w:r w:rsidRPr="00137EA6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именно: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дивидуальными предпринимателями и организациями, оказывающими потребителям услуги по 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накоплению (в том числе раздельному накоплению) и транспортированию твердых коммунальных</w:t>
      </w:r>
      <w:r w:rsidRPr="00137EA6">
        <w:rPr>
          <w:rFonts w:ascii="Times New Roman" w:hAnsi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, в том числе координировать их деятельность;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- предоставлять в установленном порядке необходимую информацию в области 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накоплени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(в том числе раздельн</w:t>
      </w:r>
      <w:r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накоплени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Pr="00137EA6">
        <w:rPr>
          <w:rFonts w:ascii="Times New Roman" w:hAnsi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- принимать участие в решении вопросов, связанных с выделением земельных участков для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накопления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(в том числе раздельно</w:t>
      </w:r>
      <w:r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накоплени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Pr="00137EA6">
        <w:rPr>
          <w:rFonts w:ascii="Times New Roman" w:hAnsi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- заключать муниципальные контракты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накоплени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(в том числе раздельно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накоплени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>) и транспортировани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137EA6">
        <w:rPr>
          <w:rFonts w:ascii="Times New Roman" w:hAnsi="Times New Roman"/>
          <w:sz w:val="28"/>
          <w:szCs w:val="28"/>
          <w:shd w:val="clear" w:color="auto" w:fill="FFFFFF"/>
        </w:rPr>
        <w:t xml:space="preserve"> твердых коммунальных</w:t>
      </w:r>
      <w:r w:rsidRPr="00137EA6">
        <w:rPr>
          <w:rFonts w:ascii="Times New Roman" w:hAnsi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, определять порядок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накопления и транспортирования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отходов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2.1. Поселение при осуществлении переданных полномочий имеет право на: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- финансовое обеспечение переданных полномочий за счет 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предоставляемых бюджету Поселения межбюджетных трансфертов из районного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муниципального района в соответствии с </w:t>
      </w:r>
      <w:hyperlink r:id="rId7" w:history="1"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Соглашению.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277469" w:rsidRDefault="00966201" w:rsidP="00966201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966201" w:rsidRPr="00277469" w:rsidRDefault="00966201" w:rsidP="009662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966201" w:rsidRPr="00277469" w:rsidRDefault="00966201" w:rsidP="009662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7.1.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</w:t>
      </w:r>
      <w:r>
        <w:rPr>
          <w:rFonts w:ascii="Times New Roman" w:hAnsi="Times New Roman"/>
          <w:sz w:val="28"/>
          <w:szCs w:val="28"/>
        </w:rPr>
        <w:t>,</w:t>
      </w:r>
      <w:r w:rsidRPr="00B8270E">
        <w:rPr>
          <w:rFonts w:ascii="Times New Roman" w:hAnsi="Times New Roman"/>
          <w:sz w:val="28"/>
          <w:szCs w:val="28"/>
        </w:rPr>
        <w:t xml:space="preserve"> возникшие с </w:t>
      </w:r>
      <w:r>
        <w:rPr>
          <w:rFonts w:ascii="Times New Roman" w:hAnsi="Times New Roman"/>
          <w:sz w:val="28"/>
          <w:szCs w:val="28"/>
        </w:rPr>
        <w:t>1января</w:t>
      </w:r>
      <w:r w:rsidRPr="00B8270E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21</w:t>
      </w:r>
      <w:r w:rsidRPr="00B8270E">
        <w:rPr>
          <w:rFonts w:ascii="Times New Roman" w:hAnsi="Times New Roman"/>
          <w:sz w:val="28"/>
          <w:szCs w:val="28"/>
        </w:rPr>
        <w:t xml:space="preserve"> года по 3</w:t>
      </w:r>
      <w:r w:rsidRPr="00AD3C9F">
        <w:rPr>
          <w:rFonts w:ascii="Times New Roman" w:hAnsi="Times New Roman"/>
          <w:sz w:val="28"/>
          <w:szCs w:val="28"/>
        </w:rPr>
        <w:t>1</w:t>
      </w:r>
      <w:r w:rsidRPr="00B8270E">
        <w:rPr>
          <w:rFonts w:ascii="Times New Roman" w:hAnsi="Times New Roman"/>
          <w:sz w:val="28"/>
          <w:szCs w:val="28"/>
        </w:rPr>
        <w:t xml:space="preserve"> декабря 20</w:t>
      </w:r>
      <w:r>
        <w:rPr>
          <w:rFonts w:ascii="Times New Roman" w:hAnsi="Times New Roman"/>
          <w:sz w:val="28"/>
          <w:szCs w:val="28"/>
        </w:rPr>
        <w:t>23</w:t>
      </w:r>
      <w:r w:rsidRPr="00B8270E">
        <w:rPr>
          <w:rFonts w:ascii="Times New Roman" w:hAnsi="Times New Roman"/>
          <w:sz w:val="28"/>
          <w:szCs w:val="28"/>
        </w:rPr>
        <w:t xml:space="preserve"> года.</w:t>
      </w:r>
    </w:p>
    <w:p w:rsidR="00966201" w:rsidRPr="00D61491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1) по соглашению сторон;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966201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966201" w:rsidRPr="00C50E17" w:rsidRDefault="00966201" w:rsidP="009662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01811" w:rsidRDefault="00101811">
      <w:bookmarkStart w:id="0" w:name="_GoBack"/>
      <w:bookmarkEnd w:id="0"/>
    </w:p>
    <w:sectPr w:rsidR="0010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D4A1A"/>
    <w:multiLevelType w:val="hybridMultilevel"/>
    <w:tmpl w:val="7E586206"/>
    <w:lvl w:ilvl="0" w:tplc="23A48C64">
      <w:start w:val="1"/>
      <w:numFmt w:val="decimal"/>
      <w:lvlText w:val="%1."/>
      <w:lvlJc w:val="left"/>
      <w:pPr>
        <w:tabs>
          <w:tab w:val="num" w:pos="1260"/>
        </w:tabs>
        <w:ind w:left="1260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201"/>
    <w:rsid w:val="00101811"/>
    <w:rsid w:val="0096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662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662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1769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2021-05-28T07:45:00Z</dcterms:created>
  <dcterms:modified xsi:type="dcterms:W3CDTF">2021-05-28T07:45:00Z</dcterms:modified>
</cp:coreProperties>
</file>