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7CE" w:rsidRPr="00922A7C" w:rsidRDefault="001D07CE" w:rsidP="001D07CE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922A7C">
        <w:rPr>
          <w:rFonts w:ascii="Times New Roman" w:hAnsi="Times New Roman"/>
          <w:color w:val="000000"/>
          <w:sz w:val="32"/>
          <w:szCs w:val="32"/>
        </w:rPr>
        <w:t>АДМИНИСТРАЦИЯ КАДОШКИНСКОГО</w:t>
      </w:r>
    </w:p>
    <w:p w:rsidR="001D07CE" w:rsidRPr="00922A7C" w:rsidRDefault="001D07CE" w:rsidP="001D07CE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922A7C">
        <w:rPr>
          <w:rFonts w:ascii="Times New Roman" w:hAnsi="Times New Roman"/>
          <w:color w:val="000000"/>
          <w:sz w:val="32"/>
          <w:szCs w:val="32"/>
        </w:rPr>
        <w:t>МУНИЦИПАЛЬНОГО РАЙОНА</w:t>
      </w:r>
    </w:p>
    <w:p w:rsidR="001D07CE" w:rsidRPr="00922A7C" w:rsidRDefault="001D07CE" w:rsidP="001D07CE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922A7C">
        <w:rPr>
          <w:rFonts w:ascii="Times New Roman" w:hAnsi="Times New Roman"/>
          <w:color w:val="000000"/>
          <w:sz w:val="32"/>
          <w:szCs w:val="32"/>
        </w:rPr>
        <w:t>РЕСПУБЛИКИ МОРДОВИЯ</w:t>
      </w:r>
    </w:p>
    <w:p w:rsidR="001D07CE" w:rsidRDefault="001D07CE" w:rsidP="001D07CE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1D07CE" w:rsidRPr="00922A7C" w:rsidRDefault="001D07CE" w:rsidP="001D07CE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22A7C">
        <w:rPr>
          <w:rFonts w:ascii="Times New Roman" w:hAnsi="Times New Roman"/>
          <w:b/>
          <w:color w:val="000000"/>
          <w:sz w:val="32"/>
          <w:szCs w:val="32"/>
        </w:rPr>
        <w:t>П О С Т А Н О В Л Е Н И Е</w:t>
      </w:r>
    </w:p>
    <w:p w:rsidR="001D07CE" w:rsidRPr="00922A7C" w:rsidRDefault="001D07CE" w:rsidP="001D07CE">
      <w:pPr>
        <w:rPr>
          <w:rFonts w:ascii="Times New Roman" w:hAnsi="Times New Roman"/>
          <w:color w:val="000000"/>
          <w:sz w:val="32"/>
          <w:szCs w:val="32"/>
        </w:rPr>
      </w:pPr>
    </w:p>
    <w:p w:rsidR="001D07CE" w:rsidRPr="00922A7C" w:rsidRDefault="001D07CE" w:rsidP="001D07C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17.02.2021г.</w:t>
      </w:r>
      <w:r w:rsidRPr="00922A7C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</w:t>
      </w:r>
      <w:r w:rsidRPr="00922A7C">
        <w:rPr>
          <w:rFonts w:ascii="Times New Roman" w:hAnsi="Times New Roman"/>
          <w:color w:val="000000"/>
          <w:sz w:val="28"/>
          <w:szCs w:val="28"/>
        </w:rPr>
        <w:t xml:space="preserve">  № </w:t>
      </w:r>
      <w:r>
        <w:rPr>
          <w:rFonts w:ascii="Times New Roman" w:hAnsi="Times New Roman"/>
          <w:color w:val="000000"/>
          <w:sz w:val="28"/>
          <w:szCs w:val="28"/>
        </w:rPr>
        <w:t>52-П</w:t>
      </w:r>
    </w:p>
    <w:p w:rsidR="001D07CE" w:rsidRPr="00922A7C" w:rsidRDefault="001D07CE" w:rsidP="001D07CE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922A7C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1D07CE" w:rsidRPr="00922A7C" w:rsidRDefault="001D07CE" w:rsidP="001D07CE">
      <w:pPr>
        <w:pStyle w:val="1"/>
        <w:rPr>
          <w:rFonts w:ascii="Times New Roman" w:hAnsi="Times New Roman"/>
          <w:sz w:val="28"/>
          <w:szCs w:val="28"/>
        </w:rPr>
      </w:pPr>
    </w:p>
    <w:p w:rsidR="001D07CE" w:rsidRPr="00922A7C" w:rsidRDefault="001D07CE" w:rsidP="001D07CE">
      <w:pPr>
        <w:pStyle w:val="1"/>
        <w:jc w:val="center"/>
        <w:rPr>
          <w:rFonts w:ascii="Times New Roman" w:hAnsi="Times New Roman"/>
          <w:color w:val="000000"/>
          <w:sz w:val="28"/>
          <w:szCs w:val="28"/>
        </w:rPr>
      </w:pPr>
      <w:hyperlink r:id="rId5" w:history="1">
        <w:r w:rsidRPr="00922A7C">
          <w:rPr>
            <w:rStyle w:val="a8"/>
            <w:rFonts w:ascii="Times New Roman" w:hAnsi="Times New Roman"/>
            <w:b/>
            <w:bCs/>
            <w:color w:val="000000"/>
            <w:sz w:val="28"/>
            <w:szCs w:val="28"/>
          </w:rPr>
          <w:t>Об утверждении Методических рекомендаций для руководителей муниципальных предприятий и муниципальных учреждений Кадошкинского муниципального района по вопросам противодействия коррупции</w:t>
        </w:r>
      </w:hyperlink>
    </w:p>
    <w:p w:rsidR="001D07CE" w:rsidRPr="00922A7C" w:rsidRDefault="001D07CE" w:rsidP="001D07C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22A7C">
        <w:rPr>
          <w:rFonts w:ascii="Times New Roman" w:hAnsi="Times New Roman"/>
          <w:sz w:val="28"/>
          <w:szCs w:val="28"/>
        </w:rPr>
        <w:t xml:space="preserve">В целях реализации </w:t>
      </w:r>
      <w:hyperlink r:id="rId6" w:history="1">
        <w:r w:rsidRPr="00922A7C">
          <w:rPr>
            <w:rStyle w:val="a8"/>
            <w:rFonts w:ascii="Times New Roman" w:hAnsi="Times New Roman"/>
            <w:b w:val="0"/>
            <w:color w:val="000000"/>
            <w:sz w:val="28"/>
            <w:szCs w:val="28"/>
          </w:rPr>
          <w:t>ст. 13.3</w:t>
        </w:r>
      </w:hyperlink>
      <w:r w:rsidRPr="00922A7C">
        <w:rPr>
          <w:rFonts w:ascii="Times New Roman" w:hAnsi="Times New Roman"/>
          <w:color w:val="000000"/>
          <w:sz w:val="28"/>
          <w:szCs w:val="28"/>
        </w:rPr>
        <w:t>, 14</w:t>
      </w:r>
      <w:r w:rsidRPr="00922A7C">
        <w:rPr>
          <w:rFonts w:ascii="Times New Roman" w:hAnsi="Times New Roman"/>
          <w:sz w:val="28"/>
          <w:szCs w:val="28"/>
        </w:rPr>
        <w:t xml:space="preserve"> Федерального закона от 25.12.2008 N 273-ФЗ "О противодействии коррупции", Администрация Кадошкинского муниципального района Республики Мордовия </w:t>
      </w:r>
      <w:r w:rsidRPr="00922A7C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1D07CE" w:rsidRPr="00922A7C" w:rsidRDefault="001D07CE" w:rsidP="001D07C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D07CE" w:rsidRPr="00922A7C" w:rsidRDefault="001D07CE" w:rsidP="001D07CE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sub_1"/>
      <w:r w:rsidRPr="00922A7C"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w:anchor="sub_1000" w:history="1">
        <w:r w:rsidRPr="00922A7C">
          <w:rPr>
            <w:rStyle w:val="a8"/>
            <w:rFonts w:ascii="Times New Roman" w:hAnsi="Times New Roman"/>
            <w:b w:val="0"/>
            <w:color w:val="000000"/>
            <w:sz w:val="28"/>
            <w:szCs w:val="28"/>
          </w:rPr>
          <w:t>Методические рекомендации</w:t>
        </w:r>
      </w:hyperlink>
      <w:r w:rsidRPr="00922A7C">
        <w:rPr>
          <w:rFonts w:ascii="Times New Roman" w:hAnsi="Times New Roman"/>
          <w:sz w:val="28"/>
          <w:szCs w:val="28"/>
        </w:rPr>
        <w:t xml:space="preserve"> для руководителей муниципальных предприятий и муниципальных учреждений Кадошкинского муниципального района по вопросам противодействия коррупции.</w:t>
      </w:r>
    </w:p>
    <w:p w:rsidR="001D07CE" w:rsidRPr="00922A7C" w:rsidRDefault="001D07CE" w:rsidP="001D07CE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922A7C">
        <w:rPr>
          <w:rFonts w:ascii="Times New Roman" w:hAnsi="Times New Roman"/>
          <w:sz w:val="28"/>
          <w:szCs w:val="28"/>
        </w:rPr>
        <w:t>2. Контроль за исполнением настоящего постановления возложить на Первого заместителя Главы Кадошкинского муниципального района по социальным и общим вопросам Ханюкову В.В.</w:t>
      </w:r>
    </w:p>
    <w:p w:rsidR="001D07CE" w:rsidRPr="00922A7C" w:rsidRDefault="001D07CE" w:rsidP="001D07CE">
      <w:pPr>
        <w:spacing w:after="0" w:line="240" w:lineRule="auto"/>
        <w:ind w:firstLine="705"/>
        <w:rPr>
          <w:rFonts w:ascii="Times New Roman" w:hAnsi="Times New Roman"/>
          <w:sz w:val="28"/>
          <w:szCs w:val="28"/>
        </w:rPr>
      </w:pPr>
      <w:r w:rsidRPr="00922A7C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 и подлежит официальному опубликованию в газете для издания официальных сообщений и материалов, нормативных и иных актов «Вестник».</w:t>
      </w:r>
    </w:p>
    <w:p w:rsidR="001D07CE" w:rsidRPr="00922A7C" w:rsidRDefault="001D07CE" w:rsidP="001D07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4979" w:type="pct"/>
        <w:tblInd w:w="108" w:type="dxa"/>
        <w:tblLook w:val="0000" w:firstRow="0" w:lastRow="0" w:firstColumn="0" w:lastColumn="0" w:noHBand="0" w:noVBand="0"/>
      </w:tblPr>
      <w:tblGrid>
        <w:gridCol w:w="9384"/>
        <w:gridCol w:w="4693"/>
      </w:tblGrid>
      <w:tr w:rsidR="001D07CE" w:rsidRPr="00922A7C" w:rsidTr="00E54D39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1D07CE" w:rsidRPr="00922A7C" w:rsidRDefault="001D07CE" w:rsidP="00E54D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22A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Глава Кадошкинского</w:t>
            </w:r>
          </w:p>
          <w:p w:rsidR="001D07CE" w:rsidRPr="00922A7C" w:rsidRDefault="001D07CE" w:rsidP="00E54D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22A7C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1D07CE" w:rsidRPr="00922A7C" w:rsidRDefault="001D07CE" w:rsidP="00E54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22A7C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1D07CE" w:rsidRPr="00922A7C" w:rsidRDefault="001D07CE" w:rsidP="00E54D39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7CE" w:rsidRPr="00922A7C" w:rsidRDefault="001D07CE" w:rsidP="00E54D39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7CE" w:rsidRPr="00922A7C" w:rsidRDefault="001D07CE" w:rsidP="00E54D39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22A7C">
              <w:rPr>
                <w:rFonts w:ascii="Times New Roman" w:hAnsi="Times New Roman" w:cs="Times New Roman"/>
                <w:sz w:val="28"/>
                <w:szCs w:val="28"/>
              </w:rPr>
              <w:t>А.В. Чаткин</w:t>
            </w:r>
          </w:p>
        </w:tc>
      </w:tr>
    </w:tbl>
    <w:p w:rsidR="001D07CE" w:rsidRPr="00922A7C" w:rsidRDefault="001D07CE" w:rsidP="001D07CE">
      <w:pPr>
        <w:pStyle w:val="1"/>
        <w:rPr>
          <w:rFonts w:ascii="Times New Roman" w:hAnsi="Times New Roman"/>
          <w:sz w:val="28"/>
          <w:szCs w:val="28"/>
        </w:rPr>
      </w:pPr>
      <w:bookmarkStart w:id="2" w:name="sub_1000"/>
    </w:p>
    <w:p w:rsidR="001D07CE" w:rsidRPr="00922A7C" w:rsidRDefault="001D07CE" w:rsidP="001D07CE">
      <w:pPr>
        <w:pStyle w:val="1"/>
        <w:rPr>
          <w:rFonts w:ascii="Times New Roman" w:hAnsi="Times New Roman"/>
          <w:sz w:val="28"/>
          <w:szCs w:val="28"/>
        </w:rPr>
      </w:pPr>
    </w:p>
    <w:p w:rsidR="001D07CE" w:rsidRPr="00922A7C" w:rsidRDefault="001D07CE" w:rsidP="001D07CE">
      <w:pPr>
        <w:pStyle w:val="1"/>
        <w:rPr>
          <w:rFonts w:ascii="Times New Roman" w:hAnsi="Times New Roman"/>
          <w:sz w:val="28"/>
          <w:szCs w:val="28"/>
        </w:rPr>
      </w:pPr>
    </w:p>
    <w:p w:rsidR="001D07CE" w:rsidRPr="00922A7C" w:rsidRDefault="001D07CE" w:rsidP="001D07CE">
      <w:pPr>
        <w:pStyle w:val="a4"/>
        <w:spacing w:after="0"/>
        <w:ind w:left="5245"/>
        <w:jc w:val="right"/>
        <w:rPr>
          <w:rFonts w:ascii="Times New Roman" w:hAnsi="Times New Roman"/>
          <w:sz w:val="28"/>
          <w:szCs w:val="28"/>
        </w:rPr>
      </w:pPr>
      <w:r w:rsidRPr="00922A7C">
        <w:rPr>
          <w:rFonts w:ascii="Times New Roman" w:hAnsi="Times New Roman"/>
          <w:sz w:val="28"/>
          <w:szCs w:val="28"/>
        </w:rPr>
        <w:t>УТВЕРЖДЕНЫ</w:t>
      </w:r>
    </w:p>
    <w:p w:rsidR="001D07CE" w:rsidRDefault="001D07CE" w:rsidP="001D07CE">
      <w:pPr>
        <w:pStyle w:val="a4"/>
        <w:spacing w:after="0"/>
        <w:ind w:left="5245"/>
        <w:jc w:val="right"/>
        <w:rPr>
          <w:rFonts w:ascii="Times New Roman" w:hAnsi="Times New Roman"/>
          <w:sz w:val="28"/>
          <w:szCs w:val="28"/>
          <w:lang w:val="ru-RU"/>
        </w:rPr>
      </w:pPr>
      <w:r w:rsidRPr="00922A7C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1D07CE" w:rsidRPr="00922A7C" w:rsidRDefault="001D07CE" w:rsidP="001D07CE">
      <w:pPr>
        <w:pStyle w:val="a4"/>
        <w:spacing w:after="0"/>
        <w:ind w:left="5245"/>
        <w:jc w:val="right"/>
        <w:rPr>
          <w:rFonts w:ascii="Times New Roman" w:hAnsi="Times New Roman"/>
          <w:sz w:val="28"/>
          <w:szCs w:val="28"/>
        </w:rPr>
      </w:pPr>
      <w:r w:rsidRPr="00922A7C">
        <w:rPr>
          <w:rFonts w:ascii="Times New Roman" w:hAnsi="Times New Roman"/>
          <w:sz w:val="28"/>
          <w:szCs w:val="28"/>
        </w:rPr>
        <w:t>Кадошкинского муниципального района</w:t>
      </w:r>
    </w:p>
    <w:p w:rsidR="001D07CE" w:rsidRPr="00922A7C" w:rsidRDefault="001D07CE" w:rsidP="001D07CE">
      <w:pPr>
        <w:pStyle w:val="a4"/>
        <w:spacing w:after="0"/>
        <w:ind w:left="5245"/>
        <w:jc w:val="right"/>
        <w:rPr>
          <w:rFonts w:ascii="Times New Roman" w:hAnsi="Times New Roman"/>
          <w:sz w:val="28"/>
          <w:szCs w:val="28"/>
        </w:rPr>
      </w:pPr>
      <w:r w:rsidRPr="00922A7C"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1D07CE" w:rsidRPr="00753E85" w:rsidRDefault="001D07CE" w:rsidP="001D07CE">
      <w:pPr>
        <w:pStyle w:val="a4"/>
        <w:spacing w:after="0"/>
        <w:ind w:left="5245"/>
        <w:jc w:val="right"/>
        <w:rPr>
          <w:rFonts w:ascii="Times New Roman" w:hAnsi="Times New Roman"/>
          <w:sz w:val="28"/>
          <w:szCs w:val="28"/>
          <w:lang w:val="ru-RU"/>
        </w:rPr>
      </w:pPr>
      <w:r w:rsidRPr="00922A7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 xml:space="preserve">17 февраля 2021г. </w:t>
      </w:r>
      <w:r w:rsidRPr="00922A7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>52-П</w:t>
      </w:r>
    </w:p>
    <w:p w:rsidR="001D07CE" w:rsidRPr="00922A7C" w:rsidRDefault="001D07CE" w:rsidP="001D07CE">
      <w:pPr>
        <w:pStyle w:val="1"/>
        <w:rPr>
          <w:rFonts w:ascii="Times New Roman" w:hAnsi="Times New Roman"/>
          <w:sz w:val="28"/>
          <w:szCs w:val="28"/>
        </w:rPr>
      </w:pPr>
    </w:p>
    <w:p w:rsidR="001D07CE" w:rsidRPr="00922A7C" w:rsidRDefault="001D07CE" w:rsidP="001D07CE">
      <w:pPr>
        <w:pStyle w:val="1"/>
        <w:rPr>
          <w:rFonts w:ascii="Times New Roman" w:hAnsi="Times New Roman"/>
          <w:sz w:val="28"/>
          <w:szCs w:val="28"/>
        </w:rPr>
      </w:pPr>
    </w:p>
    <w:p w:rsidR="001D07CE" w:rsidRPr="00922A7C" w:rsidRDefault="001D07CE" w:rsidP="001D07CE">
      <w:pPr>
        <w:pStyle w:val="1"/>
        <w:rPr>
          <w:rFonts w:ascii="Times New Roman" w:hAnsi="Times New Roman"/>
          <w:sz w:val="28"/>
          <w:szCs w:val="28"/>
        </w:rPr>
      </w:pPr>
    </w:p>
    <w:p w:rsidR="001D07CE" w:rsidRDefault="001D07CE" w:rsidP="001D07CE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922A7C">
        <w:rPr>
          <w:rFonts w:ascii="Times New Roman" w:hAnsi="Times New Roman"/>
          <w:sz w:val="28"/>
          <w:szCs w:val="28"/>
        </w:rPr>
        <w:t>Методические рекомендации</w:t>
      </w:r>
      <w:r w:rsidRPr="00922A7C">
        <w:rPr>
          <w:rFonts w:ascii="Times New Roman" w:hAnsi="Times New Roman"/>
          <w:sz w:val="28"/>
          <w:szCs w:val="28"/>
        </w:rPr>
        <w:br/>
        <w:t>для руководителей муниципальных предприятий и муниципальных учреждений</w:t>
      </w:r>
    </w:p>
    <w:p w:rsidR="001D07CE" w:rsidRPr="00922A7C" w:rsidRDefault="001D07CE" w:rsidP="001D07CE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2A7C">
        <w:rPr>
          <w:rFonts w:ascii="Times New Roman" w:hAnsi="Times New Roman"/>
          <w:sz w:val="28"/>
          <w:szCs w:val="28"/>
        </w:rPr>
        <w:t xml:space="preserve"> Кадошкинского муниципального района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2A7C">
        <w:rPr>
          <w:rFonts w:ascii="Times New Roman" w:hAnsi="Times New Roman"/>
          <w:sz w:val="28"/>
          <w:szCs w:val="28"/>
        </w:rPr>
        <w:t>Республики Мордовия</w:t>
      </w:r>
      <w:r w:rsidRPr="00922A7C">
        <w:rPr>
          <w:rFonts w:ascii="Times New Roman" w:hAnsi="Times New Roman"/>
          <w:sz w:val="28"/>
          <w:szCs w:val="28"/>
        </w:rPr>
        <w:br/>
      </w:r>
    </w:p>
    <w:bookmarkEnd w:id="2"/>
    <w:p w:rsidR="001D07CE" w:rsidRPr="00922A7C" w:rsidRDefault="001D07CE" w:rsidP="001D07CE">
      <w:pPr>
        <w:rPr>
          <w:rFonts w:ascii="Times New Roman" w:hAnsi="Times New Roman"/>
          <w:sz w:val="28"/>
          <w:szCs w:val="28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3" w:name="sub_1001"/>
      <w:r w:rsidRPr="00753E85">
        <w:rPr>
          <w:rFonts w:ascii="Times New Roman" w:hAnsi="Times New Roman"/>
          <w:sz w:val="24"/>
          <w:szCs w:val="24"/>
        </w:rPr>
        <w:t>Наименование муниципального предприятия/учреждения</w:t>
      </w:r>
    </w:p>
    <w:bookmarkEnd w:id="3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Приказ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tabs>
          <w:tab w:val="left" w:pos="7513"/>
          <w:tab w:val="left" w:pos="7655"/>
          <w:tab w:val="left" w:pos="10206"/>
        </w:tabs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lastRenderedPageBreak/>
        <w:t>от ________________________ г.                   N ______________________</w:t>
      </w:r>
    </w:p>
    <w:p w:rsidR="001D07CE" w:rsidRPr="00753E85" w:rsidRDefault="001D07CE" w:rsidP="001D07CE">
      <w:pPr>
        <w:tabs>
          <w:tab w:val="left" w:pos="7513"/>
          <w:tab w:val="left" w:pos="7655"/>
          <w:tab w:val="left" w:pos="10206"/>
        </w:tabs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tabs>
          <w:tab w:val="left" w:pos="7513"/>
          <w:tab w:val="left" w:pos="7655"/>
          <w:tab w:val="left" w:pos="10206"/>
        </w:tabs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  <w:color w:val="000000"/>
        </w:rPr>
        <w:t xml:space="preserve">           В   целях  реализации  </w:t>
      </w:r>
      <w:hyperlink r:id="rId7" w:history="1">
        <w:r w:rsidRPr="00753E85">
          <w:rPr>
            <w:rStyle w:val="a8"/>
            <w:rFonts w:ascii="Times New Roman" w:hAnsi="Times New Roman" w:cs="Times New Roman"/>
            <w:color w:val="000000"/>
          </w:rPr>
          <w:t>подпункта  1  пункта  2  статьи 13.3</w:t>
        </w:r>
      </w:hyperlink>
      <w:r w:rsidRPr="00753E85">
        <w:rPr>
          <w:rFonts w:ascii="Times New Roman" w:hAnsi="Times New Roman" w:cs="Times New Roman"/>
          <w:color w:val="000000"/>
        </w:rPr>
        <w:t xml:space="preserve">  Федерального</w:t>
      </w:r>
      <w:r w:rsidRPr="00753E85">
        <w:rPr>
          <w:rFonts w:ascii="Times New Roman" w:hAnsi="Times New Roman" w:cs="Times New Roman"/>
        </w:rPr>
        <w:t xml:space="preserve"> закона  от 25 декабря  2008  года N 273-ФЗ "О противодействии  коррупции" приказываю:</w:t>
      </w:r>
    </w:p>
    <w:p w:rsidR="001D07CE" w:rsidRPr="00753E85" w:rsidRDefault="001D07CE" w:rsidP="001D07CE">
      <w:pPr>
        <w:pStyle w:val="a7"/>
        <w:tabs>
          <w:tab w:val="left" w:pos="7513"/>
          <w:tab w:val="left" w:pos="7655"/>
          <w:tab w:val="left" w:pos="10206"/>
        </w:tabs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1. Назначить   ответственным   за   организацию  работы  по  профилактике коррупционных и иных правонарушений (должность, ФИО).</w:t>
      </w:r>
    </w:p>
    <w:p w:rsidR="001D07CE" w:rsidRPr="00753E85" w:rsidRDefault="001D07CE" w:rsidP="001D07CE">
      <w:pPr>
        <w:pStyle w:val="a7"/>
        <w:tabs>
          <w:tab w:val="left" w:pos="7513"/>
          <w:tab w:val="left" w:pos="7655"/>
          <w:tab w:val="left" w:pos="10206"/>
        </w:tabs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2. Внести    соответствующие   изменения    в   должностную    инструкцию ответственного лица.</w:t>
      </w:r>
    </w:p>
    <w:p w:rsidR="001D07CE" w:rsidRPr="00753E85" w:rsidRDefault="001D07CE" w:rsidP="001D07CE">
      <w:pPr>
        <w:pStyle w:val="a7"/>
        <w:tabs>
          <w:tab w:val="left" w:pos="7513"/>
          <w:tab w:val="left" w:pos="7655"/>
          <w:tab w:val="left" w:pos="10206"/>
        </w:tabs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3. Контроль за исполнением настоящего приказа оставляю за собой.</w:t>
      </w:r>
    </w:p>
    <w:p w:rsidR="001D07CE" w:rsidRPr="00753E85" w:rsidRDefault="001D07CE" w:rsidP="001D07CE">
      <w:pPr>
        <w:tabs>
          <w:tab w:val="left" w:pos="7513"/>
          <w:tab w:val="left" w:pos="7655"/>
          <w:tab w:val="left" w:pos="10206"/>
        </w:tabs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tabs>
          <w:tab w:val="left" w:pos="7513"/>
          <w:tab w:val="left" w:pos="7655"/>
          <w:tab w:val="left" w:pos="10206"/>
        </w:tabs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Руководитель МП/МУ                                      Инициалы, фамилия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4" w:name="sub_1002"/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Наименование муниципального предприятия/учреждения</w:t>
      </w:r>
    </w:p>
    <w:bookmarkEnd w:id="4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Приказ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от ________________________ г.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Pr="00753E85">
        <w:rPr>
          <w:rFonts w:ascii="Times New Roman" w:hAnsi="Times New Roman" w:cs="Times New Roman"/>
        </w:rPr>
        <w:t xml:space="preserve">    N ______________________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В целях реализации  </w:t>
      </w:r>
      <w:hyperlink r:id="rId8" w:history="1">
        <w:r w:rsidRPr="00753E85">
          <w:rPr>
            <w:rStyle w:val="a8"/>
            <w:rFonts w:ascii="Times New Roman" w:hAnsi="Times New Roman" w:cs="Times New Roman"/>
            <w:color w:val="000000"/>
          </w:rPr>
          <w:t>Федерального  закона</w:t>
        </w:r>
      </w:hyperlink>
      <w:r w:rsidRPr="00753E85">
        <w:rPr>
          <w:rFonts w:ascii="Times New Roman" w:hAnsi="Times New Roman" w:cs="Times New Roman"/>
        </w:rPr>
        <w:t xml:space="preserve"> от 25 декабря 2008 года N 273-ФЗ приказываю: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1. Утвердить прилагаемый  план мероприятий по  противодействию  коррупции (наименование МУ) на ___________________________________________ год (ы).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2. Контроль за исполнением настоящего приказа оставляю за собой.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Руководитель МП/МУ                                      Инициалы, фамилия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  <w:b/>
          <w:bCs/>
        </w:rPr>
        <w:t xml:space="preserve">                                                     </w:t>
      </w:r>
      <w:r w:rsidRPr="00753E85">
        <w:rPr>
          <w:rStyle w:val="a9"/>
          <w:rFonts w:ascii="Times New Roman" w:hAnsi="Times New Roman" w:cs="Times New Roman"/>
        </w:rPr>
        <w:t>Утвержден приказом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(наименование муниципального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   предприятия/учреждения)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от ____________ N ________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lastRenderedPageBreak/>
        <w:t>План</w:t>
      </w:r>
      <w:r w:rsidRPr="00753E85">
        <w:rPr>
          <w:rFonts w:ascii="Times New Roman" w:hAnsi="Times New Roman"/>
          <w:sz w:val="24"/>
          <w:szCs w:val="24"/>
        </w:rPr>
        <w:br/>
        <w:t>мероприятий по противодействию коррупции (наименование МП/МУ)</w:t>
      </w: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 xml:space="preserve"> на ________________ год (ы)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2"/>
        <w:gridCol w:w="4606"/>
        <w:gridCol w:w="2468"/>
        <w:gridCol w:w="2156"/>
      </w:tblGrid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N</w:t>
            </w:r>
            <w:r w:rsidRPr="00753E85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Срок исполнения</w:t>
            </w: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Определение лиц, ответственных за работу по профилактике коррупционных и иных правонарушений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Разработка и принятие правовых актов, регламентирующих вопросы предупреждения и противодействия коррупции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3</w:t>
            </w:r>
          </w:p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  <w:b/>
                <w:bCs/>
              </w:rPr>
              <w:t>...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890" cy="16383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В    качестве   примера  мероприятий  по  противодействию  коррупции рекомендуем рассмотреть следующие варианты: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1.  Разработка  и  принятие  </w:t>
      </w:r>
      <w:hyperlink w:anchor="sub_1100" w:history="1">
        <w:r w:rsidRPr="00753E85">
          <w:rPr>
            <w:rStyle w:val="a8"/>
            <w:rFonts w:ascii="Times New Roman" w:hAnsi="Times New Roman" w:cs="Times New Roman"/>
            <w:color w:val="000000"/>
          </w:rPr>
          <w:t>Кодекса</w:t>
        </w:r>
      </w:hyperlink>
      <w:r w:rsidRPr="00753E85">
        <w:rPr>
          <w:rFonts w:ascii="Times New Roman" w:hAnsi="Times New Roman" w:cs="Times New Roman"/>
        </w:rPr>
        <w:t xml:space="preserve">  этики  и  служебного поведения работников муниципального предприятия/учреждения.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2.  Введение  антикоррупционных  положений  в  трудовые  договоры  и должностные инструкции работников муниципального предприятия/учреждения.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3.  Выявление  случаев  возникновения  конфликта интересов, одной из сторон которого        являются        работники    муниципального предприятия/учреждения,   и  принятие  предусмотренных  </w:t>
      </w:r>
      <w:hyperlink r:id="rId10" w:history="1">
        <w:r w:rsidRPr="00753E85">
          <w:rPr>
            <w:rStyle w:val="a8"/>
            <w:rFonts w:ascii="Times New Roman" w:hAnsi="Times New Roman" w:cs="Times New Roman"/>
            <w:color w:val="000000"/>
          </w:rPr>
          <w:t>законодательством</w:t>
        </w:r>
      </w:hyperlink>
      <w:r w:rsidRPr="00753E85">
        <w:rPr>
          <w:rFonts w:ascii="Times New Roman" w:hAnsi="Times New Roman" w:cs="Times New Roman"/>
        </w:rPr>
        <w:t xml:space="preserve"> Российской  Федерации  мер  по  предотвращению и урегулированию конфликта интересов.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4.  Проведение  контрольных  мероприятий,  направленных на выявление коррупционных        правонарушений        работниками     муниципального предприятия/учреждения.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5.  Осуществление  контроля за процедурой информирования работниками работодателя  о случаях склонения их к совершению коррупционных нарушений и порядка рассмотрения таких сообщений.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6.  Проведение  обучающих  мероприятий  по  вопросам  профилактики и противодействия коррупции.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7.    Организация    индивидуального    консультирования  работников муниципального    предприятия/учреждения    по  вопросам  противодействия коррупции.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8.    Разработка    методических    рекомендаций,   памяток  и  иных информационных материалов по вопросам противодействия коррупции.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9.  Участие  в  обучающих  мероприятиях  по  вопросам профилактики и противодействия коррупции, проводимых органом местного самоуправления.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lastRenderedPageBreak/>
        <w:t xml:space="preserve">     10.  Ознакомление работников под роспись с нормативными документами, регламентирующими вопросы предупреждения и противодействия коррупции.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11. Обеспечение взаимодействия с правоохранительными органами.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12.  Подготовка  отчетов о проводимой работе в сфере противодействия коррупции.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13.  Ежегодное представление руководителем муниципального учреждения сведений    о  доходах,  об  имуществе  и  обязательствах  имущественного характера.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*Перечень    носит    рекомендательный    характер,    не   является исчерпывающим,    зависит    от   направления  деятельности  и  состояния антикоррупционной        работы        в      конкретном    муниципальном</w:t>
      </w:r>
    </w:p>
    <w:p w:rsidR="001D07CE" w:rsidRPr="00753E85" w:rsidRDefault="001D07CE" w:rsidP="001D07CE">
      <w:pPr>
        <w:pStyle w:val="a7"/>
        <w:jc w:val="both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предприятии/учреждении.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5" w:name="sub_1003"/>
      <w:r w:rsidRPr="00753E85">
        <w:rPr>
          <w:rFonts w:ascii="Times New Roman" w:hAnsi="Times New Roman"/>
          <w:sz w:val="24"/>
          <w:szCs w:val="24"/>
        </w:rPr>
        <w:t>Наименование муниципального предприятия/учреждения</w:t>
      </w:r>
    </w:p>
    <w:bookmarkEnd w:id="5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Приказ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от ________________________ г.                   N ______________________</w:t>
      </w:r>
    </w:p>
    <w:p w:rsidR="001D07CE" w:rsidRPr="00753E85" w:rsidRDefault="001D07CE" w:rsidP="001D07CE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  <w:b/>
        </w:rPr>
      </w:pPr>
      <w:r w:rsidRPr="00753E85">
        <w:rPr>
          <w:rStyle w:val="a9"/>
          <w:rFonts w:ascii="Times New Roman" w:hAnsi="Times New Roman" w:cs="Times New Roman"/>
        </w:rPr>
        <w:t>"Об утверждении кодекса этики и служебного поведения работников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  <w:b/>
        </w:rPr>
      </w:pPr>
      <w:r w:rsidRPr="00753E85">
        <w:rPr>
          <w:rStyle w:val="a9"/>
          <w:rFonts w:ascii="Times New Roman" w:hAnsi="Times New Roman" w:cs="Times New Roman"/>
        </w:rPr>
        <w:t>(наименование муниципального предприятия/учреждения)"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В  целях  реализации  </w:t>
      </w:r>
      <w:hyperlink r:id="rId11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подпункта  4 пункта 2 статьи 13.3</w:t>
        </w:r>
      </w:hyperlink>
      <w:r w:rsidRPr="00753E85">
        <w:rPr>
          <w:rFonts w:ascii="Times New Roman" w:hAnsi="Times New Roman" w:cs="Times New Roman"/>
        </w:rPr>
        <w:t xml:space="preserve"> Федерального закона  от  25  декабря  2008 года N 273-ФЗ "О противодействии коррупции" приказываю: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1.    Утвердить  </w:t>
      </w:r>
      <w:hyperlink w:anchor="sub_11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Кодекс</w:t>
        </w:r>
      </w:hyperlink>
      <w:r w:rsidRPr="00753E85">
        <w:rPr>
          <w:rFonts w:ascii="Times New Roman" w:hAnsi="Times New Roman" w:cs="Times New Roman"/>
        </w:rPr>
        <w:t xml:space="preserve">  этики  и  служебного  поведения  работников (наименование муниципального предприятия/учреждения).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2.  Сотруднику, ответственному за организацию работы по профилактике коррупционных    и  иных  правонарушений,  ознакомить  под  роспись  всех работников    (наименование    муниципального  предприятия/учреждения)  с </w:t>
      </w:r>
      <w:hyperlink w:anchor="sub_11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Кодексом</w:t>
        </w:r>
      </w:hyperlink>
      <w:r w:rsidRPr="00753E85">
        <w:rPr>
          <w:rFonts w:ascii="Times New Roman" w:hAnsi="Times New Roman" w:cs="Times New Roman"/>
        </w:rPr>
        <w:t xml:space="preserve"> этики и служебного поведения.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3. Контроль за исполнением настоящего приказа оставляю за собой.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Руководитель МП/МУ                                 Инициалы, фамилия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jc w:val="right"/>
        <w:rPr>
          <w:rStyle w:val="a9"/>
          <w:rFonts w:ascii="Times New Roman" w:hAnsi="Times New Roman"/>
          <w:sz w:val="24"/>
          <w:szCs w:val="24"/>
        </w:rPr>
      </w:pPr>
      <w:bookmarkStart w:id="6" w:name="sub_1100"/>
    </w:p>
    <w:p w:rsidR="001D07CE" w:rsidRPr="00753E85" w:rsidRDefault="001D07CE" w:rsidP="001D07CE">
      <w:pPr>
        <w:jc w:val="right"/>
        <w:rPr>
          <w:rStyle w:val="a9"/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jc w:val="right"/>
        <w:rPr>
          <w:rStyle w:val="a9"/>
          <w:rFonts w:ascii="Times New Roman" w:hAnsi="Times New Roman"/>
          <w:sz w:val="24"/>
          <w:szCs w:val="24"/>
        </w:rPr>
      </w:pPr>
      <w:r w:rsidRPr="00753E85">
        <w:rPr>
          <w:rStyle w:val="a9"/>
          <w:rFonts w:ascii="Times New Roman" w:hAnsi="Times New Roman"/>
          <w:sz w:val="24"/>
          <w:szCs w:val="24"/>
        </w:rPr>
        <w:t>Утвержден приказом</w:t>
      </w:r>
      <w:r w:rsidRPr="00753E85">
        <w:rPr>
          <w:rStyle w:val="a9"/>
          <w:rFonts w:ascii="Times New Roman" w:hAnsi="Times New Roman"/>
          <w:sz w:val="24"/>
          <w:szCs w:val="24"/>
        </w:rPr>
        <w:br/>
        <w:t>(наименование муниципального</w:t>
      </w:r>
      <w:r w:rsidRPr="00753E85">
        <w:rPr>
          <w:rStyle w:val="a9"/>
          <w:rFonts w:ascii="Times New Roman" w:hAnsi="Times New Roman"/>
          <w:sz w:val="24"/>
          <w:szCs w:val="24"/>
        </w:rPr>
        <w:br/>
        <w:t>предприятия/учреждения)</w:t>
      </w:r>
      <w:r w:rsidRPr="00753E85">
        <w:rPr>
          <w:rStyle w:val="a9"/>
          <w:rFonts w:ascii="Times New Roman" w:hAnsi="Times New Roman"/>
          <w:sz w:val="24"/>
          <w:szCs w:val="24"/>
        </w:rPr>
        <w:br/>
        <w:t>от ____________ N ________</w:t>
      </w:r>
    </w:p>
    <w:bookmarkEnd w:id="6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Кодекс</w:t>
      </w:r>
      <w:r w:rsidRPr="00753E85">
        <w:rPr>
          <w:rFonts w:ascii="Times New Roman" w:hAnsi="Times New Roman"/>
          <w:sz w:val="24"/>
          <w:szCs w:val="24"/>
        </w:rPr>
        <w:br/>
        <w:t>этики и служебного поведения работников</w:t>
      </w:r>
      <w:r w:rsidRPr="00753E85">
        <w:rPr>
          <w:rFonts w:ascii="Times New Roman" w:hAnsi="Times New Roman"/>
          <w:sz w:val="24"/>
          <w:szCs w:val="24"/>
        </w:rPr>
        <w:br/>
        <w:t>(наименование муниципального предприятия/учреждения)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7" w:name="sub_1101"/>
      <w:r w:rsidRPr="00753E85">
        <w:rPr>
          <w:rFonts w:ascii="Times New Roman" w:hAnsi="Times New Roman"/>
          <w:sz w:val="24"/>
          <w:szCs w:val="24"/>
        </w:rPr>
        <w:t>1. Общие положения</w:t>
      </w:r>
    </w:p>
    <w:bookmarkEnd w:id="7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 xml:space="preserve">Кодекс этики и служебного поведения работников (наименование муниципального предприятия/учреждения) (далее - Кодекс) разработан в соответствии с положениями </w:t>
      </w:r>
      <w:hyperlink r:id="rId12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Конституции</w:t>
        </w:r>
      </w:hyperlink>
      <w:r w:rsidRPr="00753E85">
        <w:rPr>
          <w:rFonts w:ascii="Times New Roman" w:hAnsi="Times New Roman"/>
          <w:sz w:val="24"/>
          <w:szCs w:val="24"/>
        </w:rPr>
        <w:t xml:space="preserve"> Российской Федерации, </w:t>
      </w:r>
      <w:hyperlink r:id="rId1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Трудового кодекса</w:t>
        </w:r>
      </w:hyperlink>
      <w:r w:rsidRPr="00753E85">
        <w:rPr>
          <w:rFonts w:ascii="Times New Roman" w:hAnsi="Times New Roman"/>
          <w:sz w:val="24"/>
          <w:szCs w:val="24"/>
        </w:rPr>
        <w:t xml:space="preserve"> Российской Федерации, </w:t>
      </w:r>
      <w:hyperlink r:id="rId14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Федерального закона</w:t>
        </w:r>
      </w:hyperlink>
      <w:r w:rsidRPr="00753E85">
        <w:rPr>
          <w:rFonts w:ascii="Times New Roman" w:hAnsi="Times New Roman"/>
          <w:sz w:val="24"/>
          <w:szCs w:val="24"/>
        </w:rPr>
        <w:t xml:space="preserve"> от 25 декабря 2008 года N 273-ФЗ "О противодействии коррупции",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Default="001D07CE" w:rsidP="001D07CE">
      <w:pPr>
        <w:pStyle w:val="1"/>
        <w:rPr>
          <w:rFonts w:ascii="Times New Roman" w:hAnsi="Times New Roman"/>
          <w:sz w:val="24"/>
          <w:szCs w:val="24"/>
          <w:lang w:val="ru-RU"/>
        </w:rPr>
      </w:pPr>
      <w:bookmarkStart w:id="8" w:name="sub_1102"/>
      <w:r w:rsidRPr="00753E85">
        <w:rPr>
          <w:rFonts w:ascii="Times New Roman" w:hAnsi="Times New Roman"/>
          <w:sz w:val="24"/>
          <w:szCs w:val="24"/>
        </w:rPr>
        <w:t>2. Сфера действия Кодекса</w:t>
      </w:r>
      <w:bookmarkEnd w:id="8"/>
    </w:p>
    <w:p w:rsidR="001D07CE" w:rsidRPr="00753E85" w:rsidRDefault="001D07CE" w:rsidP="001D07CE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9" w:name="sub_11021"/>
      <w:r w:rsidRPr="00753E85">
        <w:rPr>
          <w:rFonts w:ascii="Times New Roman" w:hAnsi="Times New Roman"/>
          <w:sz w:val="24"/>
          <w:szCs w:val="24"/>
        </w:rPr>
        <w:t>1. Кодекс представляет собой свод общих принципов профессиональной этики и основных правил служебного поведения, которыми должны руководствоваться работники (наименование муниципального предприятия/учреждения) независимо от замещаемой ими должности.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0" w:name="sub_11022"/>
      <w:bookmarkEnd w:id="9"/>
      <w:r w:rsidRPr="00753E85">
        <w:rPr>
          <w:rFonts w:ascii="Times New Roman" w:hAnsi="Times New Roman"/>
          <w:sz w:val="24"/>
          <w:szCs w:val="24"/>
        </w:rPr>
        <w:t>2. Каждый работник должен принимать все необходимые меры для соблюдения положений Кодекса, а каждый гражданин Российской Федерации вправе ожидать от работника (наименование муниципального предприятия/учреждения) поведения в соответствии с положениями Кодекса.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1" w:name="sub_11023"/>
      <w:bookmarkEnd w:id="10"/>
      <w:r w:rsidRPr="00753E85">
        <w:rPr>
          <w:rFonts w:ascii="Times New Roman" w:hAnsi="Times New Roman"/>
          <w:sz w:val="24"/>
          <w:szCs w:val="24"/>
        </w:rPr>
        <w:lastRenderedPageBreak/>
        <w:t>3.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2" w:name="sub_11024"/>
      <w:bookmarkEnd w:id="11"/>
      <w:r w:rsidRPr="00753E85">
        <w:rPr>
          <w:rFonts w:ascii="Times New Roman" w:hAnsi="Times New Roman"/>
          <w:sz w:val="24"/>
          <w:szCs w:val="24"/>
        </w:rPr>
        <w:t>4. Гражданин, принимаемый на работу в (наименование муниципального предприятия/учреждения), должен быть ознакомлен с настоящим Кодексом под роспись.</w:t>
      </w:r>
    </w:p>
    <w:bookmarkEnd w:id="12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Default="001D07CE" w:rsidP="001D07CE">
      <w:pPr>
        <w:pStyle w:val="1"/>
        <w:rPr>
          <w:rFonts w:ascii="Times New Roman" w:hAnsi="Times New Roman"/>
          <w:sz w:val="24"/>
          <w:szCs w:val="24"/>
          <w:lang w:val="ru-RU"/>
        </w:rPr>
      </w:pPr>
      <w:bookmarkStart w:id="13" w:name="sub_1103"/>
      <w:r w:rsidRPr="00753E85">
        <w:rPr>
          <w:rFonts w:ascii="Times New Roman" w:hAnsi="Times New Roman"/>
          <w:sz w:val="24"/>
          <w:szCs w:val="24"/>
        </w:rPr>
        <w:t>3. Основные обязанности, принципы и правила служебного поведения работников</w:t>
      </w:r>
      <w:bookmarkEnd w:id="13"/>
    </w:p>
    <w:p w:rsidR="001D07CE" w:rsidRPr="00753E85" w:rsidRDefault="001D07CE" w:rsidP="001D07CE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4" w:name="sub_11031"/>
      <w:r w:rsidRPr="00753E85">
        <w:rPr>
          <w:rFonts w:ascii="Times New Roman" w:hAnsi="Times New Roman"/>
          <w:sz w:val="24"/>
          <w:szCs w:val="24"/>
        </w:rPr>
        <w:t xml:space="preserve">1. В соответствии со </w:t>
      </w:r>
      <w:hyperlink r:id="rId15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статьей 21</w:t>
        </w:r>
      </w:hyperlink>
      <w:r w:rsidRPr="00753E85">
        <w:rPr>
          <w:rFonts w:ascii="Times New Roman" w:hAnsi="Times New Roman"/>
          <w:sz w:val="24"/>
          <w:szCs w:val="24"/>
        </w:rPr>
        <w:t xml:space="preserve"> Трудового кодекса Российской Федерации работник обязан:</w:t>
      </w:r>
    </w:p>
    <w:bookmarkEnd w:id="14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добросовестно исполнять свои трудовые обязанности, возложенные на него трудовым договором;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соблюдать правила внутреннего трудового распорядка;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соблюдать трудовую дисциплину;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выполнять установленные нормы труда;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соблюдать требования по охране труда и обеспечению безопасности труда;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5" w:name="sub_11032"/>
      <w:r w:rsidRPr="00753E85">
        <w:rPr>
          <w:rFonts w:ascii="Times New Roman" w:hAnsi="Times New Roman"/>
          <w:sz w:val="24"/>
          <w:szCs w:val="24"/>
        </w:rPr>
        <w:t>2. Основные принципы служебного поведения работников являются основой поведения граждан в связи с нахождением их в трудовых отношениях с (наименование муниципального предприятия/учреждения).</w:t>
      </w:r>
    </w:p>
    <w:bookmarkEnd w:id="15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Работники, сознавая ответственность перед гражданами, обществом и государством, призваны: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исходить из того, что признание, соблюдение и защита прав и свобод человека и гражданина определяют основной смысл и содержание деятельности (наименование муниципального предприятия/учреждения);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lastRenderedPageBreak/>
        <w:t xml:space="preserve">- соблюдать </w:t>
      </w:r>
      <w:hyperlink r:id="rId16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Конституцию</w:t>
        </w:r>
      </w:hyperlink>
      <w:r w:rsidRPr="00753E85">
        <w:rPr>
          <w:rFonts w:ascii="Times New Roman" w:hAnsi="Times New Roman"/>
          <w:sz w:val="24"/>
          <w:szCs w:val="24"/>
        </w:rPr>
        <w:t xml:space="preserve"> Российской Федерации, законодательство Российской Федерации и Республики Мордовия;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обеспечивать эффективную работу (наименование муниципального предприятия/учреждения);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осуществлять свою деятельность в пределах предмета и целей деятельности (наименование муниципального предприятия/учреждения);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при исполнении должностных обязанностей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соблюдать беспристрастность, исключающую возможность влияния на их деятельность решений политических партий и общественных объединений;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соблюдать нормы профессиональной этики и правила делового поведения;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проявлять корректность и внимательность в обращении с гражданами и должностными лицами;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нанести ущерб его репутации или авторитету (наименование муниципального предприятия учреждения);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не использовать должностное положение для оказания влияния на деятельность государственных органов, органов местного самоуправления, организаций, должностных лиц и граждан при решении вопросов личного характера;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воздерживаться от публичных высказываний, суждений и оценок в отношении деятельности (наименование муниципального предприятия/учреждения), его руководителя, если это не входит в должностные обязанности работника;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соблюдать установленные в (наименование муниципального предприятия/учреждения) правила обработки и предоставления служебной информации.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6" w:name="sub_11033"/>
      <w:r w:rsidRPr="00753E85">
        <w:rPr>
          <w:rFonts w:ascii="Times New Roman" w:hAnsi="Times New Roman"/>
          <w:sz w:val="24"/>
          <w:szCs w:val="24"/>
        </w:rPr>
        <w:lastRenderedPageBreak/>
        <w:t>3. В целях противодействия коррупции работнику рекомендуется:</w:t>
      </w:r>
    </w:p>
    <w:bookmarkEnd w:id="16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проявлять при исполнении должностных обязанностей добросовестность, объективность, честность, беспристрастность, не допускать коррупционно-опасного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 xml:space="preserve">- противодействовать коррупционным проявлениям и предпринимать меры по профилактике коррупции в порядке, установленном действующим </w:t>
      </w:r>
      <w:hyperlink r:id="rId17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законодательством</w:t>
        </w:r>
      </w:hyperlink>
      <w:r w:rsidRPr="00753E85">
        <w:rPr>
          <w:rFonts w:ascii="Times New Roman" w:hAnsi="Times New Roman"/>
          <w:sz w:val="24"/>
          <w:szCs w:val="24"/>
        </w:rPr>
        <w:t>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уведомлять работодателя, органы прокуратуры, правоохранительные органы обо всех случаях обращения к работнику каких-либо лиц в целях склонения к совершению коррупционных правонарушений;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не допускать получения в связи с исполнением должностных обязанностей вознаграждения (неосновательного обогащения) в денежной либо натуральной форме от физических и юридических лиц (подарки, деньги, ценности, ссуды, услуги материального характера, оплата развлечений, отдыха, транспортных расходов и т. д.) для себя и для третьих лиц;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принимать меры по недопущению возможности возникновения конфликта интересов и урегулированию возникших случаев конфликта интересов, не допускать при исполнении должностных обязанностей личную заинтересованность,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7" w:name="sub_11034"/>
      <w:r w:rsidRPr="00753E85">
        <w:rPr>
          <w:rFonts w:ascii="Times New Roman" w:hAnsi="Times New Roman"/>
          <w:sz w:val="24"/>
          <w:szCs w:val="24"/>
        </w:rPr>
        <w:t>4. Работник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или(и) которая стала известна ему в связи с исполнением им должностных обязанностей.</w:t>
      </w:r>
    </w:p>
    <w:bookmarkEnd w:id="17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5. Работник, наделенный организационно-распорядительными полномочиями по отношению к другим работникам, должен 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климата. Внедрять в практику стандарты и процедуры, направленные на обеспечение добросовестной работы организации, обеспечивать недопущение составления неофициальной отчетности и использования поддельных документов.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8" w:name="sub_110344"/>
      <w:r w:rsidRPr="00753E85">
        <w:rPr>
          <w:rFonts w:ascii="Times New Roman" w:hAnsi="Times New Roman"/>
          <w:sz w:val="24"/>
          <w:szCs w:val="24"/>
        </w:rPr>
        <w:t>6. Работник (наименование муниципального предприятия/учреждения) не имеет права:</w:t>
      </w:r>
    </w:p>
    <w:bookmarkEnd w:id="18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злоупотреблять должностными полномочиями, склонять кого-либо к правонарушениям, имеющим коррупционную направленность;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lastRenderedPageBreak/>
        <w:t>- во время исполнения им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19" w:name="sub_11035"/>
      <w:r w:rsidRPr="00753E85">
        <w:rPr>
          <w:rFonts w:ascii="Times New Roman" w:hAnsi="Times New Roman"/>
          <w:sz w:val="24"/>
          <w:szCs w:val="24"/>
        </w:rPr>
        <w:t>7. Работник, наделенный организационно-распорядительными полномочиями по отношению к другим работникам, призван:</w:t>
      </w:r>
    </w:p>
    <w:bookmarkEnd w:id="19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принимать меры по предупреждению коррупции, а также меры к тому, чтобы подчиненные ему работники не допускали коррупционно-опасного поведения;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своим личным поведением подавать пример честности, беспристрастности и справедливости;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принимать меры по 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</w:t>
      </w: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20" w:name="sub_1104"/>
      <w:r w:rsidRPr="00753E85">
        <w:rPr>
          <w:rFonts w:ascii="Times New Roman" w:hAnsi="Times New Roman"/>
          <w:sz w:val="24"/>
          <w:szCs w:val="24"/>
        </w:rPr>
        <w:t>4. Ответственность за нарушение Кодекса</w:t>
      </w:r>
    </w:p>
    <w:bookmarkEnd w:id="20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21" w:name="sub_11041"/>
      <w:r w:rsidRPr="00753E85">
        <w:rPr>
          <w:rFonts w:ascii="Times New Roman" w:hAnsi="Times New Roman"/>
          <w:sz w:val="24"/>
          <w:szCs w:val="24"/>
        </w:rPr>
        <w:t>1. Работник (наименование муниципального предприятия/учреждения) обязан вести себя в соответствии с настоящим Кодексом, знакомиться с изменениями, вносимыми в него, и принимать необходимые меры для выполнения его требований.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22" w:name="sub_11042"/>
      <w:bookmarkEnd w:id="21"/>
      <w:r w:rsidRPr="00753E85">
        <w:rPr>
          <w:rFonts w:ascii="Times New Roman" w:hAnsi="Times New Roman"/>
          <w:sz w:val="24"/>
          <w:szCs w:val="24"/>
        </w:rPr>
        <w:t>2. Знание и соблюдение положений Кодекса является одним из критериев оценки качества их профессиональной деятельности и поведения во время исполнения должностных обязанностей.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23" w:name="sub_11043"/>
      <w:bookmarkEnd w:id="22"/>
      <w:r w:rsidRPr="00753E85">
        <w:rPr>
          <w:rFonts w:ascii="Times New Roman" w:hAnsi="Times New Roman"/>
          <w:sz w:val="24"/>
          <w:szCs w:val="24"/>
        </w:rPr>
        <w:t>3. Анализ и оценка соблюдения положений, предусмотренных настоящим Кодексом, являются обязательными при проведении аттестации,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bookmarkEnd w:id="23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24" w:name="sub_1004"/>
      <w:r w:rsidRPr="00753E85">
        <w:rPr>
          <w:rFonts w:ascii="Times New Roman" w:hAnsi="Times New Roman"/>
          <w:sz w:val="24"/>
          <w:szCs w:val="24"/>
        </w:rPr>
        <w:t>Наименование муниципального предприятия/учреждения</w:t>
      </w:r>
    </w:p>
    <w:bookmarkEnd w:id="24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Приказ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от ________________________ г.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753E85">
        <w:rPr>
          <w:rFonts w:ascii="Times New Roman" w:hAnsi="Times New Roman" w:cs="Times New Roman"/>
        </w:rPr>
        <w:t xml:space="preserve">   N ______________________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Об утверждении положения о порядке предотвращения и (или)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урегулирования конфликта интересов в (наименование муниципального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предприятия/учреждения)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В  соответствии  с  </w:t>
      </w:r>
      <w:hyperlink r:id="rId18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Федеральным  законом</w:t>
        </w:r>
      </w:hyperlink>
      <w:r w:rsidRPr="00753E85">
        <w:rPr>
          <w:rFonts w:ascii="Times New Roman" w:hAnsi="Times New Roman" w:cs="Times New Roman"/>
        </w:rPr>
        <w:t xml:space="preserve">  от  25  декабря 2008  года N 273-ФЗ "О противодействии коррупции" приказываю: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1.    Утвердить    </w:t>
      </w:r>
      <w:hyperlink w:anchor="sub_20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положение</w:t>
        </w:r>
      </w:hyperlink>
      <w:r w:rsidRPr="00753E85">
        <w:rPr>
          <w:rFonts w:ascii="Times New Roman" w:hAnsi="Times New Roman" w:cs="Times New Roman"/>
          <w:b/>
          <w:color w:val="000000"/>
        </w:rPr>
        <w:t xml:space="preserve"> </w:t>
      </w:r>
      <w:r w:rsidRPr="00753E85">
        <w:rPr>
          <w:rFonts w:ascii="Times New Roman" w:hAnsi="Times New Roman" w:cs="Times New Roman"/>
          <w:b/>
        </w:rPr>
        <w:t xml:space="preserve"> </w:t>
      </w:r>
      <w:r w:rsidRPr="00753E85">
        <w:rPr>
          <w:rFonts w:ascii="Times New Roman" w:hAnsi="Times New Roman" w:cs="Times New Roman"/>
        </w:rPr>
        <w:t xml:space="preserve">  о  порядке  предотвращения  и  (или) урегулирования    конфликта   интересов  в  (наименование  муниципального предприятия/учреждения).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2.    Утвердить    форму   </w:t>
      </w:r>
      <w:r w:rsidRPr="00753E85">
        <w:rPr>
          <w:rFonts w:ascii="Times New Roman" w:hAnsi="Times New Roman" w:cs="Times New Roman"/>
          <w:b/>
        </w:rPr>
        <w:t xml:space="preserve"> </w:t>
      </w:r>
      <w:hyperlink w:anchor="sub_30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уведомления</w:t>
        </w:r>
      </w:hyperlink>
      <w:r w:rsidRPr="00753E85">
        <w:rPr>
          <w:rFonts w:ascii="Times New Roman" w:hAnsi="Times New Roman" w:cs="Times New Roman"/>
        </w:rPr>
        <w:t xml:space="preserve">    о   возникновении  личной заинтересованности   при  исполнении  должностных  обязанностей,  которая приводит или может привести к конфликту интересов.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3.  Утвердить  форму </w:t>
      </w:r>
      <w:hyperlink w:anchor="sub_40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журнала</w:t>
        </w:r>
      </w:hyperlink>
      <w:r w:rsidRPr="00753E85">
        <w:rPr>
          <w:rFonts w:ascii="Times New Roman" w:hAnsi="Times New Roman" w:cs="Times New Roman"/>
        </w:rPr>
        <w:t xml:space="preserve"> регистрации уведомлений о возникновении личной    заинтересованности  при  исполнении  должностных  обязанностей, которая приводит или может привести к конфликту интересов.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4. Контроль за исполнением настоящего приказа оставляю за собой.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Руководитель МП/МУ                                                                    Инициалы, фамилия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jc w:val="right"/>
        <w:rPr>
          <w:rStyle w:val="a9"/>
          <w:rFonts w:ascii="Times New Roman" w:hAnsi="Times New Roman"/>
          <w:sz w:val="24"/>
          <w:szCs w:val="24"/>
        </w:rPr>
      </w:pPr>
      <w:bookmarkStart w:id="25" w:name="sub_2000"/>
      <w:r w:rsidRPr="00753E85">
        <w:rPr>
          <w:rStyle w:val="a9"/>
          <w:rFonts w:ascii="Times New Roman" w:hAnsi="Times New Roman"/>
          <w:sz w:val="24"/>
          <w:szCs w:val="24"/>
        </w:rPr>
        <w:t>Утвержден приказом</w:t>
      </w:r>
      <w:r w:rsidRPr="00753E85">
        <w:rPr>
          <w:rStyle w:val="a9"/>
          <w:rFonts w:ascii="Times New Roman" w:hAnsi="Times New Roman"/>
          <w:sz w:val="24"/>
          <w:szCs w:val="24"/>
        </w:rPr>
        <w:br/>
        <w:t>(наименование муниципального</w:t>
      </w:r>
      <w:r w:rsidRPr="00753E85">
        <w:rPr>
          <w:rStyle w:val="a9"/>
          <w:rFonts w:ascii="Times New Roman" w:hAnsi="Times New Roman"/>
          <w:sz w:val="24"/>
          <w:szCs w:val="24"/>
        </w:rPr>
        <w:br/>
        <w:t>предприятия/учреждения)</w:t>
      </w:r>
      <w:r w:rsidRPr="00753E85">
        <w:rPr>
          <w:rStyle w:val="a9"/>
          <w:rFonts w:ascii="Times New Roman" w:hAnsi="Times New Roman"/>
          <w:sz w:val="24"/>
          <w:szCs w:val="24"/>
        </w:rPr>
        <w:br/>
        <w:t>от ____________ N ________</w:t>
      </w:r>
    </w:p>
    <w:bookmarkEnd w:id="25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Положение</w:t>
      </w:r>
      <w:r w:rsidRPr="00753E85">
        <w:rPr>
          <w:rFonts w:ascii="Times New Roman" w:hAnsi="Times New Roman"/>
          <w:sz w:val="24"/>
          <w:szCs w:val="24"/>
        </w:rPr>
        <w:br/>
        <w:t>о порядке предотвращения и (или) урегулирования конфликта интересов в (наименование муниципального предприятия/учреждения)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26" w:name="sub_2001"/>
      <w:r w:rsidRPr="00753E85">
        <w:rPr>
          <w:rFonts w:ascii="Times New Roman" w:hAnsi="Times New Roman"/>
          <w:sz w:val="24"/>
          <w:szCs w:val="24"/>
        </w:rPr>
        <w:t>1. Общие положения</w:t>
      </w:r>
      <w:bookmarkEnd w:id="26"/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27" w:name="sub_2011"/>
      <w:r w:rsidRPr="00753E85">
        <w:rPr>
          <w:rFonts w:ascii="Times New Roman" w:hAnsi="Times New Roman"/>
          <w:sz w:val="24"/>
          <w:szCs w:val="24"/>
        </w:rPr>
        <w:t xml:space="preserve">1.1. Настоящее Положение разработано в целях реализации </w:t>
      </w:r>
      <w:hyperlink r:id="rId19" w:history="1">
        <w:r w:rsidRPr="00753E85">
          <w:rPr>
            <w:rStyle w:val="a8"/>
            <w:rFonts w:ascii="Times New Roman" w:hAnsi="Times New Roman"/>
            <w:b w:val="0"/>
            <w:color w:val="000000"/>
            <w:sz w:val="24"/>
            <w:szCs w:val="24"/>
          </w:rPr>
          <w:t>Федерального закона</w:t>
        </w:r>
      </w:hyperlink>
      <w:r w:rsidRPr="00753E85">
        <w:rPr>
          <w:rFonts w:ascii="Times New Roman" w:hAnsi="Times New Roman"/>
          <w:sz w:val="24"/>
          <w:szCs w:val="24"/>
        </w:rPr>
        <w:t xml:space="preserve"> от 25 декабря 2008 года N 273-ФЗ "О противодействии коррупции" и определяет:</w:t>
      </w:r>
    </w:p>
    <w:bookmarkEnd w:id="27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lastRenderedPageBreak/>
        <w:t>- процедуру уведомления работодателя работником муниципального предприятия/учреждения (наименование муниципального предприятия/учреждения) (далее - работник)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порядок предотвращения и урегулирования конфликта интересов работодателем.</w:t>
      </w: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28" w:name="sub_2002"/>
      <w:r w:rsidRPr="00753E85">
        <w:rPr>
          <w:rFonts w:ascii="Times New Roman" w:hAnsi="Times New Roman"/>
          <w:sz w:val="24"/>
          <w:szCs w:val="24"/>
        </w:rPr>
        <w:t>2. Процедура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bookmarkEnd w:id="28"/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29" w:name="sub_2021"/>
      <w:r w:rsidRPr="00753E85">
        <w:rPr>
          <w:rFonts w:ascii="Times New Roman" w:hAnsi="Times New Roman"/>
          <w:sz w:val="24"/>
          <w:szCs w:val="24"/>
        </w:rPr>
        <w:t>2.1. Работник обязан сообщать работодателю в лице руководителя муниципального предприятия/учреждения (наименование муниципального предприятия/учреждения)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29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Конфликт интересов -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0" w:name="sub_2022"/>
      <w:r w:rsidRPr="00753E85">
        <w:rPr>
          <w:rFonts w:ascii="Times New Roman" w:hAnsi="Times New Roman"/>
          <w:sz w:val="24"/>
          <w:szCs w:val="24"/>
        </w:rPr>
        <w:t>2.2. Уведомление оформляется в письменном виде в двух экземплярах.</w:t>
      </w:r>
    </w:p>
    <w:bookmarkEnd w:id="30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Первый экземпляр уведомления работник передает руководителю муниципального предприятия/учреждения незамедлительно при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Второй экземпляр уведомления, заверенный руководителем муниципального предприятия/учреждения, остается у работника в качестве подтверждения факта представления уведомления.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1" w:name="sub_2023"/>
      <w:r w:rsidRPr="00753E85">
        <w:rPr>
          <w:rFonts w:ascii="Times New Roman" w:hAnsi="Times New Roman"/>
          <w:sz w:val="24"/>
          <w:szCs w:val="24"/>
        </w:rPr>
        <w:t>2.3. В случае если работник не имеет возможности передать уведомление лично, оно может быть направлено в адрес муниципального предприятия/учреждения заказным письмом с уведомлением и описью вложения.</w:t>
      </w: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32" w:name="sub_2003"/>
      <w:bookmarkEnd w:id="31"/>
      <w:r w:rsidRPr="00753E85">
        <w:rPr>
          <w:rFonts w:ascii="Times New Roman" w:hAnsi="Times New Roman"/>
          <w:sz w:val="24"/>
          <w:szCs w:val="24"/>
        </w:rPr>
        <w:t>3. Порядок регистрации уведомлений</w:t>
      </w:r>
      <w:bookmarkEnd w:id="32"/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3" w:name="sub_2031"/>
      <w:r w:rsidRPr="00753E85">
        <w:rPr>
          <w:rFonts w:ascii="Times New Roman" w:hAnsi="Times New Roman"/>
          <w:sz w:val="24"/>
          <w:szCs w:val="24"/>
        </w:rPr>
        <w:t>3.1.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интересов, регистрируются в день поступления.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4" w:name="sub_2032"/>
      <w:bookmarkEnd w:id="33"/>
      <w:r w:rsidRPr="00753E85">
        <w:rPr>
          <w:rFonts w:ascii="Times New Roman" w:hAnsi="Times New Roman"/>
          <w:sz w:val="24"/>
          <w:szCs w:val="24"/>
        </w:rPr>
        <w:lastRenderedPageBreak/>
        <w:t>3.2. Регистрация уведомлений производится ответственным лицом в журнале учета уведомлений, листы которого должны быть пронумерованы, прошнурованы и скреплены подписью руководителя муниципального предприятия/учреждения и печатью.</w:t>
      </w:r>
    </w:p>
    <w:bookmarkEnd w:id="34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В журнале указываются: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порядковый номер уведомления;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дата и время принятия уведомления;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фамилия и инициалы работника, обратившегося с уведомлением;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дата и время передачи уведомления работодателю;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краткое содержание уведомления;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- фамилия, инициалы и подпись ответственного лица, зарегистрировавшего уведомление.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5" w:name="sub_2033"/>
      <w:r w:rsidRPr="00753E85">
        <w:rPr>
          <w:rFonts w:ascii="Times New Roman" w:hAnsi="Times New Roman"/>
          <w:sz w:val="24"/>
          <w:szCs w:val="24"/>
        </w:rPr>
        <w:t>3.3. На уведомлении ставится отметка о его поступлении, в котором указываются дата поступления и входящий номер.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6" w:name="sub_2034"/>
      <w:bookmarkEnd w:id="35"/>
      <w:r w:rsidRPr="00753E85">
        <w:rPr>
          <w:rFonts w:ascii="Times New Roman" w:hAnsi="Times New Roman"/>
          <w:sz w:val="24"/>
          <w:szCs w:val="24"/>
        </w:rPr>
        <w:t>3.4. После регистрации уведомления в журнале регистрации оно передается на рассмотрение руководителю муниципального предприятия/учреждения не позднее рабочего дня, следующего за днем регистрации уведомления.</w:t>
      </w: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37" w:name="sub_2004"/>
      <w:bookmarkEnd w:id="36"/>
      <w:r w:rsidRPr="00753E85">
        <w:rPr>
          <w:rFonts w:ascii="Times New Roman" w:hAnsi="Times New Roman"/>
          <w:sz w:val="24"/>
          <w:szCs w:val="24"/>
        </w:rPr>
        <w:t>4. Порядок принятия мер по предотвращению и (или) урегулированию конфликта интересов</w:t>
      </w:r>
    </w:p>
    <w:bookmarkEnd w:id="37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8" w:name="sub_2041"/>
      <w:r w:rsidRPr="00753E85">
        <w:rPr>
          <w:rFonts w:ascii="Times New Roman" w:hAnsi="Times New Roman"/>
          <w:sz w:val="24"/>
          <w:szCs w:val="24"/>
        </w:rPr>
        <w:t>4.1. В течение трех рабочих дней руководитель муниципального предприятия/учреждения рассматривает поступившее уведомление и принимает решение о мерах по предотвращению или урегулированию конфликта интересов. Предотвращение или урегулирование конфликта интересов может состоять в изменении должностного положения (перераспределении функций) работника, являющегося стороной конфликта интересов, вплоть до его отстранения от исполнения должностных обязанностей в установленном порядке. Кроме того, могут быть приняты иные меры по решению руководителя муниципального предприятия/учреждения.</w:t>
      </w:r>
    </w:p>
    <w:bookmarkEnd w:id="38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Решение руководителя муниципального предприятия/учреждения о мерах по предотвращению или урегулированию конфликта интересов принимается в форме правового акта. Контроль за реализацией данного правового акта осуществляется лицом, ответственным за профилактику коррупционных правонарушений в (наименование муниципального предприятия/учреждения).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39" w:name="sub_2042"/>
      <w:r w:rsidRPr="00753E85">
        <w:rPr>
          <w:rFonts w:ascii="Times New Roman" w:hAnsi="Times New Roman"/>
          <w:sz w:val="24"/>
          <w:szCs w:val="24"/>
        </w:rPr>
        <w:t>4.2.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интересов, приобщается к личному делу работника.</w:t>
      </w:r>
    </w:p>
    <w:bookmarkEnd w:id="39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40" w:name="sub_3000"/>
      <w:r w:rsidRPr="00753E85">
        <w:rPr>
          <w:rFonts w:ascii="Times New Roman" w:hAnsi="Times New Roman" w:cs="Times New Roman"/>
        </w:rPr>
        <w:t xml:space="preserve"> ___________________________________________________________________________________________</w:t>
      </w:r>
    </w:p>
    <w:bookmarkEnd w:id="40"/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   (отметка об ознакомлении)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(ФИО, должность представителя нанимателя)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от _________________________________________________________________________________________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(ФИО работника муниципального предприятия/учреждения, замещаемая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            должность)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center"/>
        <w:rPr>
          <w:rStyle w:val="a9"/>
          <w:rFonts w:ascii="Times New Roman" w:hAnsi="Times New Roman" w:cs="Times New Roman"/>
        </w:rPr>
      </w:pPr>
    </w:p>
    <w:p w:rsidR="001D07CE" w:rsidRPr="00753E85" w:rsidRDefault="001D07CE" w:rsidP="001D07CE">
      <w:pPr>
        <w:pStyle w:val="a7"/>
        <w:jc w:val="center"/>
        <w:rPr>
          <w:rStyle w:val="a9"/>
          <w:rFonts w:ascii="Times New Roman" w:hAnsi="Times New Roman" w:cs="Times New Roman"/>
        </w:rPr>
      </w:pP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Уведомление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о возникновении личной заинтересованности при исполнении должностных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обязанностей, которая приводит или может привести к конфликту интересов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Сообщаю о возникновении у меня личной  заинтересованности при  исполнении должностных обязанностей, которая приводит или может привести к конфликту интересов (нужное подчеркнуть).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Обстоятельства,     являющиеся     основанием     возникновения    личной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заинтересованности: 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Должностные обязанности, на исполнение которых влияет или может  повлиять личная заинтересованность: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Предлагаемые  меры  по   предотвращению  или   урегулированию   конфликта интересов: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"___" ___________ 20___ года ___________________________ 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              (подпись лица,          (расшифровка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         направляющего уведомление)      подписи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41" w:name="sub_4000"/>
      <w:r w:rsidRPr="00753E85">
        <w:rPr>
          <w:rFonts w:ascii="Times New Roman" w:hAnsi="Times New Roman"/>
          <w:sz w:val="24"/>
          <w:szCs w:val="24"/>
        </w:rPr>
        <w:lastRenderedPageBreak/>
        <w:t>Журнал</w:t>
      </w:r>
      <w:r w:rsidRPr="00753E85">
        <w:rPr>
          <w:rFonts w:ascii="Times New Roman" w:hAnsi="Times New Roman"/>
          <w:sz w:val="24"/>
          <w:szCs w:val="24"/>
        </w:rPr>
        <w:br/>
        <w:t>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представленных работниками муниципальных предприятий/учреждений, учредителем которых является _______________________________________________________________ (наименование муниципального предприятия/учреждения)</w:t>
      </w:r>
    </w:p>
    <w:bookmarkEnd w:id="41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"/>
        <w:gridCol w:w="1386"/>
        <w:gridCol w:w="1802"/>
        <w:gridCol w:w="1663"/>
        <w:gridCol w:w="1525"/>
        <w:gridCol w:w="1940"/>
        <w:gridCol w:w="1247"/>
      </w:tblGrid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N пп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Дата и время принятия уведомления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ФИО работника, обратившегося с уведомлением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Дата и время передачи уведомления работодателю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Краткое содержание уведомления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ФИО и подпись сотрудника, зарегистрировавшего уведомление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bookmarkStart w:id="42" w:name="sub_1005"/>
      <w:r w:rsidRPr="00753E85">
        <w:rPr>
          <w:rFonts w:ascii="Times New Roman" w:hAnsi="Times New Roman"/>
          <w:sz w:val="24"/>
          <w:szCs w:val="24"/>
        </w:rPr>
        <w:t>Наименование муниципального предприятия/учреждения</w:t>
      </w:r>
    </w:p>
    <w:bookmarkEnd w:id="42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Приказ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от ________________________ г.                   N ______________________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Во  исполнение  </w:t>
      </w:r>
      <w:hyperlink r:id="rId2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статьи 575</w:t>
        </w:r>
      </w:hyperlink>
      <w:r w:rsidRPr="00753E85">
        <w:rPr>
          <w:rFonts w:ascii="Times New Roman" w:hAnsi="Times New Roman" w:cs="Times New Roman"/>
        </w:rPr>
        <w:t xml:space="preserve"> Гражданского кодекса Российской Федерации приказываю: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1.    Утвердить    прилагаемое   положение  о  сообщении  отдельными категориями  лиц  о  получении  подарка,  его  сдаче и оценке, реализации (выкупе)  и  зачислении  средств,  вырученных от его реализации, согласно </w:t>
      </w:r>
      <w:hyperlink w:anchor="sub_100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приложению N 1</w:t>
        </w:r>
      </w:hyperlink>
      <w:r w:rsidRPr="00753E85">
        <w:rPr>
          <w:rFonts w:ascii="Times New Roman" w:hAnsi="Times New Roman" w:cs="Times New Roman"/>
        </w:rPr>
        <w:t xml:space="preserve"> к настоящему приказу.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2.  Утвердить  состав  комиссии  по  поступлению  и  выбытию активов муниципального   учреждения  (предприятия),  согласно  </w:t>
      </w:r>
      <w:hyperlink w:anchor="sub_200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приложению  N 2</w:t>
        </w:r>
      </w:hyperlink>
      <w:r w:rsidRPr="00753E85">
        <w:rPr>
          <w:rFonts w:ascii="Times New Roman" w:hAnsi="Times New Roman" w:cs="Times New Roman"/>
        </w:rPr>
        <w:t xml:space="preserve">  к настоящему приказу.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3.  Утвердить  Порядок  работы  комиссии  по  поступлению  и выбытию активов  муниципального учреждения (предприятия)  согласно </w:t>
      </w:r>
      <w:hyperlink w:anchor="sub_3000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приложению N 3</w:t>
        </w:r>
      </w:hyperlink>
      <w:r w:rsidRPr="00753E85">
        <w:rPr>
          <w:rFonts w:ascii="Times New Roman" w:hAnsi="Times New Roman" w:cs="Times New Roman"/>
        </w:rPr>
        <w:t xml:space="preserve"> к настоящему приказу.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4. Контроль за исполнением настоящего приказа оставляю за собой.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Руководитель МП/МУ                                      Инициалы, фамилия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bookmarkStart w:id="43" w:name="sub_10000"/>
      <w:r w:rsidRPr="00753E85">
        <w:rPr>
          <w:rFonts w:ascii="Times New Roman" w:hAnsi="Times New Roman" w:cs="Times New Roman"/>
        </w:rPr>
        <w:t xml:space="preserve">                                                           </w:t>
      </w:r>
      <w:r w:rsidRPr="00753E85">
        <w:rPr>
          <w:rStyle w:val="a9"/>
          <w:rFonts w:ascii="Times New Roman" w:hAnsi="Times New Roman" w:cs="Times New Roman"/>
        </w:rPr>
        <w:t>Приложение N 1</w:t>
      </w:r>
    </w:p>
    <w:bookmarkEnd w:id="43"/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  к </w:t>
      </w:r>
      <w:hyperlink w:anchor="sub_1005" w:history="1">
        <w:r w:rsidRPr="00753E85">
          <w:rPr>
            <w:rStyle w:val="a8"/>
            <w:rFonts w:ascii="Times New Roman" w:hAnsi="Times New Roman" w:cs="Times New Roman"/>
            <w:color w:val="000000"/>
          </w:rPr>
          <w:t>приказу</w:t>
        </w:r>
      </w:hyperlink>
      <w:r w:rsidRPr="00753E85">
        <w:rPr>
          <w:rStyle w:val="a9"/>
          <w:rFonts w:ascii="Times New Roman" w:hAnsi="Times New Roman" w:cs="Times New Roman"/>
        </w:rPr>
        <w:t xml:space="preserve"> муниципального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    предприятия/учреждения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    от ________ N ________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Default="001D07CE" w:rsidP="001D07CE">
      <w:pPr>
        <w:pStyle w:val="a7"/>
        <w:jc w:val="center"/>
        <w:rPr>
          <w:rStyle w:val="a9"/>
          <w:rFonts w:ascii="Times New Roman" w:hAnsi="Times New Roman" w:cs="Times New Roman"/>
        </w:rPr>
      </w:pP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Положение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о сообщении отдельными категориями лиц о получении подарка,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его сдаче и оценке, реализации (выкупе) и зачислении средств,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вырученных от его реализации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44" w:name="sub_11001"/>
      <w:r w:rsidRPr="00753E85">
        <w:rPr>
          <w:rFonts w:ascii="Times New Roman" w:hAnsi="Times New Roman" w:cs="Times New Roman"/>
        </w:rPr>
        <w:t xml:space="preserve">     1. Настоящее     положение       определяет    порядок     сообщения </w:t>
      </w:r>
      <w:bookmarkEnd w:id="44"/>
      <w:r w:rsidRPr="00753E85">
        <w:rPr>
          <w:rFonts w:ascii="Times New Roman" w:hAnsi="Times New Roman" w:cs="Times New Roman"/>
        </w:rPr>
        <w:t xml:space="preserve">работниками _________________________________________________________________________________________, 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(наименование муниципального учреждения (предприятия)) 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подведомственного администрации Кадошкинского  муниципального района, (далее  -  организация),  в  том  числе  и  руководителем, организации  о  получении  ими  в связи с их должностным положением или в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связи  с  исполнением  ими  служебных (должностных) обязанностей подарка, его  сдачи и оценки, реализации (выкупа) и зачисления средств, вырученных от его реализации.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45" w:name="sub_11002"/>
      <w:r w:rsidRPr="00753E85">
        <w:rPr>
          <w:rFonts w:ascii="Times New Roman" w:hAnsi="Times New Roman" w:cs="Times New Roman"/>
        </w:rPr>
        <w:t xml:space="preserve">     2. Для целей настоящего положения используются следующие понятия:</w:t>
      </w:r>
    </w:p>
    <w:bookmarkEnd w:id="45"/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подарок,    полученный    в  связи  с  протокольными  мероприятиями, служебными    командировками   и  другими  официальными  мероприятиями  - подарок,  полученный  муниципальным  служащим от физических (юридических) лиц,  которые  осуществляют  дарение  исходя  из  должностного  положения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одаряемого или исполнения им служебных (должностных) обязанностей;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получение  подарка в связи с протокольными мероприятиями, служебными командировками  и  другими  официальными мероприятиями, участие в которых связано    с  исполнением  ими  служебных  (должностных)  обязанностей  - получение    муниципальным    служащим  лично  или  через  посредника  от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физических    (юридических)    лиц    подарка    в  рамках  осуществления деятельности,  предусмотренной должностной инструкцией, а также в связи с протокольными    мероприятиями,    служебными  командировками  и  другими официальными  мероприятиями,  участие в которых связано с исполнением ими служебных    (должностных)    обязанностей,    в  случаях,  установленных федеральными    законами   и  иными  нормативными  актами,  определяющими особенности  правового положения и специфику профессиональной служебной и трудовой деятельности указанных лиц.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46" w:name="sub_11003"/>
      <w:r w:rsidRPr="00753E85">
        <w:rPr>
          <w:rFonts w:ascii="Times New Roman" w:hAnsi="Times New Roman" w:cs="Times New Roman"/>
        </w:rPr>
        <w:lastRenderedPageBreak/>
        <w:t xml:space="preserve">     3. Не признаются подарком:</w:t>
      </w:r>
    </w:p>
    <w:bookmarkEnd w:id="46"/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а)  канцелярские изделия, которые в рамках протокольных мероприятий, служебных  командировок  и  других  официальных мероприятий предоставлены каждому  участнику  указанных  мероприятий  в  целях  исполнения им своих служебных (должностных) обязанностей;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б)  цветы  и  ценные  подарки,  которые вручены в качестве поощрения (награды).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47" w:name="sub_11004"/>
      <w:r w:rsidRPr="00753E85">
        <w:rPr>
          <w:rFonts w:ascii="Times New Roman" w:hAnsi="Times New Roman" w:cs="Times New Roman"/>
        </w:rPr>
        <w:t xml:space="preserve">     4.    Работники    обязаны  в  порядке,  предусмотренном  </w:t>
      </w:r>
      <w:hyperlink w:anchor="sub_11006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пунктом  6</w:t>
        </w:r>
      </w:hyperlink>
      <w:r w:rsidRPr="00753E85">
        <w:rPr>
          <w:rFonts w:ascii="Times New Roman" w:hAnsi="Times New Roman" w:cs="Times New Roman"/>
          <w:b/>
          <w:color w:val="000000"/>
        </w:rPr>
        <w:t xml:space="preserve"> </w:t>
      </w:r>
      <w:bookmarkEnd w:id="47"/>
      <w:r w:rsidRPr="00753E85">
        <w:rPr>
          <w:rFonts w:ascii="Times New Roman" w:hAnsi="Times New Roman" w:cs="Times New Roman"/>
        </w:rPr>
        <w:t>настоящего положения, уведомлять о всех случаях получения ими подарков.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48" w:name="sub_11005"/>
      <w:r w:rsidRPr="00753E85">
        <w:rPr>
          <w:rFonts w:ascii="Times New Roman" w:hAnsi="Times New Roman" w:cs="Times New Roman"/>
        </w:rPr>
        <w:t xml:space="preserve">     5.    В   организации  полномочия  по  приему  подарков,  полученных </w:t>
      </w:r>
      <w:bookmarkEnd w:id="48"/>
      <w:r w:rsidRPr="00753E85">
        <w:rPr>
          <w:rFonts w:ascii="Times New Roman" w:hAnsi="Times New Roman" w:cs="Times New Roman"/>
        </w:rPr>
        <w:t>работниками    организаций    в   связи  с  протокольными  мероприятиями, служебными   командировками  и  другими  официальными  мероприятиями,  их оценке   для  целей  принятия  к  учету,  возлагаются  на  уполномоченное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структурное    подразделение    организации,  в  которой  указанное  лицо осуществляет  трудовую  деятельность  (далее  - уполномоченное структурное подразделение).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49" w:name="sub_11006"/>
      <w:r w:rsidRPr="00753E85">
        <w:rPr>
          <w:rFonts w:ascii="Times New Roman" w:hAnsi="Times New Roman" w:cs="Times New Roman"/>
        </w:rPr>
        <w:t xml:space="preserve">     6.  Уведомление  о  получении  подарка (далее - уведомление) согласно </w:t>
      </w:r>
      <w:bookmarkEnd w:id="49"/>
      <w:r w:rsidRPr="00753E85">
        <w:rPr>
          <w:rFonts w:ascii="Times New Roman" w:hAnsi="Times New Roman" w:cs="Times New Roman"/>
          <w:b/>
          <w:color w:val="000000"/>
        </w:rPr>
        <w:fldChar w:fldCharType="begin"/>
      </w:r>
      <w:r w:rsidRPr="00753E85">
        <w:rPr>
          <w:rFonts w:ascii="Times New Roman" w:hAnsi="Times New Roman" w:cs="Times New Roman"/>
          <w:b/>
          <w:color w:val="000000"/>
        </w:rPr>
        <w:instrText>HYPERLINK \l "sub_10001"</w:instrText>
      </w:r>
      <w:r w:rsidRPr="00753E85">
        <w:rPr>
          <w:rFonts w:ascii="Times New Roman" w:hAnsi="Times New Roman" w:cs="Times New Roman"/>
          <w:b/>
          <w:color w:val="000000"/>
        </w:rPr>
      </w:r>
      <w:r w:rsidRPr="00753E85">
        <w:rPr>
          <w:rFonts w:ascii="Times New Roman" w:hAnsi="Times New Roman" w:cs="Times New Roman"/>
          <w:b/>
          <w:color w:val="000000"/>
        </w:rPr>
        <w:fldChar w:fldCharType="separate"/>
      </w:r>
      <w:r w:rsidRPr="00753E85">
        <w:rPr>
          <w:rStyle w:val="a8"/>
          <w:rFonts w:ascii="Times New Roman" w:hAnsi="Times New Roman" w:cs="Times New Roman"/>
          <w:b w:val="0"/>
          <w:color w:val="000000"/>
        </w:rPr>
        <w:t>приложению  N 1</w:t>
      </w:r>
      <w:r w:rsidRPr="00753E85">
        <w:rPr>
          <w:rFonts w:ascii="Times New Roman" w:hAnsi="Times New Roman" w:cs="Times New Roman"/>
          <w:b/>
          <w:color w:val="000000"/>
        </w:rPr>
        <w:fldChar w:fldCharType="end"/>
      </w:r>
      <w:r w:rsidRPr="00753E85">
        <w:rPr>
          <w:rFonts w:ascii="Times New Roman" w:hAnsi="Times New Roman" w:cs="Times New Roman"/>
        </w:rPr>
        <w:t xml:space="preserve">  к  настоящему  положению  представляется  не позднее 3-х рабочих  дней  после  получения  подарка  и (или) завершения мероприятий, указанных  в  </w:t>
      </w:r>
      <w:hyperlink w:anchor="sub_11002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пункте 2</w:t>
        </w:r>
      </w:hyperlink>
      <w:r w:rsidRPr="00753E85">
        <w:rPr>
          <w:rFonts w:ascii="Times New Roman" w:hAnsi="Times New Roman" w:cs="Times New Roman"/>
        </w:rPr>
        <w:t xml:space="preserve"> настоящего положения (прибытия работников на место  осуществления    трудовой  деятельности),  в  уполномоченное  структурное подразделение.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Документы,  подтверждающие стоимость подарка (кассовый чек, товарный чек,  иной  документ,  подтверждающий  в соответствии с </w:t>
      </w:r>
      <w:hyperlink r:id="rId21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законодательством</w:t>
        </w:r>
      </w:hyperlink>
      <w:r w:rsidRPr="00753E85">
        <w:rPr>
          <w:rFonts w:ascii="Times New Roman" w:hAnsi="Times New Roman" w:cs="Times New Roman"/>
        </w:rPr>
        <w:t xml:space="preserve"> Российской  Федерации  оплату  (приобретение)  подарка) (при их наличии), прилагаются к уведомлению.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Уведомление  подлежит  регистрации в журнале регистрации уведомлений согласно  </w:t>
      </w:r>
      <w:hyperlink w:anchor="sub_10002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приложению  N 2</w:t>
        </w:r>
      </w:hyperlink>
      <w:r w:rsidRPr="00753E85">
        <w:rPr>
          <w:rFonts w:ascii="Times New Roman" w:hAnsi="Times New Roman" w:cs="Times New Roman"/>
        </w:rPr>
        <w:t xml:space="preserve">  к  настоящему  положению,  который должен быть прошит и пронумерован, скреплен печатью организации.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Уведомление    составляется  в  2-х  экземплярах,  один  из  которых возвращается   заявителю  с  отметкой  о  регистрации,  другой  экземпляр направляется  в  комиссию  по  поступлению  и выбытию активов организации (далее - комиссия).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0" w:name="sub_11007"/>
      <w:r w:rsidRPr="00753E85">
        <w:rPr>
          <w:rFonts w:ascii="Times New Roman" w:hAnsi="Times New Roman" w:cs="Times New Roman"/>
        </w:rPr>
        <w:t xml:space="preserve">     7.  Подарок,  стоимость  которого подтверждается прилагаемыми к нему </w:t>
      </w:r>
      <w:bookmarkEnd w:id="50"/>
      <w:r w:rsidRPr="00753E85">
        <w:rPr>
          <w:rFonts w:ascii="Times New Roman" w:hAnsi="Times New Roman" w:cs="Times New Roman"/>
        </w:rPr>
        <w:t>документами  и  не  превышает  3-х тыс. рублей, полученный работником, не подлежит передаче им в уполномоченное структурное подразделение.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Подарок,  стоимость  которого  подтверждается  прилагаемыми  к  нему документами    и   превышает  3-х  тыс. рублей  либо  стоимость  которого одаряемому  неизвестна,  полученный  работником,  подлежит передаче им по акту  приема-передачи  согласно  </w:t>
      </w:r>
      <w:hyperlink w:anchor="sub_10003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приложению N 3</w:t>
        </w:r>
      </w:hyperlink>
      <w:r w:rsidRPr="00753E85">
        <w:rPr>
          <w:rFonts w:ascii="Times New Roman" w:hAnsi="Times New Roman" w:cs="Times New Roman"/>
        </w:rPr>
        <w:t xml:space="preserve"> к настоящему положению не позднее  5-и  рабочих  дней со дня регистрации уведомления ответственному лицу  уполномоченного  структурного  подразделения, которое принимает его на хранение.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При    отсутствии   документов,  подтверждающих  стоимость  подарка, определение  его  стоимости  в  целях  принятия  к бухгалтерскому учету в порядке,    установленном    </w:t>
      </w:r>
      <w:hyperlink r:id="rId22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законодательством</w:t>
        </w:r>
      </w:hyperlink>
      <w:r w:rsidRPr="00753E85">
        <w:rPr>
          <w:rFonts w:ascii="Times New Roman" w:hAnsi="Times New Roman" w:cs="Times New Roman"/>
        </w:rPr>
        <w:t xml:space="preserve">    Российской   Федерации, осуществляется  комиссией  на  основе  рыночной цены, действующей на дату принятия  к  учету подарка, или цены на аналогичную материальную ценность в сопоставимых условиях.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Сведения   о  рыночной  цене  подтверждаются  документально,  а  при невозможности документального подтверждения - экспертным путем.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В   случае  невозможности  определения  рыночной  стоимости  подарка комиссией,    в    том    числе  с  привлечением  экспертов,  организация обеспечивает  проведение оценки рыночной стоимости подарка в соответствии с  </w:t>
      </w:r>
      <w:hyperlink r:id="rId23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Федеральным  законом</w:t>
        </w:r>
      </w:hyperlink>
      <w:r w:rsidRPr="00753E85">
        <w:rPr>
          <w:rFonts w:ascii="Times New Roman" w:hAnsi="Times New Roman" w:cs="Times New Roman"/>
        </w:rPr>
        <w:t xml:space="preserve"> от 29.07.1998 N 135-ФЗ "Об оценочной деятельности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lastRenderedPageBreak/>
        <w:t>в Российской Федерации".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До  передачи  подарка  по  акту  приема-передачи  ответственность  в соответствии  с  </w:t>
      </w:r>
      <w:hyperlink r:id="rId24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законодательством</w:t>
        </w:r>
      </w:hyperlink>
      <w:r w:rsidRPr="00753E85">
        <w:rPr>
          <w:rFonts w:ascii="Times New Roman" w:hAnsi="Times New Roman" w:cs="Times New Roman"/>
        </w:rPr>
        <w:t xml:space="preserve">  Российской  Федерации  за  утрату или повреждение подарка несет работник, получившие подарок.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1" w:name="sub_11008"/>
      <w:r w:rsidRPr="00753E85">
        <w:rPr>
          <w:rFonts w:ascii="Times New Roman" w:hAnsi="Times New Roman" w:cs="Times New Roman"/>
        </w:rPr>
        <w:t xml:space="preserve">     8.  Акт  приема-передачи  составляется  в  3-х  экземплярах, один из </w:t>
      </w:r>
      <w:bookmarkEnd w:id="51"/>
      <w:r w:rsidRPr="00753E85">
        <w:rPr>
          <w:rFonts w:ascii="Times New Roman" w:hAnsi="Times New Roman" w:cs="Times New Roman"/>
        </w:rPr>
        <w:t>которых  возвращается лицу, сдавшему подарок, другой экземпляр остается у ответственного  лица  уполномоченного  структурного подразделения, третий экземпляр  направляется в подразделение организации, на которое возложены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функции по ведению бухгалтерского учета.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Акт    приема-передачи    регистрируется    в    Книге  учета  актов приема-передачи    (далее   -  Книга  учета).  Книга  учета  должна  быть пронумерована, прошнурована и скреплена печатью.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Книга    учета    хранится  у  ответственного  лица  уполномоченного структурного подразделения.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2" w:name="sub_11009"/>
      <w:r w:rsidRPr="00753E85">
        <w:rPr>
          <w:rFonts w:ascii="Times New Roman" w:hAnsi="Times New Roman" w:cs="Times New Roman"/>
        </w:rPr>
        <w:t xml:space="preserve">     9.  Принятый  на  хранение  подарок  должен иметь инвентаризационную </w:t>
      </w:r>
      <w:bookmarkEnd w:id="52"/>
      <w:r w:rsidRPr="00753E85">
        <w:rPr>
          <w:rFonts w:ascii="Times New Roman" w:hAnsi="Times New Roman" w:cs="Times New Roman"/>
        </w:rPr>
        <w:t>карточку  с  указанием  фамилии,  инициалов  и  должности  лица, сдавшего подарок,  даты  и номера акта приема-передачи и перечня прилагаемых к ней документов.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Хранение    подарков   осуществляется  в  условиях,  соответствующих санитарно-эпидемиологическим  правилам  (нормативам)  и обеспечивающих их сохранность, а также сохранение эксплуатационных характеристик.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3" w:name="sub_11010"/>
      <w:r w:rsidRPr="00753E85">
        <w:rPr>
          <w:rFonts w:ascii="Times New Roman" w:hAnsi="Times New Roman" w:cs="Times New Roman"/>
        </w:rPr>
        <w:t xml:space="preserve">     10.  В  случае  если стоимость подарка не превышает 3-х тыс. рублей, </w:t>
      </w:r>
      <w:bookmarkEnd w:id="53"/>
      <w:r w:rsidRPr="00753E85">
        <w:rPr>
          <w:rFonts w:ascii="Times New Roman" w:hAnsi="Times New Roman" w:cs="Times New Roman"/>
        </w:rPr>
        <w:t xml:space="preserve">он    возвращается   сдавшему  его  работнику  по  акту  приема-передачи, оформленному в соответствии с </w:t>
      </w:r>
      <w:hyperlink w:anchor="sub_10003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приложением N 3</w:t>
        </w:r>
      </w:hyperlink>
      <w:r w:rsidRPr="00753E85">
        <w:rPr>
          <w:rFonts w:ascii="Times New Roman" w:hAnsi="Times New Roman" w:cs="Times New Roman"/>
          <w:b/>
          <w:color w:val="000000"/>
        </w:rPr>
        <w:t xml:space="preserve"> </w:t>
      </w:r>
      <w:r w:rsidRPr="00753E85">
        <w:rPr>
          <w:rFonts w:ascii="Times New Roman" w:hAnsi="Times New Roman" w:cs="Times New Roman"/>
        </w:rPr>
        <w:t>к настоящему положению.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В  случае  отказа  работника от сданного подарка, стоимость которого была  не известна, а по результатам оценки составила менее 3 тыс. рублей, данный подарок подлежит включению в реестр основных средств организации.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4" w:name="sub_11011"/>
      <w:r w:rsidRPr="00753E85">
        <w:rPr>
          <w:rFonts w:ascii="Times New Roman" w:hAnsi="Times New Roman" w:cs="Times New Roman"/>
        </w:rPr>
        <w:t xml:space="preserve">     11.  Уполномоченное структурное подразделение обеспечивает включение </w:t>
      </w:r>
      <w:bookmarkEnd w:id="54"/>
      <w:r w:rsidRPr="00753E85">
        <w:rPr>
          <w:rFonts w:ascii="Times New Roman" w:hAnsi="Times New Roman" w:cs="Times New Roman"/>
        </w:rPr>
        <w:t xml:space="preserve">в  установленном  порядке  принятого  к  первичному  бухгалтерскому учету подарка,  стоимость  которого превышает 3-х тыс. рублей, а также подарка, указанного  в  абзаце  втором  </w:t>
      </w:r>
      <w:hyperlink w:anchor="sub_11010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пункта  10</w:t>
        </w:r>
      </w:hyperlink>
      <w:r w:rsidRPr="00753E85">
        <w:rPr>
          <w:rFonts w:ascii="Times New Roman" w:hAnsi="Times New Roman" w:cs="Times New Roman"/>
        </w:rPr>
        <w:t xml:space="preserve">  настоящего положения, в реестр основных средств организации.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5" w:name="sub_11012"/>
      <w:r w:rsidRPr="00753E85">
        <w:rPr>
          <w:rFonts w:ascii="Times New Roman" w:hAnsi="Times New Roman" w:cs="Times New Roman"/>
        </w:rPr>
        <w:t xml:space="preserve">     12.  Работник, сдавший подарок, может его выкупить в случае, если не </w:t>
      </w:r>
      <w:bookmarkEnd w:id="55"/>
      <w:r w:rsidRPr="00753E85">
        <w:rPr>
          <w:rFonts w:ascii="Times New Roman" w:hAnsi="Times New Roman" w:cs="Times New Roman"/>
        </w:rPr>
        <w:t>позднее  месяца  со  дня сдачи подарка направят соответствующее заявление на имя представителя работодателя.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6" w:name="sub_11013"/>
      <w:r w:rsidRPr="00753E85">
        <w:rPr>
          <w:rFonts w:ascii="Times New Roman" w:hAnsi="Times New Roman" w:cs="Times New Roman"/>
        </w:rPr>
        <w:t xml:space="preserve">     13.  Уполномоченное  структурное подразделение в течение 3-х месяцев </w:t>
      </w:r>
      <w:bookmarkEnd w:id="56"/>
      <w:r w:rsidRPr="00753E85">
        <w:rPr>
          <w:rFonts w:ascii="Times New Roman" w:hAnsi="Times New Roman" w:cs="Times New Roman"/>
        </w:rPr>
        <w:t xml:space="preserve">после    поступления    заявления,  указанного  в  </w:t>
      </w:r>
      <w:hyperlink w:anchor="sub_11012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пункте  12</w:t>
        </w:r>
      </w:hyperlink>
      <w:r w:rsidRPr="00753E85">
        <w:rPr>
          <w:rFonts w:ascii="Times New Roman" w:hAnsi="Times New Roman" w:cs="Times New Roman"/>
          <w:b/>
        </w:rPr>
        <w:t xml:space="preserve">  </w:t>
      </w:r>
      <w:r w:rsidRPr="00753E85">
        <w:rPr>
          <w:rFonts w:ascii="Times New Roman" w:hAnsi="Times New Roman" w:cs="Times New Roman"/>
          <w:color w:val="000000"/>
        </w:rPr>
        <w:t>настоящего положения,  организует в соответствии</w:t>
      </w:r>
      <w:r w:rsidRPr="00753E85">
        <w:rPr>
          <w:rFonts w:ascii="Times New Roman" w:hAnsi="Times New Roman" w:cs="Times New Roman"/>
          <w:b/>
          <w:color w:val="000000"/>
        </w:rPr>
        <w:t xml:space="preserve"> с </w:t>
      </w:r>
      <w:hyperlink r:id="rId25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Федеральным законом</w:t>
        </w:r>
      </w:hyperlink>
      <w:r w:rsidRPr="00753E85">
        <w:rPr>
          <w:rFonts w:ascii="Times New Roman" w:hAnsi="Times New Roman" w:cs="Times New Roman"/>
        </w:rPr>
        <w:t xml:space="preserve"> от 29.07.1998 N 135-ФЗ  "Об  оценочной  деятельности  в  Российской  Федерации"  оценку 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рыночной   стоимости  подарка  и  уведомляет  в  письменной  форме  лицо, подавшее  заявление  (заявителя),  о  результатах  оценки,  после  чего в течение  месяца  заявитель выкупает подарок по установленной в результате оценки  стоимости, а в случае отказа от выкупа подарка - возмещает расходы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организации на проведение оценки.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7" w:name="sub_11014"/>
      <w:r w:rsidRPr="00753E85">
        <w:rPr>
          <w:rFonts w:ascii="Times New Roman" w:hAnsi="Times New Roman" w:cs="Times New Roman"/>
        </w:rPr>
        <w:t xml:space="preserve">     14.  Подарок, в отношении которого не поступило заявление, указанное </w:t>
      </w:r>
      <w:bookmarkEnd w:id="57"/>
      <w:r w:rsidRPr="00753E85">
        <w:rPr>
          <w:rFonts w:ascii="Times New Roman" w:hAnsi="Times New Roman" w:cs="Times New Roman"/>
        </w:rPr>
        <w:t xml:space="preserve">в  </w:t>
      </w:r>
      <w:hyperlink w:anchor="sub_11012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пункте  12</w:t>
        </w:r>
      </w:hyperlink>
      <w:r w:rsidRPr="00753E85">
        <w:rPr>
          <w:rFonts w:ascii="Times New Roman" w:hAnsi="Times New Roman" w:cs="Times New Roman"/>
        </w:rPr>
        <w:t xml:space="preserve">  настоящего  положения, может использоваться организацией с учетом  заключения  комиссии о степени полезности подарка для обеспечения деятельности организации.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В  случае  если  в  отношении подарка, изготовленного из драгоценных металлов    и   (или)  драгоценных  камней,  не  поступило  от  работника заявление,  указанное  в  </w:t>
      </w:r>
      <w:hyperlink w:anchor="sub_11012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пункте  12</w:t>
        </w:r>
      </w:hyperlink>
      <w:r w:rsidRPr="00753E85">
        <w:rPr>
          <w:rFonts w:ascii="Times New Roman" w:hAnsi="Times New Roman" w:cs="Times New Roman"/>
        </w:rPr>
        <w:t xml:space="preserve">  настоящего положения, либо в случае отказа  указанных лиц от его выкупа подарок, изготовленный из драгоценных металлов  и  (или)  драгоценных  камней, подлежит передаче организацией в федеральное    казенное    учреждение    "Государственное  учреждение  по формированию  Государственного  фонда  драгоценных металлов и драгоценных </w:t>
      </w:r>
      <w:r w:rsidRPr="00753E85">
        <w:rPr>
          <w:rFonts w:ascii="Times New Roman" w:hAnsi="Times New Roman" w:cs="Times New Roman"/>
        </w:rPr>
        <w:lastRenderedPageBreak/>
        <w:t>камней    Российской    Федерации,   хранению,  отпуску  и  использованию драгоценных    металлов    и   драгоценных  камней  (Гохран  России)  при Министерстве    финансов    Российской    Федерации"   для  зачисления  в Государственный    фонд    драгоценных   металлов  и  драгоценных  камней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Российской Федерации.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8" w:name="sub_11015"/>
      <w:r w:rsidRPr="00753E85">
        <w:rPr>
          <w:rFonts w:ascii="Times New Roman" w:hAnsi="Times New Roman" w:cs="Times New Roman"/>
        </w:rPr>
        <w:t xml:space="preserve">     15.  Руководителем  организации  принимается  решение  о  реализации </w:t>
      </w:r>
      <w:bookmarkEnd w:id="58"/>
      <w:r w:rsidRPr="00753E85">
        <w:rPr>
          <w:rFonts w:ascii="Times New Roman" w:hAnsi="Times New Roman" w:cs="Times New Roman"/>
        </w:rPr>
        <w:t xml:space="preserve">подарка  и  проведении  оценки  его  стоимости  для реализации (выкупа) в соответствии  с  </w:t>
      </w:r>
      <w:hyperlink r:id="rId26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Федеральным законом</w:t>
        </w:r>
      </w:hyperlink>
      <w:r w:rsidRPr="00753E85">
        <w:rPr>
          <w:rFonts w:ascii="Times New Roman" w:hAnsi="Times New Roman" w:cs="Times New Roman"/>
        </w:rPr>
        <w:t xml:space="preserve"> от 29.07.1998 N 135-ФЗ "Об оценочной деятельности    в   Российской  Федерации"  в  случае  нецелесообразности использования подарка организацией для обеспечения ее деятельности.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59" w:name="sub_11016"/>
      <w:r w:rsidRPr="00753E85">
        <w:rPr>
          <w:rFonts w:ascii="Times New Roman" w:hAnsi="Times New Roman" w:cs="Times New Roman"/>
        </w:rPr>
        <w:t xml:space="preserve">     16.  Реализация  подарка  осуществляется  в порядке, предусмотренном </w:t>
      </w:r>
      <w:bookmarkEnd w:id="59"/>
      <w:r w:rsidRPr="00753E85">
        <w:rPr>
          <w:rFonts w:ascii="Times New Roman" w:hAnsi="Times New Roman" w:cs="Times New Roman"/>
          <w:b/>
          <w:color w:val="000000"/>
        </w:rPr>
        <w:fldChar w:fldCharType="begin"/>
      </w:r>
      <w:r w:rsidRPr="00753E85">
        <w:rPr>
          <w:rFonts w:ascii="Times New Roman" w:hAnsi="Times New Roman" w:cs="Times New Roman"/>
          <w:b/>
          <w:color w:val="000000"/>
        </w:rPr>
        <w:instrText>HYPERLINK "http://internet.garant.ru/document/redirect/12112509/0"</w:instrText>
      </w:r>
      <w:r w:rsidRPr="00753E85">
        <w:rPr>
          <w:rFonts w:ascii="Times New Roman" w:hAnsi="Times New Roman" w:cs="Times New Roman"/>
          <w:b/>
          <w:color w:val="000000"/>
        </w:rPr>
      </w:r>
      <w:r w:rsidRPr="00753E85">
        <w:rPr>
          <w:rFonts w:ascii="Times New Roman" w:hAnsi="Times New Roman" w:cs="Times New Roman"/>
          <w:b/>
          <w:color w:val="000000"/>
        </w:rPr>
        <w:fldChar w:fldCharType="separate"/>
      </w:r>
      <w:r w:rsidRPr="00753E85">
        <w:rPr>
          <w:rStyle w:val="a8"/>
          <w:rFonts w:ascii="Times New Roman" w:hAnsi="Times New Roman" w:cs="Times New Roman"/>
          <w:b w:val="0"/>
          <w:color w:val="000000"/>
        </w:rPr>
        <w:t>законодательством</w:t>
      </w:r>
      <w:r w:rsidRPr="00753E85">
        <w:rPr>
          <w:rFonts w:ascii="Times New Roman" w:hAnsi="Times New Roman" w:cs="Times New Roman"/>
          <w:b/>
          <w:color w:val="000000"/>
        </w:rPr>
        <w:fldChar w:fldCharType="end"/>
      </w:r>
      <w:r w:rsidRPr="00753E85">
        <w:rPr>
          <w:rFonts w:ascii="Times New Roman" w:hAnsi="Times New Roman" w:cs="Times New Roman"/>
        </w:rPr>
        <w:t xml:space="preserve"> Российской Федерации.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60" w:name="sub_11017"/>
      <w:r w:rsidRPr="00753E85">
        <w:rPr>
          <w:rFonts w:ascii="Times New Roman" w:hAnsi="Times New Roman" w:cs="Times New Roman"/>
        </w:rPr>
        <w:t xml:space="preserve">     17.    В   случае  если  подарок  не  выкуплен  или  не  реализован, </w:t>
      </w:r>
      <w:bookmarkEnd w:id="60"/>
      <w:r w:rsidRPr="00753E85">
        <w:rPr>
          <w:rFonts w:ascii="Times New Roman" w:hAnsi="Times New Roman" w:cs="Times New Roman"/>
        </w:rPr>
        <w:t xml:space="preserve">руководителем  организации  принимается  решение  о  повторной реализации подарка,  либо  о  его безвозмездной передаче на баланс благотворительной организации,  либо  о  его уничтожении в соответствии с </w:t>
      </w:r>
      <w:hyperlink r:id="rId27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законодательством</w:t>
        </w:r>
      </w:hyperlink>
      <w:r w:rsidRPr="00753E85">
        <w:rPr>
          <w:rFonts w:ascii="Times New Roman" w:hAnsi="Times New Roman" w:cs="Times New Roman"/>
          <w:b/>
          <w:color w:val="000000"/>
        </w:rPr>
        <w:t xml:space="preserve"> </w:t>
      </w:r>
      <w:r w:rsidRPr="00753E85">
        <w:rPr>
          <w:rFonts w:ascii="Times New Roman" w:hAnsi="Times New Roman" w:cs="Times New Roman"/>
        </w:rPr>
        <w:t>Российской Федерации.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61" w:name="sub_11018"/>
      <w:r w:rsidRPr="00753E85">
        <w:rPr>
          <w:rFonts w:ascii="Times New Roman" w:hAnsi="Times New Roman" w:cs="Times New Roman"/>
        </w:rPr>
        <w:t xml:space="preserve">     18.    Средства,    вырученные    от  реализации  (выкупа)  подарка, </w:t>
      </w:r>
      <w:bookmarkEnd w:id="61"/>
      <w:r w:rsidRPr="00753E85">
        <w:rPr>
          <w:rFonts w:ascii="Times New Roman" w:hAnsi="Times New Roman" w:cs="Times New Roman"/>
        </w:rPr>
        <w:t xml:space="preserve">зачисляются  в  доход  соответствующего  бюджета в порядке, установленном бюджетным </w:t>
      </w:r>
      <w:hyperlink r:id="rId28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законодательством</w:t>
        </w:r>
      </w:hyperlink>
      <w:r w:rsidRPr="00753E85">
        <w:rPr>
          <w:rFonts w:ascii="Times New Roman" w:hAnsi="Times New Roman" w:cs="Times New Roman"/>
        </w:rPr>
        <w:t xml:space="preserve"> Российской Федерации.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bookmarkStart w:id="62" w:name="sub_10001"/>
      <w:r w:rsidRPr="00753E85">
        <w:rPr>
          <w:rStyle w:val="a9"/>
          <w:rFonts w:ascii="Times New Roman" w:hAnsi="Times New Roman" w:cs="Times New Roman"/>
        </w:rPr>
        <w:t>Приложение N 1</w:t>
      </w:r>
    </w:p>
    <w:bookmarkEnd w:id="62"/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  <w:color w:val="000000"/>
        </w:rPr>
      </w:pPr>
      <w:r w:rsidRPr="00753E85">
        <w:rPr>
          <w:rStyle w:val="a9"/>
          <w:rFonts w:ascii="Times New Roman" w:hAnsi="Times New Roman" w:cs="Times New Roman"/>
        </w:rPr>
        <w:t xml:space="preserve">к типовому </w:t>
      </w:r>
      <w:hyperlink w:anchor="sub_10000" w:history="1">
        <w:r w:rsidRPr="00753E85">
          <w:rPr>
            <w:rStyle w:val="a8"/>
            <w:rFonts w:ascii="Times New Roman" w:hAnsi="Times New Roman" w:cs="Times New Roman"/>
            <w:color w:val="000000"/>
          </w:rPr>
          <w:t>положению</w:t>
        </w:r>
      </w:hyperlink>
    </w:p>
    <w:p w:rsidR="001D07CE" w:rsidRPr="00753E85" w:rsidRDefault="001D07CE" w:rsidP="001D07CE">
      <w:pPr>
        <w:jc w:val="right"/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Руководителю муниципального учреждения (предприятия)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(должность, ФИО руководителя, наименование муниципального учреждения (предприятия)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от _________________________________________________________________________________________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(ФИО)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(должность)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Уведомление о получении подарка от "_______" ____________________ 20__ г.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Извещаю о получении 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(дата получения)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подарка (ов) на ______________________________________________________________________________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lastRenderedPageBreak/>
        <w:t xml:space="preserve">                  (наименование протокольного мероприятия, служебной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командировки, другого официального мероприятия, место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            и дата проведения)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6"/>
        <w:gridCol w:w="3421"/>
        <w:gridCol w:w="2021"/>
        <w:gridCol w:w="2331"/>
      </w:tblGrid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2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 xml:space="preserve">Стоимость в рублях </w:t>
            </w:r>
            <w:hyperlink w:anchor="sub_100011" w:history="1">
              <w:r w:rsidRPr="00753E85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&lt;*&gt;</w:t>
              </w:r>
            </w:hyperlink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2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1.</w:t>
            </w:r>
          </w:p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2.</w:t>
            </w:r>
          </w:p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3.</w:t>
            </w:r>
          </w:p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Приложение: ____________________________________________ на _____ листах.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(наименование документа)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Лицо, представившее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уведомление _________________ ______________________ "__" _______ 20__ г.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(подпись)      (расшифровка подписи)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Лицо, принявшее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уведомление _________________ _______________________ "__" ______ 20__ г.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(подпись)      (расшифровка подписи)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Регистрационный номер в журнале регистрации уведомлений 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"__" _________ 20__ г.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63" w:name="sub_100011"/>
      <w:r w:rsidRPr="00753E85">
        <w:rPr>
          <w:rFonts w:ascii="Times New Roman" w:hAnsi="Times New Roman" w:cs="Times New Roman"/>
        </w:rPr>
        <w:t>&lt;*&gt; Заполняется при наличии документов, подтверждающих стоимость подарка.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64" w:name="sub_10002"/>
      <w:bookmarkEnd w:id="63"/>
    </w:p>
    <w:bookmarkEnd w:id="64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  <w:sectPr w:rsidR="001D07CE" w:rsidRPr="00753E85" w:rsidSect="00922A7C">
          <w:footerReference w:type="default" r:id="rId29"/>
          <w:pgSz w:w="16800" w:h="11900" w:orient="landscape"/>
          <w:pgMar w:top="289" w:right="1440" w:bottom="800" w:left="1440" w:header="720" w:footer="720" w:gutter="0"/>
          <w:cols w:space="720"/>
          <w:noEndnote/>
        </w:sectPr>
      </w:pP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lastRenderedPageBreak/>
        <w:t xml:space="preserve">                                                           </w:t>
      </w:r>
      <w:r w:rsidRPr="00753E85">
        <w:rPr>
          <w:rStyle w:val="a9"/>
          <w:rFonts w:ascii="Times New Roman" w:hAnsi="Times New Roman" w:cs="Times New Roman"/>
        </w:rPr>
        <w:t>Приложение N 2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  <w:color w:val="000000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               к </w:t>
      </w:r>
      <w:hyperlink w:anchor="sub_10000" w:history="1">
        <w:r w:rsidRPr="00753E85">
          <w:rPr>
            <w:rStyle w:val="a8"/>
            <w:rFonts w:ascii="Times New Roman" w:hAnsi="Times New Roman" w:cs="Times New Roman"/>
            <w:color w:val="000000"/>
          </w:rPr>
          <w:t>положению</w:t>
        </w:r>
      </w:hyperlink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Журнал регистрации уведомлений о получении подарка год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1661"/>
        <w:gridCol w:w="2371"/>
        <w:gridCol w:w="2222"/>
        <w:gridCol w:w="1944"/>
        <w:gridCol w:w="1954"/>
        <w:gridCol w:w="2098"/>
        <w:gridCol w:w="1273"/>
      </w:tblGrid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N</w:t>
            </w:r>
          </w:p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Дата поступления уведомления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Ф.И.О., должность лица, подавшего уведомление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Стоимость подарка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Стоимость по результатам оценки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Сведения о реализации (выкупе) подарка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53E85">
              <w:rPr>
                <w:rFonts w:ascii="Times New Roman" w:hAnsi="Times New Roman" w:cs="Times New Roman"/>
              </w:rPr>
              <w:t>Иные сведения</w:t>
            </w: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D07CE" w:rsidRPr="00753E85" w:rsidTr="00E54D39">
        <w:tblPrEx>
          <w:tblCellMar>
            <w:top w:w="0" w:type="dxa"/>
            <w:bottom w:w="0" w:type="dxa"/>
          </w:tblCellMar>
        </w:tblPrEx>
        <w:tc>
          <w:tcPr>
            <w:tcW w:w="6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07CE" w:rsidRPr="00753E85" w:rsidRDefault="001D07CE" w:rsidP="00E54D39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65" w:name="sub_10003"/>
    </w:p>
    <w:bookmarkEnd w:id="65"/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  <w:color w:val="000000"/>
        </w:rPr>
      </w:pPr>
      <w:r w:rsidRPr="00753E85">
        <w:rPr>
          <w:rFonts w:ascii="Times New Roman" w:hAnsi="Times New Roman" w:cs="Times New Roman"/>
          <w:color w:val="000000"/>
        </w:rPr>
        <w:t xml:space="preserve">                                                           </w:t>
      </w:r>
      <w:r w:rsidRPr="00753E85">
        <w:rPr>
          <w:rStyle w:val="a9"/>
          <w:rFonts w:ascii="Times New Roman" w:hAnsi="Times New Roman" w:cs="Times New Roman"/>
          <w:color w:val="000000"/>
        </w:rPr>
        <w:t>Приложение N 3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  <w:color w:val="000000"/>
        </w:rPr>
      </w:pPr>
      <w:r w:rsidRPr="00753E85">
        <w:rPr>
          <w:rStyle w:val="a9"/>
          <w:rFonts w:ascii="Times New Roman" w:hAnsi="Times New Roman" w:cs="Times New Roman"/>
          <w:color w:val="000000"/>
        </w:rPr>
        <w:t xml:space="preserve">                                                              к </w:t>
      </w:r>
      <w:hyperlink w:anchor="sub_10000" w:history="1">
        <w:r w:rsidRPr="00753E85">
          <w:rPr>
            <w:rStyle w:val="a8"/>
            <w:rFonts w:ascii="Times New Roman" w:hAnsi="Times New Roman" w:cs="Times New Roman"/>
            <w:color w:val="000000"/>
          </w:rPr>
          <w:t>положению</w:t>
        </w:r>
      </w:hyperlink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Акт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приема-передачи подарков, полученных в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связи с протокольными мероприятиями, служебными командировками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и другими официальными мероприятиями</w:t>
      </w:r>
    </w:p>
    <w:p w:rsidR="001D07CE" w:rsidRPr="00753E85" w:rsidRDefault="001D07CE" w:rsidP="001D07CE">
      <w:pPr>
        <w:jc w:val="center"/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"____"___________ 20______                                      N 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________________________________________________________________________,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        (Ф.И.О., должность)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передает, а материально ответственное лицо 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                            (Ф.И.О., должность)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принимает подарок (подарки), полученный (полученные) в связи с: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_________________________________________________________________________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(указывается мероприятие и дата)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Наименование подарка (подарков) _________________________________________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Приложение: ___________________________________________ на _______ листах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         (наименование документов)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      Сдал                                         Принял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_______________________________            ______________________________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 xml:space="preserve">      (Ф.И.О., подпись)                            (Ф.И.О., подпись)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bookmarkStart w:id="66" w:name="sub_20000"/>
      <w:r w:rsidRPr="00753E85">
        <w:rPr>
          <w:rFonts w:ascii="Times New Roman" w:hAnsi="Times New Roman" w:cs="Times New Roman"/>
        </w:rPr>
        <w:t xml:space="preserve">                                                           </w:t>
      </w:r>
      <w:r w:rsidRPr="00753E85">
        <w:rPr>
          <w:rStyle w:val="a9"/>
          <w:rFonts w:ascii="Times New Roman" w:hAnsi="Times New Roman" w:cs="Times New Roman"/>
        </w:rPr>
        <w:t>Приложение N 2</w:t>
      </w:r>
    </w:p>
    <w:bookmarkEnd w:id="66"/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  к </w:t>
      </w:r>
      <w:hyperlink w:anchor="sub_1005" w:history="1">
        <w:r w:rsidRPr="00753E85">
          <w:rPr>
            <w:rStyle w:val="a8"/>
            <w:rFonts w:ascii="Times New Roman" w:hAnsi="Times New Roman" w:cs="Times New Roman"/>
            <w:b w:val="0"/>
            <w:color w:val="000000"/>
          </w:rPr>
          <w:t>приказу</w:t>
        </w:r>
      </w:hyperlink>
      <w:r w:rsidRPr="00753E85">
        <w:rPr>
          <w:rStyle w:val="a9"/>
          <w:rFonts w:ascii="Times New Roman" w:hAnsi="Times New Roman" w:cs="Times New Roman"/>
        </w:rPr>
        <w:t xml:space="preserve"> муниципального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                                                 учреждения (предприятия)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lastRenderedPageBreak/>
        <w:t xml:space="preserve">                                                    от ________ N________</w:t>
      </w:r>
    </w:p>
    <w:p w:rsidR="001D07CE" w:rsidRPr="00753E85" w:rsidRDefault="001D07CE" w:rsidP="001D07CE">
      <w:pPr>
        <w:jc w:val="right"/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Состав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 xml:space="preserve">комиссии </w:t>
      </w:r>
      <w:r>
        <w:rPr>
          <w:rFonts w:ascii="Times New Roman" w:hAnsi="Times New Roman" w:cs="Times New Roman"/>
          <w:b/>
          <w:bCs/>
          <w:noProof/>
          <w:color w:val="26282F"/>
        </w:rPr>
        <w:drawing>
          <wp:inline distT="0" distB="0" distL="0" distR="0">
            <wp:extent cx="8890" cy="1638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6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E85">
        <w:rPr>
          <w:rStyle w:val="a9"/>
          <w:rFonts w:ascii="Times New Roman" w:hAnsi="Times New Roman" w:cs="Times New Roman"/>
        </w:rPr>
        <w:t xml:space="preserve"> по  поступлению и выбытию активов</w:t>
      </w:r>
    </w:p>
    <w:p w:rsidR="001D07CE" w:rsidRPr="00753E85" w:rsidRDefault="001D07CE" w:rsidP="001D07CE">
      <w:pPr>
        <w:pStyle w:val="a7"/>
        <w:jc w:val="center"/>
        <w:rPr>
          <w:rFonts w:ascii="Times New Roman" w:hAnsi="Times New Roman" w:cs="Times New Roman"/>
        </w:rPr>
      </w:pPr>
      <w:r w:rsidRPr="00753E85">
        <w:rPr>
          <w:rStyle w:val="a9"/>
          <w:rFonts w:ascii="Times New Roman" w:hAnsi="Times New Roman" w:cs="Times New Roman"/>
        </w:rPr>
        <w:t>муниципального учреждения (предприятия)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1.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2.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3.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bookmarkStart w:id="67" w:name="sub_222"/>
      <w:r>
        <w:rPr>
          <w:rFonts w:ascii="Times New Roman" w:hAnsi="Times New Roman" w:cs="Times New Roman"/>
          <w:noProof/>
        </w:rPr>
        <w:drawing>
          <wp:inline distT="0" distB="0" distL="0" distR="0">
            <wp:extent cx="8890" cy="1638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6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E85">
        <w:rPr>
          <w:rFonts w:ascii="Times New Roman" w:hAnsi="Times New Roman" w:cs="Times New Roman"/>
        </w:rPr>
        <w:t xml:space="preserve"> В состав комиссии необходимо включить:  </w:t>
      </w:r>
    </w:p>
    <w:bookmarkEnd w:id="67"/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главного  бухгалтера    муниципального      учреждения     (предприятия);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представителя    структурного   подразделения   муниципального учреждения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(предприятия), уполномоченного на прием, хранение и реализацию  подарков;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лицо, ответственное за  организацию работы по профилактике  коррупционных</w:t>
      </w:r>
    </w:p>
    <w:p w:rsidR="001D07CE" w:rsidRPr="00753E85" w:rsidRDefault="001D07CE" w:rsidP="001D07CE">
      <w:pPr>
        <w:pStyle w:val="a7"/>
        <w:rPr>
          <w:rFonts w:ascii="Times New Roman" w:hAnsi="Times New Roman" w:cs="Times New Roman"/>
        </w:rPr>
      </w:pPr>
      <w:r w:rsidRPr="00753E85">
        <w:rPr>
          <w:rFonts w:ascii="Times New Roman" w:hAnsi="Times New Roman" w:cs="Times New Roman"/>
        </w:rPr>
        <w:t>правонарушений в муниципальном учреждении (предприятии).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spacing w:after="0"/>
        <w:jc w:val="right"/>
        <w:rPr>
          <w:rStyle w:val="a9"/>
          <w:rFonts w:ascii="Times New Roman" w:hAnsi="Times New Roman"/>
          <w:color w:val="000000"/>
          <w:sz w:val="24"/>
          <w:szCs w:val="24"/>
        </w:rPr>
      </w:pPr>
      <w:bookmarkStart w:id="68" w:name="sub_30000"/>
      <w:r w:rsidRPr="00753E85">
        <w:rPr>
          <w:rStyle w:val="a9"/>
          <w:rFonts w:ascii="Times New Roman" w:hAnsi="Times New Roman"/>
          <w:color w:val="000000"/>
          <w:sz w:val="24"/>
          <w:szCs w:val="24"/>
        </w:rPr>
        <w:t>Приложение N 3</w:t>
      </w:r>
    </w:p>
    <w:bookmarkEnd w:id="68"/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  <w:color w:val="000000"/>
        </w:rPr>
      </w:pPr>
      <w:r w:rsidRPr="00753E85">
        <w:rPr>
          <w:rStyle w:val="a9"/>
          <w:rFonts w:ascii="Times New Roman" w:hAnsi="Times New Roman" w:cs="Times New Roman"/>
          <w:color w:val="000000"/>
        </w:rPr>
        <w:t xml:space="preserve">                                                 к </w:t>
      </w:r>
      <w:hyperlink w:anchor="sub_1005" w:history="1">
        <w:r w:rsidRPr="00753E85">
          <w:rPr>
            <w:rStyle w:val="a8"/>
            <w:rFonts w:ascii="Times New Roman" w:hAnsi="Times New Roman" w:cs="Times New Roman"/>
            <w:color w:val="000000"/>
          </w:rPr>
          <w:t>приказу</w:t>
        </w:r>
      </w:hyperlink>
      <w:r w:rsidRPr="00753E85">
        <w:rPr>
          <w:rStyle w:val="a9"/>
          <w:rFonts w:ascii="Times New Roman" w:hAnsi="Times New Roman" w:cs="Times New Roman"/>
          <w:color w:val="000000"/>
        </w:rPr>
        <w:t xml:space="preserve"> муниципального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  <w:color w:val="000000"/>
        </w:rPr>
      </w:pPr>
      <w:r w:rsidRPr="00753E85">
        <w:rPr>
          <w:rStyle w:val="a9"/>
          <w:rFonts w:ascii="Times New Roman" w:hAnsi="Times New Roman" w:cs="Times New Roman"/>
          <w:color w:val="000000"/>
        </w:rPr>
        <w:t xml:space="preserve">                                                 учреждения (предприятия)</w:t>
      </w:r>
    </w:p>
    <w:p w:rsidR="001D07CE" w:rsidRPr="00753E85" w:rsidRDefault="001D07CE" w:rsidP="001D07CE">
      <w:pPr>
        <w:pStyle w:val="a7"/>
        <w:jc w:val="right"/>
        <w:rPr>
          <w:rFonts w:ascii="Times New Roman" w:hAnsi="Times New Roman" w:cs="Times New Roman"/>
          <w:color w:val="000000"/>
        </w:rPr>
      </w:pPr>
      <w:r w:rsidRPr="00753E85">
        <w:rPr>
          <w:rStyle w:val="a9"/>
          <w:rFonts w:ascii="Times New Roman" w:hAnsi="Times New Roman" w:cs="Times New Roman"/>
          <w:color w:val="000000"/>
        </w:rPr>
        <w:t xml:space="preserve">                                                   от ________ N ________</w:t>
      </w:r>
    </w:p>
    <w:p w:rsidR="001D07CE" w:rsidRPr="00753E85" w:rsidRDefault="001D07CE" w:rsidP="001D07CE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Порядок</w:t>
      </w:r>
      <w:r w:rsidRPr="00753E85">
        <w:rPr>
          <w:rFonts w:ascii="Times New Roman" w:hAnsi="Times New Roman"/>
          <w:sz w:val="24"/>
          <w:szCs w:val="24"/>
        </w:rPr>
        <w:br/>
        <w:t>работы комиссии по поступлению и выбытию активов муниципального учреждения (предприятия)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69" w:name="sub_30001"/>
      <w:r w:rsidRPr="00753E85">
        <w:rPr>
          <w:rFonts w:ascii="Times New Roman" w:hAnsi="Times New Roman"/>
          <w:sz w:val="24"/>
          <w:szCs w:val="24"/>
        </w:rPr>
        <w:t>1. Настоящий порядок регулирует вопросы деятельности комиссии по поступлению и выбытию активов муниципального учреждения (предприятия) (далее - комиссия).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0" w:name="sub_30002"/>
      <w:bookmarkEnd w:id="69"/>
      <w:r w:rsidRPr="00753E85">
        <w:rPr>
          <w:rFonts w:ascii="Times New Roman" w:hAnsi="Times New Roman"/>
          <w:sz w:val="24"/>
          <w:szCs w:val="24"/>
        </w:rPr>
        <w:t>2. Комиссия рассматривает вопросы, связанные с сообщением работников в муниципальных учреждений (предприятий), подведомственных администрации Кадошкинского муниципального района (далее - организация), о поступлении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сдачей и оценкой подарка, реализацией (выкупом) и зачислением средств, вырученных от его реализации.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1" w:name="sub_30003"/>
      <w:bookmarkEnd w:id="70"/>
      <w:r w:rsidRPr="00753E85">
        <w:rPr>
          <w:rFonts w:ascii="Times New Roman" w:hAnsi="Times New Roman"/>
          <w:sz w:val="24"/>
          <w:szCs w:val="24"/>
        </w:rPr>
        <w:t>3. Комиссия в своей деятельности руководствуется законодательством Российской Федерации, Республики Мордовия, муниципальными правовыми актами.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2" w:name="sub_30004"/>
      <w:bookmarkEnd w:id="71"/>
      <w:r w:rsidRPr="00753E85">
        <w:rPr>
          <w:rFonts w:ascii="Times New Roman" w:hAnsi="Times New Roman"/>
          <w:sz w:val="24"/>
          <w:szCs w:val="24"/>
        </w:rPr>
        <w:t>4. Комиссия состоит из председателя, секретаря и членов комиссии.</w:t>
      </w:r>
    </w:p>
    <w:bookmarkEnd w:id="72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 xml:space="preserve">Секретарем комиссии является сотрудник уполномоченного структурного подразделения, ответственный за организацию работы по обеспечению приема, хранения, оценки и реализации подарков, полученных работниками должности, которых связаны с </w:t>
      </w:r>
      <w:r w:rsidRPr="00753E85">
        <w:rPr>
          <w:rFonts w:ascii="Times New Roman" w:hAnsi="Times New Roman"/>
          <w:sz w:val="24"/>
          <w:szCs w:val="24"/>
        </w:rPr>
        <w:lastRenderedPageBreak/>
        <w:t>коррупционными рисками в муниципальных учреждений (предприятий) (далее - работник)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3" w:name="sub_30005"/>
      <w:r w:rsidRPr="00753E85">
        <w:rPr>
          <w:rFonts w:ascii="Times New Roman" w:hAnsi="Times New Roman"/>
          <w:sz w:val="24"/>
          <w:szCs w:val="24"/>
        </w:rPr>
        <w:t>5. Заседания комиссии проводятся по мере необходимости.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4" w:name="sub_30006"/>
      <w:bookmarkEnd w:id="73"/>
      <w:r w:rsidRPr="00753E85">
        <w:rPr>
          <w:rFonts w:ascii="Times New Roman" w:hAnsi="Times New Roman"/>
          <w:sz w:val="24"/>
          <w:szCs w:val="24"/>
        </w:rPr>
        <w:t>6. Заседание комиссии считается правомочным, если на нем присутствует не менее двух третей от общего числа членов комиссии.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5" w:name="sub_30007"/>
      <w:bookmarkEnd w:id="74"/>
      <w:r w:rsidRPr="00753E85">
        <w:rPr>
          <w:rFonts w:ascii="Times New Roman" w:hAnsi="Times New Roman"/>
          <w:sz w:val="24"/>
          <w:szCs w:val="24"/>
        </w:rPr>
        <w:t>7. Все члены комиссии пользуются равными правами в решении всех вопросов, рассматриваемых на заседании комиссии.</w:t>
      </w:r>
    </w:p>
    <w:bookmarkEnd w:id="75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В случае получения подарка лицом, входящим в состав комиссии, указанное лицо не принимает участие в заседании комиссии.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6" w:name="sub_30008"/>
      <w:r w:rsidRPr="00753E85">
        <w:rPr>
          <w:rFonts w:ascii="Times New Roman" w:hAnsi="Times New Roman"/>
          <w:sz w:val="24"/>
          <w:szCs w:val="24"/>
        </w:rPr>
        <w:t>8. Заседание комиссии ведет председатель комиссии, в случае его отсутствия ведение заседания комиссии поручается члену комиссии, избираемому путем простого голосования, что отражается в протоколе.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7" w:name="sub_30009"/>
      <w:bookmarkEnd w:id="76"/>
      <w:r w:rsidRPr="00753E85">
        <w:rPr>
          <w:rFonts w:ascii="Times New Roman" w:hAnsi="Times New Roman"/>
          <w:sz w:val="24"/>
          <w:szCs w:val="24"/>
        </w:rPr>
        <w:t>9. Решение комиссии принимается большинством голосов присутствующих на заседании членов комиссии.</w:t>
      </w:r>
    </w:p>
    <w:bookmarkEnd w:id="77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При равенстве голосов голос председательствующего является решающим.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8" w:name="sub_30010"/>
      <w:r w:rsidRPr="00753E85">
        <w:rPr>
          <w:rFonts w:ascii="Times New Roman" w:hAnsi="Times New Roman"/>
          <w:sz w:val="24"/>
          <w:szCs w:val="24"/>
        </w:rPr>
        <w:t>10. Решение комиссии оформляется протоколом, который подписывается членами комиссии, принявшими участие в заседании комиссии.</w:t>
      </w:r>
    </w:p>
    <w:bookmarkEnd w:id="78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Протокол составляется в течение 3 рабочих дней со дня проведения заседания комиссии.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79" w:name="sub_30011"/>
      <w:r w:rsidRPr="00753E85">
        <w:rPr>
          <w:rFonts w:ascii="Times New Roman" w:hAnsi="Times New Roman"/>
          <w:sz w:val="24"/>
          <w:szCs w:val="24"/>
        </w:rPr>
        <w:t>11. Полномочия комиссии: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80" w:name="sub_30111"/>
      <w:bookmarkEnd w:id="79"/>
      <w:r w:rsidRPr="00753E85">
        <w:rPr>
          <w:rFonts w:ascii="Times New Roman" w:hAnsi="Times New Roman"/>
          <w:sz w:val="24"/>
          <w:szCs w:val="24"/>
        </w:rPr>
        <w:t>11.1. Комиссия в целях принятия подарка к бухгалтерскому учету определяет стоимость подарка путем анализа рыночных цен на аналогичный товар, действующих на дату принятия к учету.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81" w:name="sub_30112"/>
      <w:bookmarkEnd w:id="80"/>
      <w:r w:rsidRPr="00753E85">
        <w:rPr>
          <w:rFonts w:ascii="Times New Roman" w:hAnsi="Times New Roman"/>
          <w:sz w:val="24"/>
          <w:szCs w:val="24"/>
        </w:rPr>
        <w:t>11.2. Комиссия дает заключение о целесообразности использования подарка для обеспечения деятельности администрации Кадошкинского муниципального района.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82" w:name="sub_30012"/>
      <w:bookmarkEnd w:id="81"/>
      <w:r w:rsidRPr="00753E85">
        <w:rPr>
          <w:rFonts w:ascii="Times New Roman" w:hAnsi="Times New Roman"/>
          <w:sz w:val="24"/>
          <w:szCs w:val="24"/>
        </w:rPr>
        <w:t>12. Секретарь комиссии: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83" w:name="sub_30121"/>
      <w:bookmarkEnd w:id="82"/>
      <w:r w:rsidRPr="00753E85">
        <w:rPr>
          <w:rFonts w:ascii="Times New Roman" w:hAnsi="Times New Roman"/>
          <w:sz w:val="24"/>
          <w:szCs w:val="24"/>
        </w:rPr>
        <w:t>12.1. Оповещает членов комиссии о заседании комиссии.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84" w:name="sub_30122"/>
      <w:bookmarkEnd w:id="83"/>
      <w:r w:rsidRPr="00753E85">
        <w:rPr>
          <w:rFonts w:ascii="Times New Roman" w:hAnsi="Times New Roman"/>
          <w:sz w:val="24"/>
          <w:szCs w:val="24"/>
        </w:rPr>
        <w:t>12.2. Составляет протоколы заседаний комиссии.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bookmarkStart w:id="85" w:name="sub_30123"/>
      <w:bookmarkEnd w:id="84"/>
      <w:r w:rsidRPr="00753E85">
        <w:rPr>
          <w:rFonts w:ascii="Times New Roman" w:hAnsi="Times New Roman"/>
          <w:sz w:val="24"/>
          <w:szCs w:val="24"/>
        </w:rPr>
        <w:t>12.3. Осуществляет организационное обеспечение деятельности комиссии.</w:t>
      </w:r>
    </w:p>
    <w:bookmarkEnd w:id="85"/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86" w:name="sub_5000"/>
      <w:r w:rsidRPr="00753E85">
        <w:rPr>
          <w:rFonts w:ascii="Times New Roman" w:hAnsi="Times New Roman"/>
          <w:sz w:val="24"/>
          <w:szCs w:val="24"/>
        </w:rPr>
        <w:lastRenderedPageBreak/>
        <w:t>Изменения</w:t>
      </w:r>
      <w:r w:rsidRPr="00753E85">
        <w:rPr>
          <w:rFonts w:ascii="Times New Roman" w:hAnsi="Times New Roman"/>
          <w:sz w:val="24"/>
          <w:szCs w:val="24"/>
        </w:rPr>
        <w:br/>
        <w:t>в трудовые договоры и должностные инструкции (внесение положений об обязанности соблюдения антикоррупционного законодательства)</w:t>
      </w:r>
    </w:p>
    <w:bookmarkEnd w:id="86"/>
    <w:p w:rsidR="001D07CE" w:rsidRPr="00753E85" w:rsidRDefault="001D07CE" w:rsidP="001D07CE">
      <w:pPr>
        <w:jc w:val="center"/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Должностные обязанности сотрудника муниципального предприятия/учреждения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В соответствии со </w:t>
      </w:r>
      <w:hyperlink r:id="rId32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статьей 9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25.12.2008 N 273-ФЗ "О противодействии коррупции" уведомляет работодателя,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В соответствии со </w:t>
      </w:r>
      <w:hyperlink r:id="rId3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статьей 11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25.12.2008 N 273-ФЗ "О противодействии коррупции":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- принимает меры по недопущению любой возможности возникновения конфликта интересов;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- в письменной форме уведомляет работодателя о возникшем конфликте интересов или о возможности его возникновения, как только станет об этом известно.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Соблюдает требования к служебному поведению и положения </w:t>
      </w:r>
      <w:hyperlink w:anchor="sub_110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Кодекса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этики и служебного поведения сотрудников (наименование МП/МУ), утвержденного </w:t>
      </w:r>
      <w:hyperlink w:anchor="sub_100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приказом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(наименование МП/МУ, номер, дата).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Соблюдает нормы </w:t>
      </w:r>
      <w:hyperlink r:id="rId34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и локальных правовых актов по противодействию коррупции.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Ответственность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Несет ответственность за: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Нарушение положений </w:t>
      </w:r>
      <w:hyperlink w:anchor="sub_110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Кодекса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этики и служебного поведения сотрудников (наименование МП/МУ), утвержденного </w:t>
      </w:r>
      <w:hyperlink w:anchor="sub_100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приказом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(наименование МП/МУ, номер, дата).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Иные нарушения действующего </w:t>
      </w:r>
      <w:hyperlink r:id="rId35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и локальных правовых актов по противодействию коррупции.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Должностные обязанности руководителя муниципального предприятия/учреждения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Организует работу и осуществляет контроль в (наименование МП/МУ) за исполнением </w:t>
      </w:r>
      <w:hyperlink r:id="rId36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по противодействию коррупции.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Является ответственным за состояние антикоррупционной работы в (наименование МП/МУ).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Осуществляет контроль за реализацией мероприятий: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lastRenderedPageBreak/>
        <w:t>- по надлежащему исполнению должностных обязанностей лицами, должности которых входят в перечень должностей с коррупционными рисками;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- по соблюдению всеми сотрудниками (наименование МП/МУ) норм антикоррупционного </w:t>
      </w:r>
      <w:hyperlink r:id="rId37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>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Сдает справки о доходах, об имуществе и обязательствах имущественного характера.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Утверждает план мероприятий по противодействию коррупции.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В соответствии со </w:t>
      </w:r>
      <w:hyperlink r:id="rId38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статьей 9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25.12.2008 N 273-ФЗ "О</w:t>
      </w:r>
      <w:r w:rsidRPr="00753E85">
        <w:rPr>
          <w:rFonts w:ascii="Times New Roman" w:hAnsi="Times New Roman"/>
          <w:sz w:val="24"/>
          <w:szCs w:val="24"/>
        </w:rPr>
        <w:t xml:space="preserve"> </w:t>
      </w:r>
      <w:r w:rsidRPr="00753E85">
        <w:rPr>
          <w:rFonts w:ascii="Times New Roman" w:hAnsi="Times New Roman"/>
          <w:color w:val="000000"/>
          <w:sz w:val="24"/>
          <w:szCs w:val="24"/>
        </w:rPr>
        <w:t>противодействии коррупции" уведомляет главу администрации наименование органа местного самоуправления, являющегося учредителем данного МП/МУ,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В соответствии со </w:t>
      </w:r>
      <w:hyperlink r:id="rId39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статьей 11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25.12.2008 N 273-ФЗ "О противодействии коррупции":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- принимает меры по недопущению любой возможности возникновения конфликта интересов;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- в письменной форме уведомляет главу администрации (наименование органа местного самоуправления, являющегося учредителем данного МП/МУ) о возникшем конфликте интересов или о возможности его возникновения, как только станет об этом известно.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- Соблюдает требования к служебному поведению и положения </w:t>
      </w:r>
      <w:hyperlink w:anchor="sub_110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Кодекса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этики служебного поведения сотрудников (наименование МП/МУ), утвержденного приказом (наименование МП/МУ, номер, дата).</w:t>
      </w: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Ответственность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Несет ответственность за: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Неисполнение обязанностей, установленных </w:t>
      </w:r>
      <w:hyperlink r:id="rId4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Федеральным законом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от 25.12.2008 N 273-ФЗ "О противодействии коррупции".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Нарушение положений </w:t>
      </w:r>
      <w:hyperlink w:anchor="sub_110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Кодекса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этики служебного поведения сотрудников (наименование МП/МУ), утвержденного </w:t>
      </w:r>
      <w:hyperlink w:anchor="sub_100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приказом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(наименование МП/МУ, номер, дата).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Иные нарушения действующего </w:t>
      </w:r>
      <w:hyperlink r:id="rId41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и локальных правовых актов по противодействию коррупции.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Должностные обязанности сотрудника, ответственного за профилактику коррупционных правонарушений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 xml:space="preserve">В качестве лица, ответственного за организацию работы по профилактике коррупционных </w:t>
      </w:r>
      <w:r w:rsidRPr="00753E85">
        <w:rPr>
          <w:rFonts w:ascii="Times New Roman" w:hAnsi="Times New Roman"/>
          <w:color w:val="000000"/>
          <w:sz w:val="24"/>
          <w:szCs w:val="24"/>
        </w:rPr>
        <w:t>правонарушений: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Обеспечивает реализацию мероприятий: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lastRenderedPageBreak/>
        <w:t>- по надлежащему исполнению должностных обязанностей лицами, должности которых входят в перечень должностей с коррупционными рисками;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- по соблюдению всеми сотрудниками (наименование МП/МУ) норм антикоррупционного </w:t>
      </w:r>
      <w:hyperlink r:id="rId42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, требований о предотвращении или урегулировании конфликта интересов, исполнения ими обязанностей, установленных </w:t>
      </w:r>
      <w:hyperlink r:id="rId4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Федеральным законом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от 25 декабря 2008 года N 273-ФЗ "О противодействии коррупции" и другими правовыми актами, положений </w:t>
      </w:r>
      <w:hyperlink w:anchor="sub_110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Кодекса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этики и служебного поведения сотрудников (наименование МП/МУ).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Организует правовое просвещение сотрудников (наименование МП/МУ) по вопросам противодействия коррупции.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Принимает меры по выявлению возможного возникновения конфликта интересов, а также устранению причин и условий, способствующих его возникновению.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Организует взаимодействие с правоохранительными органами в установленной сфере деятельности.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В качестве сотрудника муниципального предприятия/учреждения: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В соответствии со </w:t>
      </w:r>
      <w:hyperlink r:id="rId44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статьей 9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25.12.2008 N 273-ФЗ "</w:t>
      </w:r>
      <w:r w:rsidRPr="00753E85">
        <w:rPr>
          <w:rFonts w:ascii="Times New Roman" w:hAnsi="Times New Roman"/>
          <w:sz w:val="24"/>
          <w:szCs w:val="24"/>
        </w:rPr>
        <w:t>О противодействии коррупции" уведомляет работодателя,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В соответствии со </w:t>
      </w:r>
      <w:hyperlink r:id="rId45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статьей 11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25.12.2008 N 273-ФЗ "О противодействии коррупции":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- принимает меры по недопущению любой возможности возникновения конфликта интересов;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>- в письменной форме уведомляет работодателя о возникшем конфликте интересов или о возможности его возникновения, как только станет об этом известно.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Соблюдает требования к служебному поведению и положения </w:t>
      </w:r>
      <w:hyperlink w:anchor="sub_110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Кодекса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этики служебного поведения сотрудников (наименование МП/МУ), утвержденного </w:t>
      </w:r>
      <w:hyperlink w:anchor="sub_100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приказом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(наименование МП/МУ, номер, дата).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Соблюдает иные нормы </w:t>
      </w:r>
      <w:hyperlink r:id="rId46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и локальных правовых актов по противодействию коррупции.</w:t>
      </w:r>
    </w:p>
    <w:p w:rsidR="001D07CE" w:rsidRPr="00753E85" w:rsidRDefault="001D07CE" w:rsidP="001D07CE">
      <w:pPr>
        <w:pStyle w:val="1"/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Ответственность</w:t>
      </w:r>
    </w:p>
    <w:p w:rsidR="001D07CE" w:rsidRPr="00753E85" w:rsidRDefault="001D07CE" w:rsidP="001D07CE">
      <w:pPr>
        <w:rPr>
          <w:rFonts w:ascii="Times New Roman" w:hAnsi="Times New Roman"/>
          <w:sz w:val="24"/>
          <w:szCs w:val="24"/>
        </w:rPr>
      </w:pPr>
      <w:r w:rsidRPr="00753E85">
        <w:rPr>
          <w:rFonts w:ascii="Times New Roman" w:hAnsi="Times New Roman"/>
          <w:sz w:val="24"/>
          <w:szCs w:val="24"/>
        </w:rPr>
        <w:t>Несет ответственность за:</w:t>
      </w:r>
    </w:p>
    <w:p w:rsidR="001D07CE" w:rsidRPr="00753E85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Нарушение положений </w:t>
      </w:r>
      <w:hyperlink w:anchor="sub_1100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Кодекса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этики и служебного поведения сотрудников (наименование МП/МУ), утвержденного </w:t>
      </w:r>
      <w:hyperlink w:anchor="sub_1003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приказом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(наименование МП/МУ, номер, дата).</w:t>
      </w:r>
    </w:p>
    <w:p w:rsidR="001D07CE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  <w:r w:rsidRPr="00753E85">
        <w:rPr>
          <w:rFonts w:ascii="Times New Roman" w:hAnsi="Times New Roman"/>
          <w:color w:val="000000"/>
          <w:sz w:val="24"/>
          <w:szCs w:val="24"/>
        </w:rPr>
        <w:t xml:space="preserve">Иные нарушения действующего </w:t>
      </w:r>
      <w:hyperlink r:id="rId47" w:history="1">
        <w:r w:rsidRPr="00753E85">
          <w:rPr>
            <w:rStyle w:val="a8"/>
            <w:rFonts w:ascii="Times New Roman" w:hAnsi="Times New Roman"/>
            <w:color w:val="000000"/>
            <w:sz w:val="24"/>
            <w:szCs w:val="24"/>
          </w:rPr>
          <w:t>законодательства</w:t>
        </w:r>
      </w:hyperlink>
      <w:r w:rsidRPr="00753E85">
        <w:rPr>
          <w:rFonts w:ascii="Times New Roman" w:hAnsi="Times New Roman"/>
          <w:color w:val="000000"/>
          <w:sz w:val="24"/>
          <w:szCs w:val="24"/>
        </w:rPr>
        <w:t xml:space="preserve"> и локальных правовых актов по противодействию коррупции.</w:t>
      </w:r>
    </w:p>
    <w:p w:rsidR="001D07CE" w:rsidRDefault="001D07CE" w:rsidP="001D07CE">
      <w:pPr>
        <w:rPr>
          <w:rFonts w:ascii="Times New Roman" w:hAnsi="Times New Roman"/>
          <w:color w:val="000000"/>
          <w:sz w:val="24"/>
          <w:szCs w:val="24"/>
        </w:rPr>
      </w:pPr>
    </w:p>
    <w:p w:rsidR="00D6285A" w:rsidRDefault="00D6285A">
      <w:bookmarkStart w:id="87" w:name="_GoBack"/>
      <w:bookmarkEnd w:id="87"/>
    </w:p>
    <w:sectPr w:rsidR="00D62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44"/>
      <w:gridCol w:w="4638"/>
      <w:gridCol w:w="4638"/>
    </w:tblGrid>
    <w:tr w:rsidR="00922A7C" w:rsidRPr="002E3B86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922A7C" w:rsidRPr="002E3B86" w:rsidRDefault="001D07CE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922A7C" w:rsidRPr="002E3B86" w:rsidRDefault="001D07CE">
          <w:pPr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922A7C" w:rsidRPr="002E3B86" w:rsidRDefault="001D07CE">
          <w:pPr>
            <w:jc w:val="right"/>
            <w:rPr>
              <w:rFonts w:ascii="Times New Roman" w:hAnsi="Times New Roman"/>
              <w:sz w:val="20"/>
              <w:szCs w:val="20"/>
            </w:rPr>
          </w:pPr>
        </w:p>
      </w:tc>
    </w:tr>
  </w:tbl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7CE"/>
    <w:rsid w:val="001D07CE"/>
    <w:rsid w:val="00D6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7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D07C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7CE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1D07C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link w:val="a5"/>
    <w:qFormat/>
    <w:rsid w:val="001D07CE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1D07CE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6">
    <w:name w:val="Прижатый влево"/>
    <w:basedOn w:val="a"/>
    <w:next w:val="a"/>
    <w:uiPriority w:val="99"/>
    <w:rsid w:val="001D07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1D07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8">
    <w:name w:val="Гипертекстовая ссылка"/>
    <w:uiPriority w:val="99"/>
    <w:rsid w:val="001D07CE"/>
    <w:rPr>
      <w:b/>
      <w:bCs/>
      <w:color w:val="106BBE"/>
    </w:rPr>
  </w:style>
  <w:style w:type="character" w:customStyle="1" w:styleId="a9">
    <w:name w:val="Цветовое выделение"/>
    <w:uiPriority w:val="99"/>
    <w:rsid w:val="001D07CE"/>
    <w:rPr>
      <w:b/>
      <w:bCs/>
      <w:color w:val="26282F"/>
    </w:rPr>
  </w:style>
  <w:style w:type="paragraph" w:styleId="aa">
    <w:name w:val="Balloon Text"/>
    <w:basedOn w:val="a"/>
    <w:link w:val="ab"/>
    <w:uiPriority w:val="99"/>
    <w:semiHidden/>
    <w:unhideWhenUsed/>
    <w:rsid w:val="001D0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07C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7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D07C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7CE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1D07C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link w:val="a5"/>
    <w:qFormat/>
    <w:rsid w:val="001D07CE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1D07CE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6">
    <w:name w:val="Прижатый влево"/>
    <w:basedOn w:val="a"/>
    <w:next w:val="a"/>
    <w:uiPriority w:val="99"/>
    <w:rsid w:val="001D07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1D07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8">
    <w:name w:val="Гипертекстовая ссылка"/>
    <w:uiPriority w:val="99"/>
    <w:rsid w:val="001D07CE"/>
    <w:rPr>
      <w:b/>
      <w:bCs/>
      <w:color w:val="106BBE"/>
    </w:rPr>
  </w:style>
  <w:style w:type="character" w:customStyle="1" w:styleId="a9">
    <w:name w:val="Цветовое выделение"/>
    <w:uiPriority w:val="99"/>
    <w:rsid w:val="001D07CE"/>
    <w:rPr>
      <w:b/>
      <w:bCs/>
      <w:color w:val="26282F"/>
    </w:rPr>
  </w:style>
  <w:style w:type="paragraph" w:styleId="aa">
    <w:name w:val="Balloon Text"/>
    <w:basedOn w:val="a"/>
    <w:link w:val="ab"/>
    <w:uiPriority w:val="99"/>
    <w:semiHidden/>
    <w:unhideWhenUsed/>
    <w:rsid w:val="001D0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07C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2125268/0" TargetMode="External"/><Relationship Id="rId18" Type="http://schemas.openxmlformats.org/officeDocument/2006/relationships/hyperlink" Target="http://internet.garant.ru/document/redirect/12164203/0" TargetMode="External"/><Relationship Id="rId26" Type="http://schemas.openxmlformats.org/officeDocument/2006/relationships/hyperlink" Target="http://internet.garant.ru/document/redirect/12112509/0" TargetMode="External"/><Relationship Id="rId39" Type="http://schemas.openxmlformats.org/officeDocument/2006/relationships/hyperlink" Target="http://internet.garant.ru/document/redirect/12164203/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2112509/0" TargetMode="External"/><Relationship Id="rId34" Type="http://schemas.openxmlformats.org/officeDocument/2006/relationships/hyperlink" Target="http://internet.garant.ru/document/redirect/12164203/0" TargetMode="External"/><Relationship Id="rId42" Type="http://schemas.openxmlformats.org/officeDocument/2006/relationships/hyperlink" Target="http://internet.garant.ru/document/redirect/12164203/0" TargetMode="External"/><Relationship Id="rId47" Type="http://schemas.openxmlformats.org/officeDocument/2006/relationships/hyperlink" Target="http://internet.garant.ru/document/redirect/12164203/0" TargetMode="External"/><Relationship Id="rId7" Type="http://schemas.openxmlformats.org/officeDocument/2006/relationships/hyperlink" Target="http://internet.garant.ru/document/redirect/12164203/133021" TargetMode="External"/><Relationship Id="rId12" Type="http://schemas.openxmlformats.org/officeDocument/2006/relationships/hyperlink" Target="http://internet.garant.ru/document/redirect/10103000/0" TargetMode="External"/><Relationship Id="rId17" Type="http://schemas.openxmlformats.org/officeDocument/2006/relationships/hyperlink" Target="http://internet.garant.ru/document/redirect/12164203/0" TargetMode="External"/><Relationship Id="rId25" Type="http://schemas.openxmlformats.org/officeDocument/2006/relationships/hyperlink" Target="http://internet.garant.ru/document/redirect/12112509/0" TargetMode="External"/><Relationship Id="rId33" Type="http://schemas.openxmlformats.org/officeDocument/2006/relationships/hyperlink" Target="http://internet.garant.ru/document/redirect/12164203/11" TargetMode="External"/><Relationship Id="rId38" Type="http://schemas.openxmlformats.org/officeDocument/2006/relationships/hyperlink" Target="http://internet.garant.ru/document/redirect/12164203/9" TargetMode="External"/><Relationship Id="rId46" Type="http://schemas.openxmlformats.org/officeDocument/2006/relationships/hyperlink" Target="http://internet.garant.ru/document/redirect/12164203/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0103000/0" TargetMode="External"/><Relationship Id="rId20" Type="http://schemas.openxmlformats.org/officeDocument/2006/relationships/hyperlink" Target="http://internet.garant.ru/document/redirect/10164072/575" TargetMode="External"/><Relationship Id="rId29" Type="http://schemas.openxmlformats.org/officeDocument/2006/relationships/footer" Target="footer1.xml"/><Relationship Id="rId41" Type="http://schemas.openxmlformats.org/officeDocument/2006/relationships/hyperlink" Target="http://internet.garant.ru/document/redirect/12164203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64203/133" TargetMode="External"/><Relationship Id="rId11" Type="http://schemas.openxmlformats.org/officeDocument/2006/relationships/hyperlink" Target="http://internet.garant.ru/document/redirect/12164203/133024" TargetMode="External"/><Relationship Id="rId24" Type="http://schemas.openxmlformats.org/officeDocument/2006/relationships/hyperlink" Target="http://internet.garant.ru/document/redirect/12112509/0" TargetMode="External"/><Relationship Id="rId32" Type="http://schemas.openxmlformats.org/officeDocument/2006/relationships/hyperlink" Target="http://internet.garant.ru/document/redirect/12164203/9" TargetMode="External"/><Relationship Id="rId37" Type="http://schemas.openxmlformats.org/officeDocument/2006/relationships/hyperlink" Target="http://internet.garant.ru/document/redirect/12164203/0" TargetMode="External"/><Relationship Id="rId40" Type="http://schemas.openxmlformats.org/officeDocument/2006/relationships/hyperlink" Target="http://internet.garant.ru/document/redirect/12164203/0" TargetMode="External"/><Relationship Id="rId45" Type="http://schemas.openxmlformats.org/officeDocument/2006/relationships/hyperlink" Target="http://internet.garant.ru/document/redirect/12164203/11" TargetMode="External"/><Relationship Id="rId5" Type="http://schemas.openxmlformats.org/officeDocument/2006/relationships/hyperlink" Target="http://internet.garant.ru/document/redirect/44917380/0" TargetMode="External"/><Relationship Id="rId15" Type="http://schemas.openxmlformats.org/officeDocument/2006/relationships/hyperlink" Target="http://internet.garant.ru/document/redirect/12125268/21" TargetMode="External"/><Relationship Id="rId23" Type="http://schemas.openxmlformats.org/officeDocument/2006/relationships/hyperlink" Target="http://internet.garant.ru/document/redirect/12112509/0" TargetMode="External"/><Relationship Id="rId28" Type="http://schemas.openxmlformats.org/officeDocument/2006/relationships/hyperlink" Target="http://internet.garant.ru/document/redirect/12112509/0" TargetMode="External"/><Relationship Id="rId36" Type="http://schemas.openxmlformats.org/officeDocument/2006/relationships/hyperlink" Target="http://internet.garant.ru/document/redirect/12164203/0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internet.garant.ru/document/redirect/12164203/11" TargetMode="External"/><Relationship Id="rId19" Type="http://schemas.openxmlformats.org/officeDocument/2006/relationships/hyperlink" Target="http://internet.garant.ru/document/redirect/12164203/0" TargetMode="External"/><Relationship Id="rId31" Type="http://schemas.openxmlformats.org/officeDocument/2006/relationships/image" Target="media/image3.emf"/><Relationship Id="rId44" Type="http://schemas.openxmlformats.org/officeDocument/2006/relationships/hyperlink" Target="http://internet.garant.ru/document/redirect/12164203/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hyperlink" Target="http://internet.garant.ru/document/redirect/12164203/0" TargetMode="External"/><Relationship Id="rId22" Type="http://schemas.openxmlformats.org/officeDocument/2006/relationships/hyperlink" Target="http://internet.garant.ru/document/redirect/12112509/0" TargetMode="External"/><Relationship Id="rId27" Type="http://schemas.openxmlformats.org/officeDocument/2006/relationships/hyperlink" Target="http://internet.garant.ru/document/redirect/12112509/0" TargetMode="External"/><Relationship Id="rId30" Type="http://schemas.openxmlformats.org/officeDocument/2006/relationships/image" Target="media/image2.emf"/><Relationship Id="rId35" Type="http://schemas.openxmlformats.org/officeDocument/2006/relationships/hyperlink" Target="http://internet.garant.ru/document/redirect/12164203/0" TargetMode="External"/><Relationship Id="rId43" Type="http://schemas.openxmlformats.org/officeDocument/2006/relationships/hyperlink" Target="http://internet.garant.ru/document/redirect/12164203/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internet.garant.ru/document/redirect/1216420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8010</Words>
  <Characters>45659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2021-05-28T07:58:00Z</dcterms:created>
  <dcterms:modified xsi:type="dcterms:W3CDTF">2021-05-28T07:58:00Z</dcterms:modified>
</cp:coreProperties>
</file>