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3FA" w:rsidRPr="00820AFB" w:rsidRDefault="00A623FA" w:rsidP="00A623FA">
      <w:pPr>
        <w:spacing w:after="0"/>
        <w:jc w:val="center"/>
        <w:rPr>
          <w:rFonts w:ascii="Times New Roman" w:hAnsi="Times New Roman"/>
          <w:sz w:val="32"/>
          <w:szCs w:val="32"/>
        </w:rPr>
      </w:pPr>
      <w:r w:rsidRPr="00820AFB">
        <w:rPr>
          <w:rFonts w:ascii="Times New Roman" w:hAnsi="Times New Roman"/>
          <w:sz w:val="32"/>
          <w:szCs w:val="32"/>
        </w:rPr>
        <w:t xml:space="preserve">АДМИНИСТРАЦИЯ КАДОШКИНСКОГО </w:t>
      </w:r>
    </w:p>
    <w:p w:rsidR="00A623FA" w:rsidRPr="00820AFB" w:rsidRDefault="00A623FA" w:rsidP="00A623FA">
      <w:pPr>
        <w:spacing w:after="0"/>
        <w:jc w:val="center"/>
        <w:rPr>
          <w:rFonts w:ascii="Times New Roman" w:hAnsi="Times New Roman"/>
          <w:sz w:val="32"/>
          <w:szCs w:val="32"/>
        </w:rPr>
      </w:pPr>
      <w:r w:rsidRPr="00820AFB">
        <w:rPr>
          <w:rFonts w:ascii="Times New Roman" w:hAnsi="Times New Roman"/>
          <w:sz w:val="32"/>
          <w:szCs w:val="32"/>
        </w:rPr>
        <w:t>МУНИЦИПАЛЬНОГО РАЙОНА</w:t>
      </w:r>
    </w:p>
    <w:p w:rsidR="00A623FA" w:rsidRPr="00820AFB" w:rsidRDefault="00A623FA" w:rsidP="00A623FA">
      <w:pPr>
        <w:spacing w:after="0"/>
        <w:jc w:val="center"/>
        <w:rPr>
          <w:rFonts w:ascii="Times New Roman" w:hAnsi="Times New Roman"/>
          <w:sz w:val="32"/>
          <w:szCs w:val="32"/>
        </w:rPr>
      </w:pPr>
      <w:r w:rsidRPr="00820AFB">
        <w:rPr>
          <w:rFonts w:ascii="Times New Roman" w:hAnsi="Times New Roman"/>
          <w:sz w:val="32"/>
          <w:szCs w:val="32"/>
        </w:rPr>
        <w:t>РЕСПУБЛИКИ МОРДОВИЯ</w:t>
      </w:r>
    </w:p>
    <w:p w:rsidR="00A623FA" w:rsidRPr="00820AFB" w:rsidRDefault="00A623FA" w:rsidP="00A623FA">
      <w:pPr>
        <w:spacing w:after="0"/>
        <w:jc w:val="center"/>
        <w:rPr>
          <w:rFonts w:ascii="Times New Roman" w:hAnsi="Times New Roman"/>
          <w:sz w:val="32"/>
          <w:szCs w:val="32"/>
        </w:rPr>
      </w:pPr>
    </w:p>
    <w:p w:rsidR="00A623FA" w:rsidRPr="00820AFB" w:rsidRDefault="00A623FA" w:rsidP="00A623FA">
      <w:pPr>
        <w:spacing w:after="0"/>
        <w:jc w:val="center"/>
        <w:rPr>
          <w:rFonts w:ascii="Times New Roman" w:hAnsi="Times New Roman"/>
          <w:b/>
          <w:sz w:val="32"/>
          <w:szCs w:val="32"/>
        </w:rPr>
      </w:pPr>
      <w:r w:rsidRPr="00820AFB">
        <w:rPr>
          <w:rFonts w:ascii="Times New Roman" w:hAnsi="Times New Roman"/>
          <w:b/>
          <w:sz w:val="32"/>
          <w:szCs w:val="32"/>
        </w:rPr>
        <w:t>П О С Т А Н О В Л Е Н И Е</w:t>
      </w:r>
    </w:p>
    <w:p w:rsidR="00A623FA" w:rsidRPr="00820AFB" w:rsidRDefault="00A623FA" w:rsidP="00A623FA">
      <w:pPr>
        <w:spacing w:after="0"/>
        <w:jc w:val="center"/>
        <w:rPr>
          <w:rFonts w:ascii="Times New Roman" w:hAnsi="Times New Roman"/>
          <w:b/>
          <w:sz w:val="28"/>
          <w:szCs w:val="28"/>
        </w:rPr>
      </w:pPr>
    </w:p>
    <w:p w:rsidR="00A623FA" w:rsidRPr="00820AFB" w:rsidRDefault="00A623FA" w:rsidP="00A623FA">
      <w:pPr>
        <w:spacing w:after="0"/>
        <w:jc w:val="center"/>
        <w:rPr>
          <w:rFonts w:ascii="Times New Roman" w:hAnsi="Times New Roman"/>
          <w:sz w:val="28"/>
          <w:szCs w:val="28"/>
        </w:rPr>
      </w:pPr>
    </w:p>
    <w:p w:rsidR="00A623FA" w:rsidRPr="00820AFB" w:rsidRDefault="00A623FA" w:rsidP="00A623FA">
      <w:pPr>
        <w:spacing w:after="0"/>
        <w:rPr>
          <w:rFonts w:ascii="Times New Roman" w:hAnsi="Times New Roman"/>
          <w:sz w:val="28"/>
          <w:szCs w:val="28"/>
        </w:rPr>
      </w:pPr>
      <w:r>
        <w:rPr>
          <w:rFonts w:ascii="Times New Roman" w:hAnsi="Times New Roman"/>
          <w:sz w:val="28"/>
          <w:szCs w:val="28"/>
        </w:rPr>
        <w:t>19.01.2021г.</w:t>
      </w:r>
      <w:r w:rsidRPr="00820AFB">
        <w:rPr>
          <w:rFonts w:ascii="Times New Roman" w:hAnsi="Times New Roman"/>
          <w:sz w:val="28"/>
          <w:szCs w:val="28"/>
        </w:rPr>
        <w:t xml:space="preserve">                                                   </w:t>
      </w:r>
      <w:r>
        <w:rPr>
          <w:rFonts w:ascii="Times New Roman" w:hAnsi="Times New Roman"/>
          <w:sz w:val="28"/>
          <w:szCs w:val="28"/>
        </w:rPr>
        <w:t xml:space="preserve">                                                                                                             </w:t>
      </w:r>
      <w:r w:rsidRPr="00820AFB">
        <w:rPr>
          <w:rFonts w:ascii="Times New Roman" w:hAnsi="Times New Roman"/>
          <w:sz w:val="28"/>
          <w:szCs w:val="28"/>
        </w:rPr>
        <w:t xml:space="preserve">   № </w:t>
      </w:r>
      <w:r>
        <w:rPr>
          <w:rFonts w:ascii="Times New Roman" w:hAnsi="Times New Roman"/>
          <w:sz w:val="28"/>
          <w:szCs w:val="28"/>
        </w:rPr>
        <w:t>7-П</w:t>
      </w:r>
    </w:p>
    <w:p w:rsidR="00A623FA" w:rsidRPr="00820AFB" w:rsidRDefault="00A623FA" w:rsidP="00A623FA">
      <w:pPr>
        <w:spacing w:after="0"/>
        <w:jc w:val="center"/>
        <w:rPr>
          <w:rFonts w:ascii="Times New Roman" w:hAnsi="Times New Roman"/>
          <w:sz w:val="28"/>
          <w:szCs w:val="28"/>
        </w:rPr>
      </w:pPr>
      <w:r w:rsidRPr="00820AFB">
        <w:rPr>
          <w:rFonts w:ascii="Times New Roman" w:hAnsi="Times New Roman"/>
          <w:sz w:val="28"/>
          <w:szCs w:val="28"/>
        </w:rPr>
        <w:t xml:space="preserve">р.п. Кадошкино </w:t>
      </w:r>
    </w:p>
    <w:p w:rsidR="00A623FA" w:rsidRPr="00820AFB" w:rsidRDefault="00A623FA" w:rsidP="00A623FA">
      <w:pPr>
        <w:pStyle w:val="ab"/>
        <w:jc w:val="center"/>
        <w:rPr>
          <w:rFonts w:ascii="Times New Roman" w:hAnsi="Times New Roman"/>
          <w:b/>
          <w:sz w:val="28"/>
          <w:szCs w:val="28"/>
        </w:rPr>
      </w:pPr>
    </w:p>
    <w:p w:rsidR="00A623FA" w:rsidRPr="00820AFB" w:rsidRDefault="00A623FA" w:rsidP="00A623FA">
      <w:pPr>
        <w:pStyle w:val="1"/>
        <w:widowControl w:val="0"/>
        <w:numPr>
          <w:ilvl w:val="0"/>
          <w:numId w:val="40"/>
        </w:numPr>
        <w:suppressAutoHyphens/>
        <w:autoSpaceDE w:val="0"/>
        <w:spacing w:before="0" w:after="0" w:line="240" w:lineRule="auto"/>
        <w:jc w:val="center"/>
        <w:rPr>
          <w:rFonts w:ascii="Times New Roman" w:hAnsi="Times New Roman"/>
          <w:b w:val="0"/>
          <w:sz w:val="28"/>
          <w:szCs w:val="28"/>
        </w:rPr>
      </w:pPr>
      <w:hyperlink r:id="rId6" w:history="1">
        <w:r w:rsidRPr="00820AFB">
          <w:rPr>
            <w:rStyle w:val="aff7"/>
            <w:color w:val="000000"/>
            <w:sz w:val="28"/>
            <w:szCs w:val="28"/>
          </w:rPr>
          <w:br/>
        </w:r>
        <w:r w:rsidRPr="00820AFB">
          <w:rPr>
            <w:rStyle w:val="aff7"/>
            <w:b/>
            <w:color w:val="000000"/>
            <w:sz w:val="28"/>
            <w:szCs w:val="28"/>
          </w:rPr>
          <w:t xml:space="preserve">Об утверждении муниципальной программы «Развитие жилищного строительства на территории Кадошкинского муниципального района на 2021-2025 годы» </w:t>
        </w:r>
      </w:hyperlink>
    </w:p>
    <w:p w:rsidR="00A623FA" w:rsidRPr="00820AFB" w:rsidRDefault="00A623FA" w:rsidP="00A623FA">
      <w:pPr>
        <w:spacing w:after="0"/>
        <w:jc w:val="center"/>
        <w:rPr>
          <w:rFonts w:ascii="Times New Roman" w:hAnsi="Times New Roman"/>
          <w:sz w:val="28"/>
          <w:szCs w:val="28"/>
        </w:rPr>
      </w:pPr>
    </w:p>
    <w:p w:rsidR="00A623FA" w:rsidRPr="00820AFB" w:rsidRDefault="00A623FA" w:rsidP="00A623FA">
      <w:pPr>
        <w:spacing w:after="0"/>
        <w:ind w:firstLine="720"/>
        <w:jc w:val="both"/>
        <w:rPr>
          <w:rFonts w:ascii="Times New Roman" w:hAnsi="Times New Roman"/>
          <w:b/>
          <w:color w:val="000000"/>
          <w:sz w:val="28"/>
          <w:szCs w:val="28"/>
        </w:rPr>
      </w:pPr>
      <w:r w:rsidRPr="00820AFB">
        <w:rPr>
          <w:rFonts w:ascii="Times New Roman" w:hAnsi="Times New Roman"/>
          <w:color w:val="000000"/>
          <w:sz w:val="28"/>
          <w:szCs w:val="28"/>
        </w:rPr>
        <w:t xml:space="preserve">В соответствии с подпунктом 6 пункта 1 статьи 14 Федерального закона от 06 октября 2003 г. № 131-ФЗ «Об общих принципах организации местного самоуправления в Российской Федерации», Гражданского кодекса Российской Федерации, статьи 179 Бюджетного кодекса Российской Федерации, в целях стимулирования развития жилищного строительства на территории Кадошкинского муниципального района, Администрация Кадошкинского муниципального района </w:t>
      </w:r>
      <w:r w:rsidRPr="00820AFB">
        <w:rPr>
          <w:rFonts w:ascii="Times New Roman" w:hAnsi="Times New Roman"/>
          <w:b/>
          <w:color w:val="000000"/>
          <w:sz w:val="28"/>
          <w:szCs w:val="28"/>
        </w:rPr>
        <w:t>п о с т а н о в л я е т:</w:t>
      </w:r>
    </w:p>
    <w:p w:rsidR="00A623FA" w:rsidRPr="00820AFB" w:rsidRDefault="00A623FA" w:rsidP="00A623FA">
      <w:pPr>
        <w:spacing w:after="0"/>
        <w:ind w:firstLine="720"/>
        <w:jc w:val="both"/>
        <w:rPr>
          <w:rFonts w:ascii="Times New Roman" w:hAnsi="Times New Roman"/>
          <w:b/>
          <w:bCs/>
          <w:sz w:val="28"/>
          <w:szCs w:val="28"/>
        </w:rPr>
      </w:pPr>
    </w:p>
    <w:p w:rsidR="00A623FA" w:rsidRPr="00820AFB" w:rsidRDefault="00A623FA" w:rsidP="00A623FA">
      <w:pPr>
        <w:spacing w:after="0"/>
        <w:jc w:val="both"/>
        <w:rPr>
          <w:rFonts w:ascii="Times New Roman" w:hAnsi="Times New Roman"/>
          <w:sz w:val="28"/>
          <w:szCs w:val="28"/>
        </w:rPr>
      </w:pPr>
      <w:r w:rsidRPr="00820AFB">
        <w:rPr>
          <w:rFonts w:ascii="Times New Roman" w:hAnsi="Times New Roman"/>
          <w:sz w:val="28"/>
          <w:szCs w:val="28"/>
        </w:rPr>
        <w:tab/>
        <w:t xml:space="preserve">1. Утвердить </w:t>
      </w:r>
      <w:bookmarkStart w:id="0" w:name="sub_1"/>
      <w:r w:rsidRPr="00820AFB">
        <w:rPr>
          <w:rFonts w:ascii="Times New Roman" w:hAnsi="Times New Roman"/>
          <w:sz w:val="28"/>
          <w:szCs w:val="28"/>
        </w:rPr>
        <w:t>муниципальную программу «Развитие жилищного строительства на территории Кадошкинского муниципального района на 2021-2025 годы», согласно Приложению №1.</w:t>
      </w:r>
    </w:p>
    <w:p w:rsidR="00A623FA" w:rsidRPr="00820AFB" w:rsidRDefault="00A623FA" w:rsidP="00A623FA">
      <w:pPr>
        <w:spacing w:after="0"/>
        <w:jc w:val="both"/>
        <w:rPr>
          <w:rFonts w:ascii="Times New Roman" w:hAnsi="Times New Roman"/>
          <w:sz w:val="28"/>
          <w:szCs w:val="28"/>
        </w:rPr>
      </w:pPr>
      <w:r w:rsidRPr="00820AFB">
        <w:rPr>
          <w:rFonts w:ascii="Times New Roman" w:hAnsi="Times New Roman"/>
          <w:sz w:val="28"/>
          <w:szCs w:val="28"/>
        </w:rPr>
        <w:t xml:space="preserve"> </w:t>
      </w:r>
      <w:bookmarkEnd w:id="0"/>
      <w:r w:rsidRPr="00820AFB">
        <w:rPr>
          <w:rFonts w:ascii="Times New Roman" w:hAnsi="Times New Roman"/>
          <w:sz w:val="28"/>
          <w:szCs w:val="28"/>
        </w:rPr>
        <w:tab/>
        <w:t>2. Финансовому управлению администрации Кадошкинского муниципального района включить Программу в перечень муниципальных программ, подлежащих финансированию за счет средств бюджета Кадошкинского муниципального района на период 2021-2025 гг.</w:t>
      </w:r>
    </w:p>
    <w:p w:rsidR="00A623FA" w:rsidRPr="00820AFB" w:rsidRDefault="00A623FA" w:rsidP="00A623FA">
      <w:pPr>
        <w:spacing w:after="0"/>
        <w:ind w:firstLine="709"/>
        <w:jc w:val="both"/>
        <w:rPr>
          <w:rFonts w:ascii="Times New Roman" w:hAnsi="Times New Roman"/>
          <w:sz w:val="28"/>
          <w:szCs w:val="28"/>
        </w:rPr>
      </w:pPr>
      <w:r w:rsidRPr="00820AFB">
        <w:rPr>
          <w:rFonts w:ascii="Times New Roman" w:hAnsi="Times New Roman"/>
          <w:sz w:val="28"/>
          <w:szCs w:val="28"/>
        </w:rPr>
        <w:lastRenderedPageBreak/>
        <w:t>3. Установить, что в ходе реализации Программы отдельные мероприятия и объемы их финансирования могут корректироваться и изменяться с учетом возможности выделения финансовых средств.</w:t>
      </w:r>
    </w:p>
    <w:p w:rsidR="00A623FA" w:rsidRPr="00820AFB" w:rsidRDefault="00A623FA" w:rsidP="00A623FA">
      <w:pPr>
        <w:spacing w:after="0"/>
        <w:ind w:firstLine="709"/>
        <w:jc w:val="both"/>
        <w:rPr>
          <w:rFonts w:ascii="Times New Roman" w:hAnsi="Times New Roman"/>
          <w:sz w:val="28"/>
          <w:szCs w:val="28"/>
        </w:rPr>
      </w:pPr>
      <w:r w:rsidRPr="00820AFB">
        <w:rPr>
          <w:rFonts w:ascii="Times New Roman" w:hAnsi="Times New Roman"/>
          <w:sz w:val="28"/>
          <w:szCs w:val="28"/>
        </w:rPr>
        <w:t xml:space="preserve">4. Постановление администрации Кадошкинского муниципального района Республики Мордовия от 29 ноября 2019 г. № 482-П </w:t>
      </w:r>
      <w:r w:rsidRPr="00820AFB">
        <w:rPr>
          <w:rFonts w:ascii="Times New Roman" w:hAnsi="Times New Roman"/>
          <w:sz w:val="28"/>
          <w:szCs w:val="28"/>
          <w:shd w:val="clear" w:color="auto" w:fill="FFFFFF"/>
        </w:rPr>
        <w:t>«Об утверждении муниципальной программы «Развитие жилищного строительства на территории Кадошкинского муниципального района на 2019 - 2024 годы» п</w:t>
      </w:r>
      <w:r w:rsidRPr="00820AFB">
        <w:rPr>
          <w:rFonts w:ascii="Times New Roman" w:hAnsi="Times New Roman"/>
          <w:sz w:val="28"/>
          <w:szCs w:val="28"/>
        </w:rPr>
        <w:t>ризнать утратившим силу.</w:t>
      </w:r>
    </w:p>
    <w:p w:rsidR="00A623FA" w:rsidRPr="00820AFB" w:rsidRDefault="00A623FA" w:rsidP="00A623FA">
      <w:pPr>
        <w:spacing w:after="0"/>
        <w:ind w:firstLine="709"/>
        <w:jc w:val="both"/>
        <w:rPr>
          <w:rFonts w:ascii="Times New Roman" w:hAnsi="Times New Roman"/>
          <w:sz w:val="28"/>
          <w:szCs w:val="28"/>
        </w:rPr>
      </w:pPr>
      <w:r w:rsidRPr="00820AFB">
        <w:rPr>
          <w:rFonts w:ascii="Times New Roman" w:hAnsi="Times New Roman"/>
          <w:sz w:val="28"/>
          <w:szCs w:val="28"/>
        </w:rPr>
        <w:t>5. Контроль за исполнением настоящего постановления возложить на Заместителя Главы Кадошкинского муниципального района по строительству, транспорту, промышленности и связи Давыдкина Д.Л.</w:t>
      </w:r>
    </w:p>
    <w:p w:rsidR="00A623FA" w:rsidRPr="00820AFB" w:rsidRDefault="00A623FA" w:rsidP="00A623FA">
      <w:pPr>
        <w:spacing w:after="0"/>
        <w:ind w:firstLine="709"/>
        <w:jc w:val="both"/>
        <w:rPr>
          <w:rFonts w:ascii="Times New Roman" w:hAnsi="Times New Roman"/>
          <w:sz w:val="28"/>
          <w:szCs w:val="28"/>
        </w:rPr>
      </w:pPr>
      <w:r w:rsidRPr="00820AFB">
        <w:rPr>
          <w:rFonts w:ascii="Times New Roman" w:hAnsi="Times New Roman"/>
          <w:sz w:val="28"/>
          <w:szCs w:val="28"/>
        </w:rPr>
        <w:t>6. Настоящее постановление</w:t>
      </w:r>
      <w:r w:rsidRPr="00820AFB">
        <w:rPr>
          <w:rFonts w:ascii="Times New Roman" w:hAnsi="Times New Roman"/>
          <w:color w:val="000000"/>
          <w:sz w:val="28"/>
          <w:szCs w:val="28"/>
        </w:rPr>
        <w:t xml:space="preserve"> вступает в силу после его официального опубликования </w:t>
      </w:r>
      <w:r w:rsidRPr="00820AFB">
        <w:rPr>
          <w:rFonts w:ascii="Times New Roman" w:hAnsi="Times New Roman"/>
          <w:sz w:val="28"/>
          <w:szCs w:val="28"/>
        </w:rPr>
        <w:t>в газете для издания официальных сообщений и материалов, нормативных и иных актов «Вестник», подлежит размещению на официальном сайте администрации Кадошкинского муниципального района в сети «Интернет».</w:t>
      </w:r>
    </w:p>
    <w:p w:rsidR="00A623FA" w:rsidRPr="00820AFB" w:rsidRDefault="00A623FA" w:rsidP="00A623FA">
      <w:pPr>
        <w:pStyle w:val="a5"/>
        <w:spacing w:line="200" w:lineRule="atLeast"/>
        <w:jc w:val="both"/>
        <w:rPr>
          <w:rFonts w:ascii="Times New Roman" w:hAnsi="Times New Roman"/>
          <w:sz w:val="28"/>
          <w:szCs w:val="28"/>
        </w:rPr>
      </w:pPr>
    </w:p>
    <w:p w:rsidR="00A623FA" w:rsidRPr="00820AFB" w:rsidRDefault="00A623FA" w:rsidP="00A623FA">
      <w:pPr>
        <w:spacing w:after="0" w:line="200" w:lineRule="atLeast"/>
        <w:jc w:val="both"/>
        <w:rPr>
          <w:rFonts w:ascii="Times New Roman" w:hAnsi="Times New Roman"/>
          <w:bCs/>
          <w:sz w:val="28"/>
          <w:szCs w:val="28"/>
        </w:rPr>
      </w:pPr>
      <w:r w:rsidRPr="00820AFB">
        <w:rPr>
          <w:rFonts w:ascii="Times New Roman" w:hAnsi="Times New Roman"/>
          <w:bCs/>
          <w:sz w:val="28"/>
          <w:szCs w:val="28"/>
        </w:rPr>
        <w:t xml:space="preserve">Глава Кадошкинского </w:t>
      </w:r>
    </w:p>
    <w:p w:rsidR="00A623FA" w:rsidRPr="00820AFB" w:rsidRDefault="00A623FA" w:rsidP="00A623FA">
      <w:pPr>
        <w:spacing w:after="0" w:line="200" w:lineRule="atLeast"/>
        <w:jc w:val="both"/>
        <w:rPr>
          <w:rFonts w:ascii="Times New Roman" w:hAnsi="Times New Roman"/>
          <w:bCs/>
          <w:sz w:val="28"/>
          <w:szCs w:val="28"/>
        </w:rPr>
      </w:pPr>
      <w:r w:rsidRPr="00820AFB">
        <w:rPr>
          <w:rFonts w:ascii="Times New Roman" w:hAnsi="Times New Roman"/>
          <w:bCs/>
          <w:sz w:val="28"/>
          <w:szCs w:val="28"/>
        </w:rPr>
        <w:t xml:space="preserve">муниципального района </w:t>
      </w:r>
    </w:p>
    <w:p w:rsidR="00A623FA" w:rsidRPr="00820AFB" w:rsidRDefault="00A623FA" w:rsidP="00A623FA">
      <w:pPr>
        <w:spacing w:after="0" w:line="200" w:lineRule="atLeast"/>
        <w:jc w:val="both"/>
        <w:rPr>
          <w:rFonts w:ascii="Times New Roman" w:hAnsi="Times New Roman"/>
          <w:b/>
          <w:sz w:val="28"/>
          <w:szCs w:val="28"/>
        </w:rPr>
      </w:pPr>
      <w:r w:rsidRPr="00820AFB">
        <w:rPr>
          <w:rFonts w:ascii="Times New Roman" w:hAnsi="Times New Roman"/>
          <w:bCs/>
          <w:sz w:val="28"/>
          <w:szCs w:val="28"/>
        </w:rPr>
        <w:t xml:space="preserve">Республики Мордовия                                                                        </w:t>
      </w:r>
      <w:r>
        <w:rPr>
          <w:rFonts w:ascii="Times New Roman" w:hAnsi="Times New Roman"/>
          <w:bCs/>
          <w:sz w:val="28"/>
          <w:szCs w:val="28"/>
        </w:rPr>
        <w:t xml:space="preserve">                                                     </w:t>
      </w:r>
      <w:r w:rsidRPr="00820AFB">
        <w:rPr>
          <w:rFonts w:ascii="Times New Roman" w:hAnsi="Times New Roman"/>
          <w:bCs/>
          <w:sz w:val="28"/>
          <w:szCs w:val="28"/>
        </w:rPr>
        <w:t xml:space="preserve">  А.В. Чаткин</w:t>
      </w:r>
    </w:p>
    <w:p w:rsidR="00A623FA" w:rsidRPr="00820AFB" w:rsidRDefault="00A623FA" w:rsidP="00A623FA">
      <w:pPr>
        <w:tabs>
          <w:tab w:val="left" w:pos="6982"/>
        </w:tabs>
        <w:spacing w:after="0"/>
        <w:jc w:val="center"/>
        <w:rPr>
          <w:rFonts w:ascii="Times New Roman" w:hAnsi="Times New Roman"/>
          <w:b/>
          <w:sz w:val="28"/>
          <w:szCs w:val="28"/>
        </w:rPr>
      </w:pPr>
    </w:p>
    <w:p w:rsidR="00A623FA" w:rsidRPr="00820AFB" w:rsidRDefault="00A623FA" w:rsidP="00A623FA">
      <w:pPr>
        <w:tabs>
          <w:tab w:val="left" w:pos="6982"/>
        </w:tabs>
        <w:spacing w:after="0"/>
        <w:jc w:val="center"/>
        <w:rPr>
          <w:rFonts w:ascii="Times New Roman" w:hAnsi="Times New Roman"/>
          <w:b/>
          <w:sz w:val="28"/>
          <w:szCs w:val="28"/>
        </w:rPr>
      </w:pPr>
    </w:p>
    <w:p w:rsidR="00A623FA" w:rsidRDefault="00A623FA" w:rsidP="00A623FA">
      <w:pPr>
        <w:tabs>
          <w:tab w:val="left" w:pos="6982"/>
        </w:tabs>
        <w:spacing w:after="0"/>
        <w:rPr>
          <w:rFonts w:ascii="Times New Roman" w:hAnsi="Times New Roman"/>
          <w:sz w:val="20"/>
          <w:szCs w:val="20"/>
        </w:rPr>
      </w:pPr>
      <w:r w:rsidRPr="00820AFB">
        <w:rPr>
          <w:rFonts w:ascii="Times New Roman" w:hAnsi="Times New Roman"/>
          <w:sz w:val="20"/>
          <w:szCs w:val="20"/>
        </w:rPr>
        <w:t>Давыдкин Д.Л.</w:t>
      </w:r>
    </w:p>
    <w:p w:rsidR="00A623FA" w:rsidRDefault="00A623FA" w:rsidP="00A623FA">
      <w:pPr>
        <w:ind w:left="5245"/>
        <w:outlineLvl w:val="0"/>
        <w:rPr>
          <w:rFonts w:ascii="Times New Roman" w:hAnsi="Times New Roman"/>
          <w:color w:val="000000"/>
        </w:rPr>
      </w:pPr>
    </w:p>
    <w:p w:rsidR="00A623FA" w:rsidRPr="003114E5" w:rsidRDefault="00A623FA" w:rsidP="00A623FA">
      <w:pPr>
        <w:spacing w:after="0"/>
        <w:ind w:left="5245"/>
        <w:outlineLvl w:val="0"/>
        <w:rPr>
          <w:rFonts w:ascii="Times New Roman" w:hAnsi="Times New Roman"/>
          <w:color w:val="000000"/>
        </w:rPr>
      </w:pPr>
      <w:r w:rsidRPr="003114E5">
        <w:rPr>
          <w:rFonts w:ascii="Times New Roman" w:hAnsi="Times New Roman"/>
          <w:color w:val="000000"/>
        </w:rPr>
        <w:t xml:space="preserve">Приложение № 1 </w:t>
      </w:r>
    </w:p>
    <w:p w:rsidR="00A623FA" w:rsidRPr="003114E5" w:rsidRDefault="00A623FA" w:rsidP="00A623FA">
      <w:pPr>
        <w:spacing w:after="0"/>
        <w:ind w:left="5245"/>
        <w:outlineLvl w:val="0"/>
        <w:rPr>
          <w:rFonts w:ascii="Times New Roman" w:hAnsi="Times New Roman"/>
          <w:color w:val="000000"/>
        </w:rPr>
      </w:pPr>
      <w:r w:rsidRPr="003114E5">
        <w:rPr>
          <w:rFonts w:ascii="Times New Roman" w:hAnsi="Times New Roman"/>
          <w:color w:val="000000"/>
        </w:rPr>
        <w:t>к постановлению администрации Кадошкинского муниципального района</w:t>
      </w:r>
    </w:p>
    <w:p w:rsidR="00A623FA" w:rsidRPr="003114E5" w:rsidRDefault="00A623FA" w:rsidP="00A623FA">
      <w:pPr>
        <w:spacing w:after="0"/>
        <w:ind w:left="5245"/>
        <w:rPr>
          <w:rFonts w:ascii="Times New Roman" w:hAnsi="Times New Roman"/>
          <w:color w:val="000000"/>
        </w:rPr>
      </w:pPr>
      <w:r w:rsidRPr="003114E5">
        <w:rPr>
          <w:rFonts w:ascii="Times New Roman" w:hAnsi="Times New Roman"/>
          <w:color w:val="000000"/>
        </w:rPr>
        <w:t>от  «</w:t>
      </w:r>
      <w:r>
        <w:rPr>
          <w:rFonts w:ascii="Times New Roman" w:hAnsi="Times New Roman"/>
          <w:color w:val="000000"/>
        </w:rPr>
        <w:t>19</w:t>
      </w:r>
      <w:r w:rsidRPr="003114E5">
        <w:rPr>
          <w:rFonts w:ascii="Times New Roman" w:hAnsi="Times New Roman"/>
          <w:color w:val="000000"/>
        </w:rPr>
        <w:t>»</w:t>
      </w:r>
      <w:r>
        <w:rPr>
          <w:rFonts w:ascii="Times New Roman" w:hAnsi="Times New Roman"/>
          <w:color w:val="000000"/>
        </w:rPr>
        <w:t xml:space="preserve"> января 2021</w:t>
      </w:r>
      <w:r w:rsidRPr="003114E5">
        <w:rPr>
          <w:rFonts w:ascii="Times New Roman" w:hAnsi="Times New Roman"/>
          <w:color w:val="000000"/>
        </w:rPr>
        <w:t xml:space="preserve">г. № </w:t>
      </w:r>
      <w:r>
        <w:rPr>
          <w:rFonts w:ascii="Times New Roman" w:hAnsi="Times New Roman"/>
          <w:color w:val="000000"/>
        </w:rPr>
        <w:t>7-П</w:t>
      </w:r>
    </w:p>
    <w:p w:rsidR="00A623FA" w:rsidRPr="003114E5" w:rsidRDefault="00A623FA" w:rsidP="00A623FA">
      <w:pPr>
        <w:spacing w:after="0"/>
        <w:ind w:left="6120"/>
        <w:rPr>
          <w:rFonts w:ascii="Times New Roman" w:hAnsi="Times New Roman"/>
          <w:color w:val="000000"/>
        </w:rPr>
      </w:pPr>
    </w:p>
    <w:p w:rsidR="00A623FA" w:rsidRPr="003114E5" w:rsidRDefault="00A623FA" w:rsidP="00A623FA">
      <w:pPr>
        <w:pStyle w:val="1"/>
        <w:jc w:val="center"/>
        <w:rPr>
          <w:rFonts w:ascii="Times New Roman" w:hAnsi="Times New Roman"/>
          <w:sz w:val="24"/>
          <w:szCs w:val="24"/>
        </w:rPr>
      </w:pPr>
      <w:r w:rsidRPr="003114E5">
        <w:rPr>
          <w:rFonts w:ascii="Times New Roman" w:hAnsi="Times New Roman"/>
          <w:sz w:val="24"/>
          <w:szCs w:val="24"/>
        </w:rPr>
        <w:t>Паспорт</w:t>
      </w:r>
      <w:r w:rsidRPr="003114E5">
        <w:rPr>
          <w:rFonts w:ascii="Times New Roman" w:hAnsi="Times New Roman"/>
          <w:sz w:val="24"/>
          <w:szCs w:val="24"/>
        </w:rPr>
        <w:br/>
        <w:t xml:space="preserve">муниципальной программы </w:t>
      </w:r>
      <w:r w:rsidRPr="003114E5">
        <w:rPr>
          <w:rFonts w:ascii="Times New Roman" w:hAnsi="Times New Roman"/>
          <w:sz w:val="24"/>
          <w:szCs w:val="24"/>
          <w:lang w:val="ru-RU"/>
        </w:rPr>
        <w:t xml:space="preserve">Кадошкинского </w:t>
      </w:r>
      <w:r w:rsidRPr="003114E5">
        <w:rPr>
          <w:rFonts w:ascii="Times New Roman" w:hAnsi="Times New Roman"/>
          <w:sz w:val="24"/>
          <w:szCs w:val="24"/>
        </w:rPr>
        <w:t xml:space="preserve">муниципального района Республики Мордовия "Развитие жилищного строительства на территории </w:t>
      </w:r>
      <w:r w:rsidRPr="003114E5">
        <w:rPr>
          <w:rFonts w:ascii="Times New Roman" w:hAnsi="Times New Roman"/>
          <w:sz w:val="24"/>
          <w:szCs w:val="24"/>
          <w:lang w:val="ru-RU"/>
        </w:rPr>
        <w:t xml:space="preserve">Кадошкинского </w:t>
      </w:r>
      <w:r w:rsidRPr="003114E5">
        <w:rPr>
          <w:rFonts w:ascii="Times New Roman" w:hAnsi="Times New Roman"/>
          <w:sz w:val="24"/>
          <w:szCs w:val="24"/>
        </w:rPr>
        <w:t xml:space="preserve"> муниципального района на 20</w:t>
      </w:r>
      <w:r>
        <w:rPr>
          <w:rFonts w:ascii="Times New Roman" w:hAnsi="Times New Roman"/>
          <w:sz w:val="24"/>
          <w:szCs w:val="24"/>
          <w:lang w:val="ru-RU"/>
        </w:rPr>
        <w:t>21</w:t>
      </w:r>
      <w:r w:rsidRPr="003114E5">
        <w:rPr>
          <w:rFonts w:ascii="Times New Roman" w:hAnsi="Times New Roman"/>
          <w:sz w:val="24"/>
          <w:szCs w:val="24"/>
        </w:rPr>
        <w:t>-20</w:t>
      </w:r>
      <w:r w:rsidRPr="003114E5">
        <w:rPr>
          <w:rFonts w:ascii="Times New Roman" w:hAnsi="Times New Roman"/>
          <w:sz w:val="24"/>
          <w:szCs w:val="24"/>
          <w:lang w:val="ru-RU"/>
        </w:rPr>
        <w:t>2</w:t>
      </w:r>
      <w:r>
        <w:rPr>
          <w:rFonts w:ascii="Times New Roman" w:hAnsi="Times New Roman"/>
          <w:sz w:val="24"/>
          <w:szCs w:val="24"/>
          <w:lang w:val="ru-RU"/>
        </w:rPr>
        <w:t>5</w:t>
      </w:r>
      <w:r w:rsidRPr="003114E5">
        <w:rPr>
          <w:rFonts w:ascii="Times New Roman" w:hAnsi="Times New Roman"/>
          <w:sz w:val="24"/>
          <w:szCs w:val="24"/>
        </w:rPr>
        <w:t xml:space="preserve"> г</w:t>
      </w:r>
      <w:r w:rsidRPr="003114E5">
        <w:rPr>
          <w:rFonts w:ascii="Times New Roman" w:hAnsi="Times New Roman"/>
          <w:sz w:val="24"/>
          <w:szCs w:val="24"/>
        </w:rPr>
        <w:t>о</w:t>
      </w:r>
      <w:r w:rsidRPr="003114E5">
        <w:rPr>
          <w:rFonts w:ascii="Times New Roman" w:hAnsi="Times New Roman"/>
          <w:sz w:val="24"/>
          <w:szCs w:val="24"/>
        </w:rPr>
        <w:t>ды»</w:t>
      </w:r>
    </w:p>
    <w:p w:rsidR="00A623FA" w:rsidRPr="003114E5" w:rsidRDefault="00A623FA" w:rsidP="00A623FA">
      <w:pPr>
        <w:jc w:val="center"/>
        <w:rPr>
          <w:rFonts w:ascii="Times New Roman" w:hAnsi="Times New Roman"/>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6580"/>
      </w:tblGrid>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sidRPr="003114E5">
              <w:rPr>
                <w:rStyle w:val="affb"/>
              </w:rPr>
              <w:lastRenderedPageBreak/>
              <w:t>Наименование  программы</w:t>
            </w:r>
          </w:p>
        </w:tc>
        <w:tc>
          <w:tcPr>
            <w:tcW w:w="658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Муниципальная программа Кадошкинского муниципального района Республики Мордовия "Развитие жилищного строительства на территории Кадошкинского муниципального района на 20</w:t>
            </w:r>
            <w:r>
              <w:rPr>
                <w:rFonts w:ascii="Times New Roman" w:hAnsi="Times New Roman" w:cs="Times New Roman"/>
              </w:rPr>
              <w:t>21</w:t>
            </w:r>
            <w:r w:rsidRPr="003114E5">
              <w:rPr>
                <w:rFonts w:ascii="Times New Roman" w:hAnsi="Times New Roman" w:cs="Times New Roman"/>
              </w:rPr>
              <w:t>-202</w:t>
            </w:r>
            <w:r>
              <w:rPr>
                <w:rFonts w:ascii="Times New Roman" w:hAnsi="Times New Roman" w:cs="Times New Roman"/>
              </w:rPr>
              <w:t>5</w:t>
            </w:r>
            <w:r w:rsidRPr="003114E5">
              <w:rPr>
                <w:rFonts w:ascii="Times New Roman" w:hAnsi="Times New Roman" w:cs="Times New Roman"/>
              </w:rPr>
              <w:t xml:space="preserve"> г</w:t>
            </w:r>
            <w:r w:rsidRPr="003114E5">
              <w:rPr>
                <w:rFonts w:ascii="Times New Roman" w:hAnsi="Times New Roman" w:cs="Times New Roman"/>
              </w:rPr>
              <w:t>о</w:t>
            </w:r>
            <w:r w:rsidRPr="003114E5">
              <w:rPr>
                <w:rFonts w:ascii="Times New Roman" w:hAnsi="Times New Roman" w:cs="Times New Roman"/>
              </w:rPr>
              <w:t>ды", (далее - Муниципальная программа)</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sidRPr="003114E5">
              <w:rPr>
                <w:rStyle w:val="affb"/>
              </w:rPr>
              <w:t>Ответственный исполнитель Муниципальной  программы</w:t>
            </w:r>
          </w:p>
        </w:tc>
        <w:tc>
          <w:tcPr>
            <w:tcW w:w="658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Pr>
                <w:rStyle w:val="affb"/>
              </w:rPr>
              <w:t>Основной разработчик</w:t>
            </w:r>
          </w:p>
        </w:tc>
        <w:tc>
          <w:tcPr>
            <w:tcW w:w="6580" w:type="dxa"/>
            <w:tcBorders>
              <w:top w:val="nil"/>
              <w:left w:val="nil"/>
              <w:bottom w:val="nil"/>
              <w:right w:val="nil"/>
            </w:tcBorders>
          </w:tcPr>
          <w:p w:rsidR="00A623FA" w:rsidRPr="003114E5" w:rsidRDefault="00A623FA" w:rsidP="008C11CD">
            <w:pPr>
              <w:rPr>
                <w:rFonts w:ascii="Times New Roman" w:hAnsi="Times New Roman"/>
                <w:bCs/>
                <w:color w:val="000000"/>
                <w:shd w:val="clear" w:color="auto" w:fill="F3F3F3"/>
              </w:rPr>
            </w:pPr>
            <w:r w:rsidRPr="003114E5">
              <w:rPr>
                <w:rFonts w:ascii="Times New Roman" w:hAnsi="Times New Roman"/>
              </w:rPr>
              <w:t>Администрация Кадошкинского муниципального района Республики Мордовия</w:t>
            </w:r>
          </w:p>
        </w:tc>
      </w:tr>
      <w:tr w:rsidR="00A623FA" w:rsidRPr="0075683B" w:rsidTr="008C11CD">
        <w:tblPrEx>
          <w:tblCellMar>
            <w:top w:w="0" w:type="dxa"/>
            <w:bottom w:w="0" w:type="dxa"/>
          </w:tblCellMar>
        </w:tblPrEx>
        <w:tc>
          <w:tcPr>
            <w:tcW w:w="3640" w:type="dxa"/>
            <w:tcBorders>
              <w:top w:val="nil"/>
              <w:left w:val="nil"/>
              <w:bottom w:val="nil"/>
              <w:right w:val="nil"/>
            </w:tcBorders>
          </w:tcPr>
          <w:p w:rsidR="00A623FA" w:rsidRPr="0075683B" w:rsidRDefault="00A623FA" w:rsidP="008C11CD">
            <w:pPr>
              <w:pStyle w:val="a4"/>
              <w:rPr>
                <w:rFonts w:ascii="Times New Roman" w:hAnsi="Times New Roman" w:cs="Times New Roman"/>
              </w:rPr>
            </w:pPr>
            <w:bookmarkStart w:id="1" w:name="sub_10104"/>
            <w:r w:rsidRPr="0075683B">
              <w:rPr>
                <w:rStyle w:val="affb"/>
              </w:rPr>
              <w:t>Подпрограммы Муниципальной программы</w:t>
            </w:r>
            <w:bookmarkEnd w:id="1"/>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hyperlink w:anchor="sub_10000" w:history="1">
              <w:r w:rsidRPr="0075683B">
                <w:rPr>
                  <w:rStyle w:val="aff7"/>
                  <w:b w:val="0"/>
                  <w:bCs w:val="0"/>
                  <w:color w:val="000000"/>
                </w:rPr>
                <w:t>подпрограмма</w:t>
              </w:r>
            </w:hyperlink>
            <w:r w:rsidRPr="0075683B">
              <w:rPr>
                <w:rFonts w:ascii="Times New Roman" w:hAnsi="Times New Roman" w:cs="Times New Roman"/>
              </w:rPr>
              <w:t xml:space="preserve"> "Обеспечение жилыми помещениями детей-сирот и детей, оставшихся без попечения родителей, а также лиц из их числа в Республике Мордовия" на 2021 - 2025 годы;</w:t>
            </w:r>
          </w:p>
          <w:p w:rsidR="00A623FA" w:rsidRPr="0075683B" w:rsidRDefault="00A623FA" w:rsidP="008C11CD">
            <w:r w:rsidRPr="0075683B">
              <w:rPr>
                <w:rFonts w:ascii="Times New Roman" w:hAnsi="Times New Roman"/>
                <w:bCs/>
              </w:rPr>
              <w:t xml:space="preserve">мероприятие </w:t>
            </w:r>
            <w:r w:rsidRPr="0075683B">
              <w:rPr>
                <w:rFonts w:ascii="Times New Roman" w:hAnsi="Times New Roman"/>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75683B">
              <w:rPr>
                <w:rFonts w:ascii="Times New Roman" w:hAnsi="Times New Roman"/>
                <w:bCs/>
              </w:rPr>
              <w:t>«Обеспечение доступным и комфортным жильем и коммунальными услугами граждан Российской Федерации»</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bookmarkStart w:id="2" w:name="sub_10106"/>
            <w:r w:rsidRPr="003114E5">
              <w:rPr>
                <w:rStyle w:val="affb"/>
              </w:rPr>
              <w:t>Цели Муниципальной программы</w:t>
            </w:r>
            <w:bookmarkEnd w:id="2"/>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повышение доступности жилья и качества жилищного обеспечения населения;</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повышение качества и надежности предоставления жилищно-коммунальных услуг населению;</w:t>
            </w:r>
          </w:p>
          <w:p w:rsidR="00A623FA" w:rsidRPr="0075683B" w:rsidRDefault="00A623FA" w:rsidP="008C11CD">
            <w:pPr>
              <w:rPr>
                <w:rFonts w:ascii="Times New Roman" w:hAnsi="Times New Roman"/>
              </w:rPr>
            </w:pPr>
            <w:r w:rsidRPr="0075683B">
              <w:rPr>
                <w:rFonts w:ascii="Times New Roman" w:hAnsi="Times New Roman"/>
              </w:rP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bookmarkStart w:id="3" w:name="sub_10107"/>
            <w:r w:rsidRPr="003114E5">
              <w:rPr>
                <w:rStyle w:val="affb"/>
              </w:rPr>
              <w:lastRenderedPageBreak/>
              <w:t>Задачи Муниципальной программы</w:t>
            </w:r>
            <w:bookmarkEnd w:id="3"/>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вовлечение в оборот земельных участков в целях жилищного строительства, в том числе строительства жилья экономического класса;</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участие в реализации программы "Жилье для российской семьи";</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содействие внедрению новых современных, энергоэффективных и ресурсосберегающих технологий в жилищное строительство и производство строительных материалов, используемых в жилищном строительстве;</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развитие механизмов кредитования жилищного строительства и строительства коммунальной инфраструктуры;</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повышение доступности ипотечных жилищных кредитов для населения;</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содействие формированию рынка арендного жилья и развитие некоммерческого жилищного фонда для граждан, имеющих невысокий уровень дохода;</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623FA" w:rsidRPr="0075683B" w:rsidRDefault="00A623FA" w:rsidP="008C11CD">
            <w:pPr>
              <w:rPr>
                <w:rFonts w:ascii="Times New Roman" w:hAnsi="Times New Roman"/>
              </w:rPr>
            </w:pPr>
            <w:r w:rsidRPr="0075683B">
              <w:rPr>
                <w:rFonts w:ascii="Times New Roman" w:hAnsi="Times New Roman"/>
              </w:rPr>
              <w:t>предоставление молодым семьям - участникам  мероприятия социальных выплат на приобретение стандартного жилья;</w:t>
            </w:r>
          </w:p>
          <w:p w:rsidR="00A623FA" w:rsidRPr="0075683B" w:rsidRDefault="00A623FA" w:rsidP="008C11CD">
            <w:r w:rsidRPr="0075683B">
              <w:rPr>
                <w:rFonts w:ascii="Times New Roman" w:hAnsi="Times New Roman"/>
              </w:rP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жилого дома </w:t>
            </w:r>
            <w:r w:rsidRPr="0075683B">
              <w:rPr>
                <w:rFonts w:ascii="Times New Roman" w:hAnsi="Times New Roman"/>
                <w:shd w:val="clear" w:color="auto" w:fill="FFFFFF"/>
              </w:rPr>
              <w:t> "стандартного жилья";</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bookmarkStart w:id="4" w:name="sub_10108"/>
            <w:r w:rsidRPr="003114E5">
              <w:rPr>
                <w:rStyle w:val="affb"/>
              </w:rPr>
              <w:t xml:space="preserve">Целевые индикаторы и показатели Муниципальной </w:t>
            </w:r>
            <w:r w:rsidRPr="003114E5">
              <w:rPr>
                <w:rStyle w:val="affb"/>
              </w:rPr>
              <w:lastRenderedPageBreak/>
              <w:t>программы</w:t>
            </w:r>
            <w:bookmarkEnd w:id="4"/>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lastRenderedPageBreak/>
              <w:t xml:space="preserve">обеспечение объема ввода жилья в 2021 году – 1,6 тыс. кв. метров общей площади, в 2022 году – 1,45 тыс. кв. метров </w:t>
            </w:r>
            <w:r w:rsidRPr="0075683B">
              <w:rPr>
                <w:rFonts w:ascii="Times New Roman" w:hAnsi="Times New Roman" w:cs="Times New Roman"/>
              </w:rPr>
              <w:lastRenderedPageBreak/>
              <w:t>общей площади, в 2023 году – 1,7 тыс. кв. метров общей площади, в 2024 году – 1,75 тыс. кв. метров общей площади, в 2024 году – 1,9 тыс. кв. метров общей площади;</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рост обеспеченности населения жильем с 34,5 кв. метра на одного человека в 2020 году до 40,0 кв. метра на одного человека в 2025 году;</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процента;</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доля детей-сирот и детей, оставшихся без попечения родителей, и лиц из числа детей-сирот и детей, оставшихся без попечения родителей,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 детей, оставшихся без попечения родителей, и лиц из числа детей-сирот и детей, оставшихся без попечения родителей, имеющих право на обеспечение благоустроенными жилыми помещениями до 4,5% к 2025 году;</w:t>
            </w:r>
          </w:p>
          <w:p w:rsidR="00A623FA" w:rsidRPr="0075683B" w:rsidRDefault="00A623FA" w:rsidP="008C11CD">
            <w:pPr>
              <w:rPr>
                <w:rFonts w:ascii="Times New Roman" w:hAnsi="Times New Roman"/>
              </w:rPr>
            </w:pPr>
            <w:r w:rsidRPr="0075683B">
              <w:rPr>
                <w:rFonts w:ascii="Times New Roman" w:hAnsi="Times New Roman"/>
              </w:rPr>
              <w:t>количество молодых семей, получивших свидетельство о праве на получение социальной выплаты на приобретение (строительство) жилого помещения в 2021 - 2025 годах - 90 семей</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r w:rsidRPr="003114E5">
              <w:rPr>
                <w:rStyle w:val="affb"/>
              </w:rPr>
              <w:lastRenderedPageBreak/>
              <w:t>Этапы и сроки реализации Муниципальной программы</w:t>
            </w:r>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срок реализации: 2021 - 2025 годы.</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bookmarkStart w:id="5" w:name="sub_10010"/>
            <w:r w:rsidRPr="003114E5">
              <w:rPr>
                <w:rStyle w:val="affb"/>
              </w:rPr>
              <w:t>Объемы бюджетных ассигнований Муниципальной программы</w:t>
            </w:r>
            <w:bookmarkEnd w:id="5"/>
          </w:p>
        </w:tc>
        <w:tc>
          <w:tcPr>
            <w:tcW w:w="6580" w:type="dxa"/>
            <w:tcBorders>
              <w:top w:val="nil"/>
              <w:left w:val="nil"/>
              <w:bottom w:val="nil"/>
              <w:right w:val="nil"/>
            </w:tcBorders>
          </w:tcPr>
          <w:p w:rsidR="00A623FA" w:rsidRPr="0075683B" w:rsidRDefault="00A623FA" w:rsidP="008C11CD">
            <w:pPr>
              <w:rPr>
                <w:rFonts w:ascii="Times New Roman" w:hAnsi="Times New Roman"/>
              </w:rPr>
            </w:pPr>
            <w:r w:rsidRPr="0075683B">
              <w:rPr>
                <w:rFonts w:ascii="Times New Roman" w:hAnsi="Times New Roman"/>
              </w:rPr>
              <w:t xml:space="preserve">Общий объем финансирования по </w:t>
            </w:r>
            <w:r w:rsidRPr="0075683B">
              <w:rPr>
                <w:rFonts w:ascii="Times New Roman" w:hAnsi="Times New Roman"/>
                <w:color w:val="000000"/>
              </w:rPr>
              <w:t xml:space="preserve">программе на 2021 - 2025 годы составляет </w:t>
            </w:r>
            <w:r w:rsidRPr="0075683B">
              <w:rPr>
                <w:rFonts w:ascii="Times New Roman" w:hAnsi="Times New Roman"/>
              </w:rPr>
              <w:t>151107685,5 руб., в том числе:</w:t>
            </w:r>
          </w:p>
          <w:p w:rsidR="00A623FA" w:rsidRPr="0075683B" w:rsidRDefault="00A623FA" w:rsidP="008C11CD">
            <w:pPr>
              <w:rPr>
                <w:rFonts w:ascii="Times New Roman" w:hAnsi="Times New Roman"/>
              </w:rPr>
            </w:pPr>
            <w:r w:rsidRPr="0075683B">
              <w:rPr>
                <w:rFonts w:ascii="Times New Roman" w:hAnsi="Times New Roman"/>
              </w:rPr>
              <w:t>за счет средств федерального и республиканского бюджетов – 56149165,5 руб.; местного бюджета – 1235549,0 руб.; внебюджетные источники – 93722971,0 руб.</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по </w:t>
            </w:r>
            <w:hyperlink w:anchor="sub_10000" w:history="1">
              <w:r w:rsidRPr="0075683B">
                <w:rPr>
                  <w:rStyle w:val="aff7"/>
                  <w:b w:val="0"/>
                  <w:bCs w:val="0"/>
                  <w:color w:val="000000"/>
                </w:rPr>
                <w:t>подпрограмме</w:t>
              </w:r>
            </w:hyperlink>
            <w:r w:rsidRPr="0075683B">
              <w:rPr>
                <w:rFonts w:ascii="Times New Roman" w:hAnsi="Times New Roman" w:cs="Times New Roman"/>
              </w:rPr>
              <w:t xml:space="preserve"> "Обеспечение жилыми помещениями детей-сирот, детей, оставшихся без попечения родителей, а </w:t>
            </w:r>
            <w:r w:rsidRPr="0075683B">
              <w:rPr>
                <w:rFonts w:ascii="Times New Roman" w:hAnsi="Times New Roman" w:cs="Times New Roman"/>
              </w:rPr>
              <w:lastRenderedPageBreak/>
              <w:t xml:space="preserve">также лиц из их числа в Кадошкинском муниципальном районе на 2021 - 2025 годы общий объем финансирования на 2021 - 2025 годы составляет </w:t>
            </w:r>
            <w:r w:rsidRPr="0075683B">
              <w:rPr>
                <w:rFonts w:ascii="Times New Roman" w:hAnsi="Times New Roman" w:cs="Times New Roman"/>
                <w:color w:val="000000"/>
              </w:rPr>
              <w:t xml:space="preserve">6918500,0 </w:t>
            </w:r>
            <w:r w:rsidRPr="0075683B">
              <w:rPr>
                <w:rFonts w:ascii="Times New Roman" w:hAnsi="Times New Roman" w:cs="Times New Roman"/>
              </w:rPr>
              <w:t>руб.;</w:t>
            </w:r>
          </w:p>
          <w:p w:rsidR="00A623FA" w:rsidRPr="0075683B" w:rsidRDefault="00A623FA" w:rsidP="008C11CD">
            <w:pPr>
              <w:rPr>
                <w:rFonts w:ascii="Times New Roman" w:hAnsi="Times New Roman"/>
              </w:rPr>
            </w:pPr>
            <w:r w:rsidRPr="0075683B">
              <w:rPr>
                <w:rFonts w:ascii="Times New Roman" w:hAnsi="Times New Roman"/>
                <w:bCs/>
              </w:rPr>
              <w:t xml:space="preserve">по мероприятию </w:t>
            </w:r>
            <w:r w:rsidRPr="0075683B">
              <w:rPr>
                <w:rFonts w:ascii="Times New Roman" w:hAnsi="Times New Roman"/>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75683B">
              <w:rPr>
                <w:rFonts w:ascii="Times New Roman" w:hAnsi="Times New Roman"/>
                <w:bCs/>
              </w:rPr>
              <w:t xml:space="preserve">«Обеспечение доступным и комфортным жильем и коммунальными услугами граждан Российской Федерации </w:t>
            </w:r>
            <w:r w:rsidRPr="0075683B">
              <w:rPr>
                <w:rFonts w:ascii="Times New Roman" w:hAnsi="Times New Roman"/>
              </w:rPr>
              <w:t>общий объем финансирования на 2021 - 2025 годы составляет 144189185,5 руб.</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Объем финансирования Муниципальной программы подлежит ежегодному уточнению, исходя из реальных возможностей бюджетов всех уровней.</w:t>
            </w:r>
          </w:p>
        </w:tc>
      </w:tr>
      <w:tr w:rsidR="00A623FA" w:rsidRPr="003114E5" w:rsidTr="008C11CD">
        <w:tblPrEx>
          <w:tblCellMar>
            <w:top w:w="0" w:type="dxa"/>
            <w:bottom w:w="0" w:type="dxa"/>
          </w:tblCellMar>
        </w:tblPrEx>
        <w:tc>
          <w:tcPr>
            <w:tcW w:w="3640" w:type="dxa"/>
            <w:tcBorders>
              <w:top w:val="nil"/>
              <w:left w:val="nil"/>
              <w:bottom w:val="nil"/>
              <w:right w:val="nil"/>
            </w:tcBorders>
          </w:tcPr>
          <w:p w:rsidR="00A623FA" w:rsidRPr="003114E5" w:rsidRDefault="00A623FA" w:rsidP="008C11CD">
            <w:pPr>
              <w:pStyle w:val="a4"/>
              <w:rPr>
                <w:rFonts w:ascii="Times New Roman" w:hAnsi="Times New Roman" w:cs="Times New Roman"/>
              </w:rPr>
            </w:pPr>
            <w:bookmarkStart w:id="6" w:name="sub_10011"/>
            <w:r w:rsidRPr="003114E5">
              <w:rPr>
                <w:rStyle w:val="affb"/>
              </w:rPr>
              <w:lastRenderedPageBreak/>
              <w:t>Ожидаемые результаты реализации Муниципальной программы</w:t>
            </w:r>
            <w:bookmarkEnd w:id="6"/>
          </w:p>
        </w:tc>
        <w:tc>
          <w:tcPr>
            <w:tcW w:w="6580" w:type="dxa"/>
            <w:tcBorders>
              <w:top w:val="nil"/>
              <w:left w:val="nil"/>
              <w:bottom w:val="nil"/>
              <w:right w:val="nil"/>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улучшение жилищных условий населения муниципального района (рост жилищной обеспеченности до 40,0 кв. метра на одного человека в 2025 году);</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увеличение годового объема ввода жилья до 1,9 тыс. кв. метров общей площади в 2025 году;</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создание для населения республики возможности улучшения жилищных условий не реже одного раза в 25 лет;</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обеспечение к концу 2025 года 5 детей-сирот, детей, оставшихся без попечения родителей, а также лиц из их числа,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достижение уровня соответствия жилищного фонда современным условиям энергоэффективности, экологическим требованиям, а также потребностям отдельных групп граждан (многодетные семьи, пожилые люди, инвалиды и т. д.);</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увеличение доли граждан, имеющих возможность с помощью собственных и заемных средств, приобрести </w:t>
            </w:r>
            <w:r w:rsidRPr="0075683B">
              <w:rPr>
                <w:rFonts w:ascii="Times New Roman" w:hAnsi="Times New Roman" w:cs="Times New Roman"/>
              </w:rPr>
              <w:lastRenderedPageBreak/>
              <w:t>необходимое жилье на рынке, построить индивидуальное жилье;</w:t>
            </w:r>
          </w:p>
          <w:p w:rsidR="00A623FA" w:rsidRPr="0075683B" w:rsidRDefault="00A623FA" w:rsidP="008C11CD">
            <w:pPr>
              <w:pStyle w:val="a4"/>
              <w:ind w:firstLine="80"/>
              <w:rPr>
                <w:rFonts w:ascii="Times New Roman" w:hAnsi="Times New Roman" w:cs="Times New Roman"/>
              </w:rPr>
            </w:pPr>
            <w:r w:rsidRPr="0075683B">
              <w:rPr>
                <w:rFonts w:ascii="Times New Roman" w:hAnsi="Times New Roman" w:cs="Times New Roman"/>
              </w:rPr>
              <w:t>создание безопасной и комфортной среды обитания и жизнедеятельности человека и эффективного жилищно-коммунального хозяйства;</w:t>
            </w:r>
          </w:p>
          <w:p w:rsidR="00A623FA" w:rsidRPr="0075683B" w:rsidRDefault="00A623FA" w:rsidP="008C11CD">
            <w:pPr>
              <w:rPr>
                <w:rFonts w:ascii="Times New Roman" w:hAnsi="Times New Roman"/>
              </w:rPr>
            </w:pPr>
            <w:r w:rsidRPr="0075683B">
              <w:rPr>
                <w:rFonts w:ascii="Times New Roman" w:hAnsi="Times New Roman"/>
              </w:rPr>
              <w:t>обеспечить жильем 90 молодых семей;</w:t>
            </w:r>
          </w:p>
          <w:p w:rsidR="00A623FA" w:rsidRPr="0075683B" w:rsidRDefault="00A623FA" w:rsidP="008C11CD">
            <w:pPr>
              <w:rPr>
                <w:rFonts w:ascii="Times New Roman" w:hAnsi="Times New Roman"/>
              </w:rPr>
            </w:pPr>
            <w:r w:rsidRPr="0075683B">
              <w:rPr>
                <w:rFonts w:ascii="Times New Roman" w:hAnsi="Times New Roman"/>
              </w:rPr>
              <w:t>создать условия для повышения уровня обеспеченности жильем молодых семей;</w:t>
            </w:r>
          </w:p>
          <w:p w:rsidR="00A623FA" w:rsidRPr="0075683B" w:rsidRDefault="00A623FA" w:rsidP="008C11CD">
            <w:pPr>
              <w:rPr>
                <w:rFonts w:ascii="Times New Roman" w:hAnsi="Times New Roman"/>
              </w:rPr>
            </w:pPr>
            <w:r w:rsidRPr="0075683B">
              <w:rPr>
                <w:rFonts w:ascii="Times New Roman" w:hAnsi="Times New Roman"/>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A623FA" w:rsidRPr="0075683B" w:rsidRDefault="00A623FA" w:rsidP="008C11CD">
            <w:pPr>
              <w:rPr>
                <w:rFonts w:ascii="Times New Roman" w:hAnsi="Times New Roman"/>
              </w:rPr>
            </w:pPr>
            <w:r w:rsidRPr="0075683B">
              <w:rPr>
                <w:rFonts w:ascii="Times New Roman" w:hAnsi="Times New Roman"/>
              </w:rPr>
              <w:t>укрепить семейные отношения и снизить социальную напряженность в обществе;</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улучшить демографическую ситуацию в Кадошкинском районе</w:t>
            </w:r>
          </w:p>
          <w:p w:rsidR="00A623FA" w:rsidRPr="0075683B" w:rsidRDefault="00A623FA" w:rsidP="008C11CD"/>
          <w:p w:rsidR="00A623FA" w:rsidRPr="0075683B" w:rsidRDefault="00A623FA" w:rsidP="008C11CD"/>
          <w:p w:rsidR="00A623FA" w:rsidRPr="0075683B" w:rsidRDefault="00A623FA" w:rsidP="008C11CD"/>
        </w:tc>
      </w:tr>
    </w:tbl>
    <w:p w:rsidR="00A623FA" w:rsidRPr="003114E5" w:rsidRDefault="00A623FA" w:rsidP="00A623FA">
      <w:pPr>
        <w:rPr>
          <w:rFonts w:ascii="Times New Roman" w:hAnsi="Times New Roman"/>
        </w:rPr>
      </w:pPr>
    </w:p>
    <w:p w:rsidR="00A623FA" w:rsidRDefault="00A623FA" w:rsidP="00A623FA">
      <w:pPr>
        <w:pStyle w:val="1"/>
        <w:rPr>
          <w:rFonts w:ascii="Times New Roman" w:hAnsi="Times New Roman"/>
          <w:sz w:val="24"/>
          <w:szCs w:val="24"/>
          <w:lang w:val="ru-RU"/>
        </w:rPr>
      </w:pPr>
      <w:bookmarkStart w:id="7" w:name="sub_1001"/>
    </w:p>
    <w:p w:rsidR="00A623FA" w:rsidRPr="003114E5" w:rsidRDefault="00A623FA" w:rsidP="00A623FA">
      <w:pPr>
        <w:pStyle w:val="1"/>
        <w:jc w:val="center"/>
        <w:rPr>
          <w:rFonts w:ascii="Times New Roman" w:hAnsi="Times New Roman"/>
          <w:sz w:val="24"/>
          <w:szCs w:val="24"/>
        </w:rPr>
      </w:pPr>
      <w:r>
        <w:rPr>
          <w:rFonts w:ascii="Times New Roman" w:hAnsi="Times New Roman"/>
          <w:sz w:val="24"/>
          <w:szCs w:val="24"/>
          <w:lang w:val="ru-RU"/>
        </w:rPr>
        <w:t>В</w:t>
      </w:r>
      <w:r w:rsidRPr="003114E5">
        <w:rPr>
          <w:rFonts w:ascii="Times New Roman" w:hAnsi="Times New Roman"/>
          <w:sz w:val="24"/>
          <w:szCs w:val="24"/>
        </w:rPr>
        <w:t>ведение</w:t>
      </w:r>
    </w:p>
    <w:bookmarkEnd w:id="7"/>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lastRenderedPageBreak/>
        <w:t xml:space="preserve">Муниципальная программа разработана на основании </w:t>
      </w:r>
      <w:hyperlink r:id="rId7" w:history="1">
        <w:r w:rsidRPr="003114E5">
          <w:rPr>
            <w:rStyle w:val="aff7"/>
            <w:b w:val="0"/>
            <w:color w:val="000000"/>
          </w:rPr>
          <w:t>Порядка</w:t>
        </w:r>
      </w:hyperlink>
      <w:r w:rsidRPr="003114E5">
        <w:rPr>
          <w:rFonts w:ascii="Times New Roman" w:hAnsi="Times New Roman"/>
        </w:rPr>
        <w:t xml:space="preserve"> разработки, реализации и оценки эффективности муниципальных программ Кадошкинского муниципального района Республики Мордовия, утвержденного </w:t>
      </w:r>
      <w:hyperlink r:id="rId8" w:history="1">
        <w:r w:rsidRPr="003114E5">
          <w:rPr>
            <w:rStyle w:val="aff7"/>
            <w:b w:val="0"/>
            <w:color w:val="000000"/>
          </w:rPr>
          <w:t>постановлением</w:t>
        </w:r>
      </w:hyperlink>
      <w:r w:rsidRPr="003114E5">
        <w:rPr>
          <w:rFonts w:ascii="Times New Roman" w:hAnsi="Times New Roman"/>
        </w:rPr>
        <w:t xml:space="preserve"> Администрации Кадошкинского муниципального района Республики Мордовия от 29 апреля 2015 г</w:t>
      </w:r>
      <w:r>
        <w:rPr>
          <w:rFonts w:ascii="Times New Roman" w:hAnsi="Times New Roman"/>
        </w:rPr>
        <w:t>.</w:t>
      </w:r>
      <w:r w:rsidRPr="003114E5">
        <w:rPr>
          <w:rFonts w:ascii="Times New Roman" w:hAnsi="Times New Roman"/>
        </w:rPr>
        <w:t xml:space="preserve"> № 160-П.</w:t>
      </w:r>
    </w:p>
    <w:p w:rsidR="00A623FA" w:rsidRPr="003114E5" w:rsidRDefault="00A623FA" w:rsidP="00A623FA">
      <w:pPr>
        <w:rPr>
          <w:rFonts w:ascii="Times New Roman" w:hAnsi="Times New Roman"/>
        </w:rPr>
      </w:pPr>
      <w:r w:rsidRPr="003114E5">
        <w:rPr>
          <w:rFonts w:ascii="Times New Roman" w:hAnsi="Times New Roman"/>
        </w:rPr>
        <w:t>Главными приоритетами Муниципальной программы являются повышение благосостояния, уровня жизни населения республики, рост объемов и качества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Муниципальная программа определяет цели, задачи и направления развития жилищного строительства и сферы жилищно-коммунального хозяйства, финансовое обеспечение и механизмы реализации предусмотренных мероприятий, показатели их результативности.</w:t>
      </w:r>
    </w:p>
    <w:p w:rsidR="00A623FA" w:rsidRPr="003114E5" w:rsidRDefault="00A623FA" w:rsidP="00A623FA">
      <w:pPr>
        <w:pStyle w:val="1"/>
        <w:rPr>
          <w:rFonts w:ascii="Times New Roman" w:hAnsi="Times New Roman"/>
          <w:sz w:val="24"/>
          <w:szCs w:val="24"/>
        </w:rPr>
      </w:pP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Раздел 1. Общая характеристика текущего состоянию жилищной и жилищно-коммунальной сфер и основные проблемы, на решение которых направлена Муниципальная программа</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Объем жилищного фонда в Кадошкинском муниципальном районе Республики Мордовия по состоянию на 1 января 20</w:t>
      </w:r>
      <w:r>
        <w:rPr>
          <w:rFonts w:ascii="Times New Roman" w:hAnsi="Times New Roman"/>
        </w:rPr>
        <w:t>20</w:t>
      </w:r>
      <w:r w:rsidRPr="003114E5">
        <w:rPr>
          <w:rFonts w:ascii="Times New Roman" w:hAnsi="Times New Roman"/>
        </w:rPr>
        <w:t xml:space="preserve"> г</w:t>
      </w:r>
      <w:r>
        <w:rPr>
          <w:rFonts w:ascii="Times New Roman" w:hAnsi="Times New Roman"/>
        </w:rPr>
        <w:t>.</w:t>
      </w:r>
      <w:r w:rsidRPr="003114E5">
        <w:rPr>
          <w:rFonts w:ascii="Times New Roman" w:hAnsi="Times New Roman"/>
        </w:rPr>
        <w:t xml:space="preserve"> составляет </w:t>
      </w:r>
      <w:r>
        <w:rPr>
          <w:rFonts w:ascii="Times New Roman" w:hAnsi="Times New Roman"/>
        </w:rPr>
        <w:t>214,9</w:t>
      </w:r>
      <w:r w:rsidRPr="003114E5">
        <w:rPr>
          <w:rFonts w:ascii="Times New Roman" w:hAnsi="Times New Roman"/>
        </w:rPr>
        <w:t> тыс. кв. метров. За 20</w:t>
      </w:r>
      <w:r>
        <w:rPr>
          <w:rFonts w:ascii="Times New Roman" w:hAnsi="Times New Roman"/>
        </w:rPr>
        <w:t>19</w:t>
      </w:r>
      <w:r w:rsidRPr="003114E5">
        <w:rPr>
          <w:rFonts w:ascii="Times New Roman" w:hAnsi="Times New Roman"/>
        </w:rPr>
        <w:t xml:space="preserve"> год введено в эксплуатацию 2,</w:t>
      </w:r>
      <w:r>
        <w:rPr>
          <w:rFonts w:ascii="Times New Roman" w:hAnsi="Times New Roman"/>
        </w:rPr>
        <w:t>2</w:t>
      </w:r>
      <w:r w:rsidRPr="003114E5">
        <w:rPr>
          <w:rFonts w:ascii="Times New Roman" w:hAnsi="Times New Roman"/>
        </w:rPr>
        <w:t xml:space="preserve"> тыс. кв. метров общей площади жилых домов. </w:t>
      </w:r>
      <w:bookmarkStart w:id="8" w:name="sub_102"/>
    </w:p>
    <w:bookmarkEnd w:id="8"/>
    <w:p w:rsidR="00A623FA" w:rsidRPr="003114E5" w:rsidRDefault="00A623FA" w:rsidP="00A623FA">
      <w:pPr>
        <w:rPr>
          <w:rFonts w:ascii="Times New Roman" w:hAnsi="Times New Roman"/>
        </w:rPr>
      </w:pPr>
      <w:r w:rsidRPr="003114E5">
        <w:rPr>
          <w:rFonts w:ascii="Times New Roman" w:hAnsi="Times New Roman"/>
        </w:rPr>
        <w:t>Радикальные изменения произошли в жилищном строительстве. Основную роль здесь стали играть частные и индивидуальные застройщики.</w:t>
      </w:r>
    </w:p>
    <w:p w:rsidR="00A623FA" w:rsidRPr="003114E5" w:rsidRDefault="00A623FA" w:rsidP="00A623FA">
      <w:pPr>
        <w:rPr>
          <w:rFonts w:ascii="Times New Roman" w:hAnsi="Times New Roman"/>
        </w:rPr>
      </w:pPr>
      <w:r w:rsidRPr="003114E5">
        <w:rPr>
          <w:rFonts w:ascii="Times New Roman" w:hAnsi="Times New Roman"/>
        </w:rPr>
        <w:t>В Республике Мордовия активно развивается ипотечное жилищное кредитование и является одним из ключевых звеньев в решении жилищной проблемы.</w:t>
      </w:r>
    </w:p>
    <w:p w:rsidR="00A623FA" w:rsidRPr="003114E5" w:rsidRDefault="00A623FA" w:rsidP="00A623FA">
      <w:pPr>
        <w:rPr>
          <w:rFonts w:ascii="Times New Roman" w:hAnsi="Times New Roman"/>
        </w:rPr>
      </w:pPr>
      <w:r w:rsidRPr="003114E5">
        <w:rPr>
          <w:rFonts w:ascii="Times New Roman" w:hAnsi="Times New Roman"/>
        </w:rPr>
        <w:t>На сегодняшний день в Республике Мордовия сформированы нормативно-правовые и организационно-экономические условия для развития первичного рынка ипотечных кредитов, функционирования механизма рефинансирования системы ипотечного жилищного кредитования.</w:t>
      </w:r>
    </w:p>
    <w:p w:rsidR="00A623FA" w:rsidRPr="003114E5" w:rsidRDefault="00A623FA" w:rsidP="00A623FA">
      <w:pPr>
        <w:rPr>
          <w:rFonts w:ascii="Times New Roman" w:hAnsi="Times New Roman"/>
        </w:rPr>
      </w:pPr>
      <w:r w:rsidRPr="003114E5">
        <w:rPr>
          <w:rFonts w:ascii="Times New Roman" w:hAnsi="Times New Roman"/>
        </w:rPr>
        <w:t>Однако более активное развитие ипотечного жилищного кредитования сдерживается недостаточным финансированием, дороговизной заемных средств, сделавшими недоступными для большинства населения кредитные ресурсы, невысокими доходами населения. Недостаточно участвуют в финансировании ипотечного жилищного строительства и предприятия республики.</w:t>
      </w:r>
    </w:p>
    <w:p w:rsidR="00A623FA" w:rsidRPr="003114E5" w:rsidRDefault="00A623FA" w:rsidP="00A623FA">
      <w:pPr>
        <w:rPr>
          <w:rFonts w:ascii="Times New Roman" w:hAnsi="Times New Roman"/>
        </w:rPr>
      </w:pPr>
      <w:r w:rsidRPr="003114E5">
        <w:rPr>
          <w:rFonts w:ascii="Times New Roman" w:hAnsi="Times New Roman"/>
        </w:rPr>
        <w:t>Радикальные изменения произошли в системе финансирования жилищного строительства. Основным источником финансирования жилищного строительства в последние годы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приобретении жилья.</w:t>
      </w:r>
    </w:p>
    <w:p w:rsidR="00A623FA" w:rsidRPr="003114E5" w:rsidRDefault="00A623FA" w:rsidP="00A623FA">
      <w:pPr>
        <w:rPr>
          <w:rFonts w:ascii="Times New Roman" w:hAnsi="Times New Roman"/>
        </w:rPr>
      </w:pPr>
      <w:r w:rsidRPr="003114E5">
        <w:rPr>
          <w:rFonts w:ascii="Times New Roman" w:hAnsi="Times New Roman"/>
        </w:rPr>
        <w:lastRenderedPageBreak/>
        <w:t>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им субсидий на приобретение жилья Российским законодательством заложена основа для устранения административных барьеров в проектировании и строительстве.</w:t>
      </w:r>
    </w:p>
    <w:p w:rsidR="00A623FA" w:rsidRPr="003114E5" w:rsidRDefault="00A623FA" w:rsidP="00A623FA">
      <w:pPr>
        <w:rPr>
          <w:rFonts w:ascii="Times New Roman" w:hAnsi="Times New Roman"/>
        </w:rPr>
      </w:pPr>
      <w:r w:rsidRPr="003114E5">
        <w:rPr>
          <w:rFonts w:ascii="Times New Roman" w:hAnsi="Times New Roman"/>
        </w:rPr>
        <w:t>Вопросы жилищно-коммунального обслуживания занимают первое место в перечне проблем населения республики. Без принятия срочных мер на государственном уровне правового и институционального характера переломить эти тенденции, обеспечить решение задачи повышения качества жилищно-коммунальных услуг для населения при обеспечении доступности тарифов на эти услуги не представляется возможным.</w:t>
      </w:r>
    </w:p>
    <w:p w:rsidR="00A623FA" w:rsidRPr="003114E5" w:rsidRDefault="00A623FA" w:rsidP="00A623FA">
      <w:pPr>
        <w:rPr>
          <w:rFonts w:ascii="Times New Roman" w:hAnsi="Times New Roman"/>
        </w:rPr>
      </w:pPr>
      <w:r w:rsidRPr="003114E5">
        <w:rPr>
          <w:rFonts w:ascii="Times New Roman" w:hAnsi="Times New Roman"/>
        </w:rPr>
        <w:t>Достигнутые результаты государственной жилищной политики и сложившаяся ситуация обусловливают необходимость определения новых стратегических целей и направлений государственной жилищной политики по преодолению диспропорций на рынке жилья и жилищного строительства, а также в сфере предоставления жилищно-коммунальных услуг и создание условий для удовлетворения жилищных потребностей и спроса на жилье различных категорий граждан, в том числе нуждающихся в государственной поддержке.</w:t>
      </w:r>
    </w:p>
    <w:p w:rsidR="00A623FA" w:rsidRDefault="00A623FA" w:rsidP="00A623FA">
      <w:pPr>
        <w:rPr>
          <w:rFonts w:ascii="Times New Roman" w:hAnsi="Times New Roman"/>
        </w:rPr>
      </w:pPr>
      <w:r w:rsidRPr="003114E5">
        <w:rPr>
          <w:rFonts w:ascii="Times New Roman" w:hAnsi="Times New Roman"/>
        </w:rPr>
        <w:t>Динамика развития жилищной сферы в период до 2024 года будет определяться воздействием ряда факторов. В результате предпринятых в последние годы мер государственного регулирования и наличия неудовлетворенного платежеспособного спроса со стороны ряда категорий граждан ежегодные объемы ввода жилья будут расти, что позволит стабилизировать уровень цен на жилье. При этом изменится структура предложения жилья за счет увеличения доли жилья экономического класса, арендного жилья, малоэтажного жилья, а также жилья, вводимого жилищными и жилищно-строительными кооперативами. Получат дальнейшее развитие различные формы государственно-частного партнерства, в том числе при комплексном освоении территорий под жилую застройку.</w:t>
      </w:r>
    </w:p>
    <w:p w:rsidR="00A623FA" w:rsidRPr="0075683B" w:rsidRDefault="00A623FA" w:rsidP="00A623FA">
      <w:pPr>
        <w:rPr>
          <w:rFonts w:ascii="Times New Roman" w:hAnsi="Times New Roman"/>
        </w:rPr>
      </w:pPr>
      <w:r w:rsidRPr="0075683B">
        <w:rPr>
          <w:rFonts w:ascii="Times New Roman" w:hAnsi="Times New Roman"/>
        </w:rPr>
        <w:t>Поддержка молодых семей в улучшении жилищных условий является одним из направлений жилищной политики.</w:t>
      </w:r>
    </w:p>
    <w:p w:rsidR="00A623FA" w:rsidRPr="004F7250" w:rsidRDefault="00A623FA" w:rsidP="00A623FA">
      <w:pPr>
        <w:rPr>
          <w:rFonts w:ascii="Times New Roman" w:hAnsi="Times New Roman"/>
        </w:rPr>
      </w:pPr>
      <w:r w:rsidRPr="0075683B">
        <w:rPr>
          <w:rFonts w:ascii="Times New Roman" w:hAnsi="Times New Roman"/>
        </w:rPr>
        <w:t xml:space="preserve">В рамках </w:t>
      </w:r>
      <w:hyperlink r:id="rId9" w:history="1">
        <w:r w:rsidRPr="0075683B">
          <w:rPr>
            <w:rStyle w:val="a7"/>
            <w:rFonts w:ascii="Times New Roman" w:hAnsi="Times New Roman"/>
          </w:rPr>
          <w:t>подпрограммы</w:t>
        </w:r>
      </w:hyperlink>
      <w:r w:rsidRPr="0075683B">
        <w:rPr>
          <w:rFonts w:ascii="Times New Roman" w:hAnsi="Times New Roman"/>
        </w:rPr>
        <w:t xml:space="preserve"> "Обеспечение жильем молодых семей" Кадошкинского муниципального района на 2015 — 2020 годы федеральной целевой программы "Жилище"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бюджетов субъектов Российской Федерации и местных бюджетов 22 молодые семьи. Несмотря на достигнутые результаты, проблема обеспечения жильем молодых семей остается актуальной. Острота проблемы определяется низкой доступностью жилья и ипотечных жилищных кредитов для всего населения.</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9" w:name="sub_200"/>
      <w:r w:rsidRPr="003114E5">
        <w:rPr>
          <w:rFonts w:ascii="Times New Roman" w:hAnsi="Times New Roman"/>
          <w:sz w:val="24"/>
          <w:szCs w:val="24"/>
        </w:rPr>
        <w:t>Раздел 2. Приоритеты политики в сфере реализации Муниципальной программы, цели, задачи и показатели (индикаторы) реализации Муниципальной программы, основные ожидаемые конечные результаты, сроки и этапы реализации Муниципальной программы</w:t>
      </w:r>
    </w:p>
    <w:bookmarkEnd w:id="9"/>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lastRenderedPageBreak/>
        <w:t>Глава 1. Приоритеты политики в сфере реализации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bookmarkStart w:id="10" w:name="sub_2101"/>
      <w:r w:rsidRPr="003114E5">
        <w:rPr>
          <w:rFonts w:ascii="Times New Roman" w:hAnsi="Times New Roman"/>
        </w:rPr>
        <w:t xml:space="preserve">Приоритеты политики в жилищной и жилищно-коммунальной сферах определены в соответствии с </w:t>
      </w:r>
      <w:hyperlink r:id="rId10" w:history="1">
        <w:r w:rsidRPr="003114E5">
          <w:rPr>
            <w:rStyle w:val="aff7"/>
            <w:b w:val="0"/>
            <w:color w:val="000000"/>
          </w:rPr>
          <w:t>Указом</w:t>
        </w:r>
      </w:hyperlink>
      <w:r w:rsidRPr="003114E5">
        <w:rPr>
          <w:rFonts w:ascii="Times New Roman" w:hAnsi="Times New Roman"/>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w:t>
      </w:r>
      <w:hyperlink r:id="rId11" w:history="1">
        <w:r w:rsidRPr="003114E5">
          <w:rPr>
            <w:rStyle w:val="aff7"/>
            <w:b w:val="0"/>
            <w:color w:val="000000"/>
          </w:rPr>
          <w:t>государственной программой</w:t>
        </w:r>
      </w:hyperlink>
      <w:r w:rsidRPr="003114E5">
        <w:rPr>
          <w:rFonts w:ascii="Times New Roman" w:hAnsi="Times New Roman"/>
          <w:color w:val="000000"/>
        </w:rPr>
        <w:t xml:space="preserve"> Российской Федерации "Обеспечение </w:t>
      </w:r>
      <w:r w:rsidRPr="003114E5">
        <w:rPr>
          <w:rFonts w:ascii="Times New Roman" w:hAnsi="Times New Roman"/>
        </w:rPr>
        <w:t xml:space="preserve">доступным и комфортным жильем и коммунальными услугами граждан Российской Федерации", утвержденной </w:t>
      </w:r>
      <w:hyperlink r:id="rId12" w:history="1">
        <w:r w:rsidRPr="003114E5">
          <w:rPr>
            <w:rFonts w:ascii="Times New Roman" w:hAnsi="Times New Roman"/>
          </w:rPr>
          <w:t>постановлением</w:t>
        </w:r>
      </w:hyperlink>
      <w:r w:rsidRPr="003114E5">
        <w:rPr>
          <w:rFonts w:ascii="Times New Roman" w:hAnsi="Times New Roman"/>
        </w:rPr>
        <w:t xml:space="preserve"> Правительства Российской Федерации от 15 апреля 2014 г. N 323, и государственной программы "Развитие жилищного строительства и сферы жилищно-коммунального хозяйства", утвержденной </w:t>
      </w:r>
      <w:hyperlink r:id="rId13" w:anchor="/document/44933910/entry/0" w:history="1">
        <w:r w:rsidRPr="003114E5">
          <w:rPr>
            <w:rFonts w:ascii="Times New Roman" w:hAnsi="Times New Roman"/>
          </w:rPr>
          <w:t>постановлением</w:t>
        </w:r>
      </w:hyperlink>
      <w:r w:rsidRPr="003114E5">
        <w:rPr>
          <w:rFonts w:ascii="Times New Roman" w:hAnsi="Times New Roman"/>
        </w:rPr>
        <w:t> Правительства Республики Мордовия от 6 февраля 2019 г. № 53.</w:t>
      </w:r>
    </w:p>
    <w:bookmarkEnd w:id="10"/>
    <w:p w:rsidR="00A623FA" w:rsidRPr="003114E5" w:rsidRDefault="00A623FA" w:rsidP="00A623FA">
      <w:pPr>
        <w:rPr>
          <w:rFonts w:ascii="Times New Roman" w:hAnsi="Times New Roman"/>
        </w:rPr>
      </w:pPr>
      <w:r w:rsidRPr="003114E5">
        <w:rPr>
          <w:rFonts w:ascii="Times New Roman" w:hAnsi="Times New Roman"/>
        </w:rPr>
        <w:t>Стратегическая цель политики в жилищной и жилищно-коммунальной сферах - это создание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w:t>
      </w:r>
    </w:p>
    <w:p w:rsidR="00A623FA" w:rsidRPr="003114E5" w:rsidRDefault="00A623FA" w:rsidP="00A623FA">
      <w:pPr>
        <w:rPr>
          <w:rFonts w:ascii="Times New Roman" w:hAnsi="Times New Roman"/>
        </w:rPr>
      </w:pPr>
      <w:r w:rsidRPr="003114E5">
        <w:rPr>
          <w:rFonts w:ascii="Times New Roman" w:hAnsi="Times New Roman"/>
        </w:rPr>
        <w:t>Приоритетами политики в жилищной и жилищно-коммунальной сферах, направленными на достижение стратегической цели, являются следующие приоритеты.</w:t>
      </w:r>
    </w:p>
    <w:p w:rsidR="00A623FA" w:rsidRPr="003114E5" w:rsidRDefault="00A623FA" w:rsidP="00A623FA">
      <w:pPr>
        <w:rPr>
          <w:rFonts w:ascii="Times New Roman" w:hAnsi="Times New Roman"/>
        </w:rPr>
      </w:pPr>
      <w:r w:rsidRPr="003114E5">
        <w:rPr>
          <w:rFonts w:ascii="Times New Roman" w:hAnsi="Times New Roman"/>
        </w:rPr>
        <w:t>Первым приоритетом политики является снижение стоимости одного квадратного метра жилья путем увеличения объемов жилищного строительства, в первую очередь, жилья экономического класса.</w:t>
      </w:r>
    </w:p>
    <w:p w:rsidR="00A623FA" w:rsidRPr="003114E5" w:rsidRDefault="00A623FA" w:rsidP="00A623FA">
      <w:pPr>
        <w:rPr>
          <w:rFonts w:ascii="Times New Roman" w:hAnsi="Times New Roman"/>
        </w:rPr>
      </w:pPr>
      <w:r w:rsidRPr="003114E5">
        <w:rPr>
          <w:rFonts w:ascii="Times New Roman" w:hAnsi="Times New Roman"/>
        </w:rPr>
        <w:t xml:space="preserve">В соответствии с </w:t>
      </w:r>
      <w:hyperlink r:id="rId14" w:history="1">
        <w:r w:rsidRPr="003114E5">
          <w:rPr>
            <w:rStyle w:val="aff7"/>
            <w:b w:val="0"/>
            <w:color w:val="000000"/>
          </w:rPr>
          <w:t>Указом</w:t>
        </w:r>
      </w:hyperlink>
      <w:r w:rsidRPr="003114E5">
        <w:rPr>
          <w:rFonts w:ascii="Times New Roman" w:hAnsi="Times New Roman"/>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будут реализованы меры, направленные на снижение стоимости одного квадратного метра жилья на 20 процентов путем увеличения объема ввода в эксплуатацию жилья экономического класса, организацию бесплатного предоставления земельных участков под строительство жилья экономического класса при условии ограничения продажной цены на такое жилье, предупреждению и пресечению монополистической деятельности и недобросовестной конкуренции хозяйствующих субъектов в сферах жилищного строительства и производства строительных материалов.</w:t>
      </w:r>
    </w:p>
    <w:p w:rsidR="00A623FA" w:rsidRPr="003114E5" w:rsidRDefault="00A623FA" w:rsidP="00A623FA">
      <w:pPr>
        <w:rPr>
          <w:rFonts w:ascii="Times New Roman" w:hAnsi="Times New Roman"/>
        </w:rPr>
      </w:pPr>
      <w:r w:rsidRPr="003114E5">
        <w:rPr>
          <w:rFonts w:ascii="Times New Roman" w:hAnsi="Times New Roman"/>
        </w:rPr>
        <w:t>В рамках данного приоритета будут реализованы как общие меры по стимулированию строительства жилья экономического класса, развитию некоммерческих форм жилищного строительства, в том числе жилищно-строительным кооперативами, так и реализован приоритетный проект по повышению доступности жилья для экономически активного населения (домохозяйств) за счет увеличения объемов строительства жилья экономического класса.</w:t>
      </w:r>
    </w:p>
    <w:p w:rsidR="00A623FA" w:rsidRPr="003114E5" w:rsidRDefault="00A623FA" w:rsidP="00A623FA">
      <w:pPr>
        <w:rPr>
          <w:rFonts w:ascii="Times New Roman" w:hAnsi="Times New Roman"/>
        </w:rPr>
      </w:pPr>
      <w:r w:rsidRPr="003114E5">
        <w:rPr>
          <w:rFonts w:ascii="Times New Roman" w:hAnsi="Times New Roman"/>
        </w:rPr>
        <w:t>Политика в сфере поддержки массового жилищного строительства будет реализовываться путем повышения эффективности мер градорегулирования и обеспечения жилищного строительства земельными участками, развития механизмов кредитования жилищного строительства, строительства инженерной и социальной инфраструктуры, развития промышленной базы стройиндустрии и рынка строительных материалов, изделий и конструкций, реализации мер технической политики и политики в сфере обеспечения безопасности строительства жилых зданий.</w:t>
      </w:r>
    </w:p>
    <w:p w:rsidR="00A623FA" w:rsidRPr="003114E5" w:rsidRDefault="00A623FA" w:rsidP="00A623FA">
      <w:pPr>
        <w:rPr>
          <w:rFonts w:ascii="Times New Roman" w:hAnsi="Times New Roman"/>
        </w:rPr>
      </w:pPr>
      <w:r w:rsidRPr="003114E5">
        <w:rPr>
          <w:rFonts w:ascii="Times New Roman" w:hAnsi="Times New Roman"/>
        </w:rPr>
        <w:lastRenderedPageBreak/>
        <w:t>В целях развития конкуренции на рынке жилищного строительства и стройматериалов будут применяться общие антимонопольные меры, а также реализованы меры по снижению барьеров входа на рынок новых участников, расширению возможностей доступа к заемному финансированию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Политика в сфере предоставления земельных участков для жилищного строительства и обеспечения таких земельных участков объектами инженерной и социальной инфраструктуры будет направлена на поддержку формирования государственно-частных партнерств, обеспечивающих строительство и реконструкцию инженерной и социальной инфраструктур в соответствии с потребностями увеличения объемов жилищного строительства, в том числе при комплексном освоении земельных участков и развитию застроенных территорий.</w:t>
      </w:r>
    </w:p>
    <w:p w:rsidR="00A623FA" w:rsidRPr="003114E5" w:rsidRDefault="00A623FA" w:rsidP="00A623FA">
      <w:pPr>
        <w:rPr>
          <w:rFonts w:ascii="Times New Roman" w:hAnsi="Times New Roman"/>
        </w:rPr>
      </w:pPr>
      <w:r w:rsidRPr="003114E5">
        <w:rPr>
          <w:rFonts w:ascii="Times New Roman" w:hAnsi="Times New Roman"/>
        </w:rPr>
        <w:t>С целью стимулирования увеличения объемов жилищного строительства будут осуществляться мероприятия по обеспечению земельных участков инженерной инфраструктурой для строительства жилья экономического класса за счет бюджетов всех уровней.</w:t>
      </w:r>
    </w:p>
    <w:p w:rsidR="00A623FA" w:rsidRPr="003114E5" w:rsidRDefault="00A623FA" w:rsidP="00A623FA">
      <w:pPr>
        <w:rPr>
          <w:rFonts w:ascii="Times New Roman" w:hAnsi="Times New Roman"/>
        </w:rPr>
      </w:pPr>
      <w:bookmarkStart w:id="11" w:name="sub_21015"/>
      <w:r w:rsidRPr="003114E5">
        <w:rPr>
          <w:rFonts w:ascii="Times New Roman" w:hAnsi="Times New Roman"/>
        </w:rPr>
        <w:t>Вторым приоритетом политики является развитие жилищного строительства для целей найма жилых помещений социального и коммерческого использования.</w:t>
      </w:r>
    </w:p>
    <w:p w:rsidR="00A623FA" w:rsidRPr="003114E5" w:rsidRDefault="00A623FA" w:rsidP="00A623FA">
      <w:pPr>
        <w:rPr>
          <w:rFonts w:ascii="Times New Roman" w:hAnsi="Times New Roman"/>
        </w:rPr>
      </w:pPr>
      <w:bookmarkStart w:id="12" w:name="sub_21013"/>
      <w:bookmarkEnd w:id="11"/>
      <w:r w:rsidRPr="003114E5">
        <w:rPr>
          <w:rFonts w:ascii="Times New Roman" w:hAnsi="Times New Roman"/>
        </w:rPr>
        <w:t>В рамках данного приоритета будут реализованы меры по развитию двух сегментов рынка арендного (наемного) жилья:</w:t>
      </w:r>
    </w:p>
    <w:bookmarkEnd w:id="12"/>
    <w:p w:rsidR="00A623FA" w:rsidRPr="003114E5" w:rsidRDefault="00A623FA" w:rsidP="00A623FA">
      <w:pPr>
        <w:rPr>
          <w:rFonts w:ascii="Times New Roman" w:hAnsi="Times New Roman"/>
        </w:rPr>
      </w:pPr>
      <w:r w:rsidRPr="003114E5">
        <w:rPr>
          <w:rFonts w:ascii="Times New Roman" w:hAnsi="Times New Roman"/>
        </w:rPr>
        <w:t>найма жилых помещений в жилищном фонде коммерческого использования;</w:t>
      </w:r>
    </w:p>
    <w:p w:rsidR="00A623FA" w:rsidRPr="003114E5" w:rsidRDefault="00A623FA" w:rsidP="00A623FA">
      <w:pPr>
        <w:rPr>
          <w:rFonts w:ascii="Times New Roman" w:hAnsi="Times New Roman"/>
        </w:rPr>
      </w:pPr>
      <w:r w:rsidRPr="003114E5">
        <w:rPr>
          <w:rFonts w:ascii="Times New Roman" w:hAnsi="Times New Roman"/>
        </w:rPr>
        <w:t>найма жилых помещений в жилищном фонде социального использования.</w:t>
      </w:r>
    </w:p>
    <w:p w:rsidR="00A623FA" w:rsidRPr="003114E5" w:rsidRDefault="00A623FA" w:rsidP="00A623FA">
      <w:pPr>
        <w:rPr>
          <w:rFonts w:ascii="Times New Roman" w:hAnsi="Times New Roman"/>
        </w:rPr>
      </w:pPr>
      <w:r w:rsidRPr="003114E5">
        <w:rPr>
          <w:rFonts w:ascii="Times New Roman" w:hAnsi="Times New Roman"/>
        </w:rPr>
        <w:t>Третьим приоритетом политики является поддержка отдельных категорий граждан, которые нуждаются в улучшении жилищных условий, но не имеют объективной возможности накопить средства на приобретение жилья.</w:t>
      </w:r>
    </w:p>
    <w:p w:rsidR="00A623FA" w:rsidRPr="003114E5" w:rsidRDefault="00A623FA" w:rsidP="00A623FA">
      <w:pPr>
        <w:rPr>
          <w:rFonts w:ascii="Times New Roman" w:hAnsi="Times New Roman"/>
        </w:rPr>
      </w:pPr>
      <w:r w:rsidRPr="003114E5">
        <w:rPr>
          <w:rFonts w:ascii="Times New Roman" w:hAnsi="Times New Roman"/>
        </w:rPr>
        <w:t>Основной формой поддержки указанных категорий граждан будет предоставление социальных выплат на приобретение жилья, строительство индивидуального жилого дома, в том числе частичную или полную оплату первоначального взноса при получении ипотечного кредита на эти цели.</w:t>
      </w:r>
    </w:p>
    <w:p w:rsidR="00A623FA" w:rsidRPr="003114E5" w:rsidRDefault="00A623FA" w:rsidP="00A623FA">
      <w:pPr>
        <w:rPr>
          <w:rFonts w:ascii="Times New Roman" w:hAnsi="Times New Roman"/>
        </w:rPr>
      </w:pPr>
      <w:r w:rsidRPr="003114E5">
        <w:rPr>
          <w:rFonts w:ascii="Times New Roman" w:hAnsi="Times New Roman"/>
        </w:rPr>
        <w:t xml:space="preserve">Основной целью </w:t>
      </w:r>
      <w:hyperlink w:anchor="sub_10000" w:history="1">
        <w:r w:rsidRPr="003114E5">
          <w:rPr>
            <w:rStyle w:val="aff7"/>
            <w:b w:val="0"/>
            <w:color w:val="000000"/>
          </w:rPr>
          <w:t>подпрограммы</w:t>
        </w:r>
      </w:hyperlink>
      <w:r w:rsidRPr="003114E5">
        <w:rPr>
          <w:rFonts w:ascii="Times New Roman" w:hAnsi="Times New Roman"/>
        </w:rPr>
        <w:t xml:space="preserve"> "Обеспечение жилыми помещениями детей-сирот, детей, оставшихся без попечения родителей, а также лиц из их числа в Кадошкинском муниципальном районе </w:t>
      </w:r>
      <w:r>
        <w:rPr>
          <w:rFonts w:ascii="Times New Roman" w:hAnsi="Times New Roman"/>
        </w:rPr>
        <w:t>на 2021</w:t>
      </w:r>
      <w:r w:rsidRPr="003114E5">
        <w:rPr>
          <w:rFonts w:ascii="Times New Roman" w:hAnsi="Times New Roman"/>
        </w:rPr>
        <w:t> - 202</w:t>
      </w:r>
      <w:r>
        <w:rPr>
          <w:rFonts w:ascii="Times New Roman" w:hAnsi="Times New Roman"/>
        </w:rPr>
        <w:t>5</w:t>
      </w:r>
      <w:r w:rsidRPr="003114E5">
        <w:rPr>
          <w:rFonts w:ascii="Times New Roman" w:hAnsi="Times New Roman"/>
        </w:rPr>
        <w:t> годы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A623FA" w:rsidRPr="003114E5" w:rsidRDefault="00A623FA" w:rsidP="00A623FA">
      <w:pPr>
        <w:rPr>
          <w:rFonts w:ascii="Times New Roman" w:hAnsi="Times New Roman"/>
        </w:rPr>
      </w:pPr>
      <w:r w:rsidRPr="003114E5">
        <w:rPr>
          <w:rFonts w:ascii="Times New Roman" w:hAnsi="Times New Roman"/>
        </w:rPr>
        <w:t>Для достижения указанной цели необходимо решить задачи:</w:t>
      </w:r>
    </w:p>
    <w:p w:rsidR="00A623FA" w:rsidRPr="003114E5" w:rsidRDefault="00A623FA" w:rsidP="00A623FA">
      <w:pPr>
        <w:rPr>
          <w:rFonts w:ascii="Times New Roman" w:hAnsi="Times New Roman"/>
        </w:rPr>
      </w:pPr>
      <w:r w:rsidRPr="003114E5">
        <w:rPr>
          <w:rFonts w:ascii="Times New Roman" w:hAnsi="Times New Roman"/>
        </w:rPr>
        <w:t>формирование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A623FA" w:rsidRPr="003114E5" w:rsidRDefault="00A623FA" w:rsidP="00A623FA">
      <w:pPr>
        <w:rPr>
          <w:rFonts w:ascii="Times New Roman" w:hAnsi="Times New Roman"/>
        </w:rPr>
      </w:pPr>
      <w:r w:rsidRPr="003114E5">
        <w:rPr>
          <w:rFonts w:ascii="Times New Roman" w:hAnsi="Times New Roman"/>
        </w:rPr>
        <w:t>формирование специализированного жилищного фонда для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A623FA" w:rsidRPr="003114E5" w:rsidRDefault="00A623FA" w:rsidP="00A623FA">
      <w:pPr>
        <w:rPr>
          <w:rFonts w:ascii="Times New Roman" w:hAnsi="Times New Roman"/>
        </w:rPr>
      </w:pPr>
      <w:r w:rsidRPr="003114E5">
        <w:rPr>
          <w:rFonts w:ascii="Times New Roman" w:hAnsi="Times New Roman"/>
        </w:rPr>
        <w:lastRenderedPageBreak/>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t>обеспечение временного проживания 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t>Четвертым приоритетом политики будет дальнейшее совершенствование условий приобретения жилья на рынке, в том числе с помощью ипотечного кредитования.</w:t>
      </w:r>
    </w:p>
    <w:p w:rsidR="00A623FA" w:rsidRPr="003114E5" w:rsidRDefault="00A623FA" w:rsidP="00A623FA">
      <w:pPr>
        <w:rPr>
          <w:rFonts w:ascii="Times New Roman" w:hAnsi="Times New Roman"/>
        </w:rPr>
      </w:pPr>
      <w:r w:rsidRPr="003114E5">
        <w:rPr>
          <w:rFonts w:ascii="Times New Roman" w:hAnsi="Times New Roman"/>
        </w:rPr>
        <w:t>Политика в сфере развития ипотечного жилищного кредитования будет направлена на повышение доступности ипотечных кредитов для граждан, кредитов для застройщиков.</w:t>
      </w:r>
    </w:p>
    <w:p w:rsidR="00A623FA" w:rsidRPr="003114E5" w:rsidRDefault="00A623FA" w:rsidP="00A623FA">
      <w:pPr>
        <w:rPr>
          <w:rFonts w:ascii="Times New Roman" w:hAnsi="Times New Roman"/>
        </w:rPr>
      </w:pPr>
      <w:r w:rsidRPr="003114E5">
        <w:rPr>
          <w:rFonts w:ascii="Times New Roman" w:hAnsi="Times New Roman"/>
        </w:rPr>
        <w:t>Пятым приоритетом политики является улучшение качества жилищного фонда, повышение комфортности условий проживания населения.</w:t>
      </w:r>
    </w:p>
    <w:p w:rsidR="00A623FA" w:rsidRPr="003114E5" w:rsidRDefault="00A623FA" w:rsidP="00A623FA">
      <w:pPr>
        <w:rPr>
          <w:rFonts w:ascii="Times New Roman" w:hAnsi="Times New Roman"/>
        </w:rPr>
      </w:pPr>
      <w:r w:rsidRPr="003114E5">
        <w:rPr>
          <w:rFonts w:ascii="Times New Roman" w:hAnsi="Times New Roman"/>
        </w:rPr>
        <w:t>В рамках данного приоритета будут реализованы меры по обеспечению комфортных условий проживания и предоставлению жилищно-коммунальных услуг по доступным ценам для собственников и нанимателей жилых помещений в многоквартирных жилых домах.</w:t>
      </w:r>
    </w:p>
    <w:p w:rsidR="00A623FA" w:rsidRPr="0075683B" w:rsidRDefault="00A623FA" w:rsidP="00A623FA">
      <w:pPr>
        <w:rPr>
          <w:rFonts w:ascii="Times New Roman" w:hAnsi="Times New Roman"/>
        </w:rPr>
      </w:pPr>
      <w:r w:rsidRPr="0075683B">
        <w:rPr>
          <w:rFonts w:ascii="Times New Roman" w:hAnsi="Times New Roman"/>
        </w:rPr>
        <w:t>Шестым приоритетом политики является модернизация и повышение энергоэффективности объектов коммунального хозяйства.</w:t>
      </w:r>
    </w:p>
    <w:p w:rsidR="00A623FA" w:rsidRPr="00BF6F36" w:rsidRDefault="00A623FA" w:rsidP="00A623FA">
      <w:pPr>
        <w:rPr>
          <w:rFonts w:ascii="Times New Roman" w:hAnsi="Times New Roman"/>
        </w:rPr>
      </w:pPr>
      <w:r w:rsidRPr="0075683B">
        <w:rPr>
          <w:rFonts w:ascii="Times New Roman" w:hAnsi="Times New Roman"/>
        </w:rPr>
        <w:t xml:space="preserve">В соответствии с </w:t>
      </w:r>
      <w:hyperlink r:id="rId15" w:history="1">
        <w:r w:rsidRPr="0075683B">
          <w:rPr>
            <w:rStyle w:val="aff7"/>
            <w:b w:val="0"/>
            <w:color w:val="000000"/>
          </w:rPr>
          <w:t>Указом</w:t>
        </w:r>
      </w:hyperlink>
      <w:r w:rsidRPr="0075683B">
        <w:rPr>
          <w:rFonts w:ascii="Times New Roman" w:hAnsi="Times New Roman"/>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будут реализованы меры по поддержке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A623FA" w:rsidRPr="003114E5" w:rsidRDefault="00A623FA" w:rsidP="00A623FA">
      <w:pPr>
        <w:rPr>
          <w:rFonts w:ascii="Times New Roman" w:hAnsi="Times New Roman"/>
        </w:rPr>
      </w:pPr>
    </w:p>
    <w:p w:rsidR="00A623FA" w:rsidRPr="003114E5" w:rsidRDefault="00A623FA" w:rsidP="00A623FA">
      <w:pPr>
        <w:pStyle w:val="1"/>
        <w:jc w:val="center"/>
        <w:rPr>
          <w:rFonts w:ascii="Times New Roman" w:hAnsi="Times New Roman"/>
          <w:sz w:val="24"/>
          <w:szCs w:val="24"/>
        </w:rPr>
      </w:pPr>
      <w:r w:rsidRPr="003114E5">
        <w:rPr>
          <w:rFonts w:ascii="Times New Roman" w:hAnsi="Times New Roman"/>
          <w:sz w:val="24"/>
          <w:szCs w:val="24"/>
        </w:rPr>
        <w:t>Глава 2. Цели и задачи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Основными целями Муниципальной программы являются:</w:t>
      </w:r>
    </w:p>
    <w:p w:rsidR="00A623FA" w:rsidRPr="003114E5" w:rsidRDefault="00A623FA" w:rsidP="00A623FA">
      <w:pPr>
        <w:rPr>
          <w:rFonts w:ascii="Times New Roman" w:hAnsi="Times New Roman"/>
        </w:rPr>
      </w:pPr>
      <w:r w:rsidRPr="003114E5">
        <w:rPr>
          <w:rFonts w:ascii="Times New Roman" w:hAnsi="Times New Roman"/>
        </w:rPr>
        <w:t>повышение доступности жилья и качества жилищного обеспечения населения;</w:t>
      </w:r>
    </w:p>
    <w:p w:rsidR="00A623FA" w:rsidRPr="003114E5" w:rsidRDefault="00A623FA" w:rsidP="00A623FA">
      <w:pPr>
        <w:rPr>
          <w:rFonts w:ascii="Times New Roman" w:hAnsi="Times New Roman"/>
        </w:rPr>
      </w:pPr>
      <w:r w:rsidRPr="003114E5">
        <w:rPr>
          <w:rFonts w:ascii="Times New Roman" w:hAnsi="Times New Roman"/>
        </w:rPr>
        <w:lastRenderedPageBreak/>
        <w:t>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623FA" w:rsidRDefault="00A623FA" w:rsidP="00A623FA">
      <w:pPr>
        <w:rPr>
          <w:rFonts w:ascii="Times New Roman" w:hAnsi="Times New Roman"/>
        </w:rPr>
      </w:pPr>
      <w:r w:rsidRPr="003114E5">
        <w:rPr>
          <w:rFonts w:ascii="Times New Roman" w:hAnsi="Times New Roman"/>
        </w:rPr>
        <w:t>повышение качества и надежности предоставления жилищно-коммунальных услуг населению;</w:t>
      </w:r>
    </w:p>
    <w:p w:rsidR="00A623FA" w:rsidRPr="0075683B" w:rsidRDefault="00A623FA" w:rsidP="00A623FA">
      <w:pPr>
        <w:rPr>
          <w:rFonts w:ascii="Times New Roman" w:hAnsi="Times New Roman"/>
        </w:rPr>
      </w:pPr>
      <w:r w:rsidRPr="0075683B">
        <w:rPr>
          <w:rFonts w:ascii="Times New Roman" w:hAnsi="Times New Roman"/>
        </w:rP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A623FA" w:rsidRPr="0075683B" w:rsidRDefault="00A623FA" w:rsidP="00A623FA">
      <w:pPr>
        <w:rPr>
          <w:rFonts w:ascii="Times New Roman" w:hAnsi="Times New Roman"/>
        </w:rPr>
      </w:pPr>
      <w:r w:rsidRPr="0075683B">
        <w:rPr>
          <w:rFonts w:ascii="Times New Roman" w:hAnsi="Times New Roman"/>
        </w:rPr>
        <w:t>Для достижения целей Муниципальной программы необходимо решение следующих задач:</w:t>
      </w:r>
    </w:p>
    <w:p w:rsidR="00A623FA" w:rsidRPr="0075683B" w:rsidRDefault="00A623FA" w:rsidP="00A623FA">
      <w:pPr>
        <w:rPr>
          <w:rFonts w:ascii="Times New Roman" w:hAnsi="Times New Roman"/>
        </w:rPr>
      </w:pPr>
      <w:r w:rsidRPr="0075683B">
        <w:rPr>
          <w:rFonts w:ascii="Times New Roman" w:hAnsi="Times New Roman"/>
        </w:rPr>
        <w:t>вовлечение в оборот земельных участков в целях жилищного строительства, в том числе строительства жилья экономического класса;</w:t>
      </w:r>
    </w:p>
    <w:p w:rsidR="00A623FA" w:rsidRPr="0075683B" w:rsidRDefault="00A623FA" w:rsidP="00A623FA">
      <w:pPr>
        <w:rPr>
          <w:rFonts w:ascii="Times New Roman" w:hAnsi="Times New Roman"/>
        </w:rPr>
      </w:pPr>
      <w:r w:rsidRPr="0075683B">
        <w:rPr>
          <w:rFonts w:ascii="Times New Roman" w:hAnsi="Times New Roman"/>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A623FA" w:rsidRPr="0075683B" w:rsidRDefault="00A623FA" w:rsidP="00A623FA">
      <w:pPr>
        <w:rPr>
          <w:rFonts w:ascii="Times New Roman" w:hAnsi="Times New Roman"/>
        </w:rPr>
      </w:pPr>
      <w:r w:rsidRPr="0075683B">
        <w:rPr>
          <w:rFonts w:ascii="Times New Roman" w:hAnsi="Times New Roman"/>
        </w:rPr>
        <w:t>содействие внедрению новых современных, энергоэффективных и ресурсосберегающих технологий в жилищное строительство и производство строительных материалов, используемых в жилищном строительстве;</w:t>
      </w:r>
    </w:p>
    <w:p w:rsidR="00A623FA" w:rsidRPr="0075683B" w:rsidRDefault="00A623FA" w:rsidP="00A623FA">
      <w:pPr>
        <w:rPr>
          <w:rFonts w:ascii="Times New Roman" w:hAnsi="Times New Roman"/>
        </w:rPr>
      </w:pPr>
      <w:r w:rsidRPr="0075683B">
        <w:rPr>
          <w:rFonts w:ascii="Times New Roman" w:hAnsi="Times New Roman"/>
        </w:rPr>
        <w:t>развитие механизмов кредитования жилищного строительства и строительства коммунальной инфраструктуры;</w:t>
      </w:r>
    </w:p>
    <w:p w:rsidR="00A623FA" w:rsidRPr="0075683B" w:rsidRDefault="00A623FA" w:rsidP="00A623FA">
      <w:pPr>
        <w:rPr>
          <w:rFonts w:ascii="Times New Roman" w:hAnsi="Times New Roman"/>
        </w:rPr>
      </w:pPr>
      <w:r w:rsidRPr="0075683B">
        <w:rPr>
          <w:rFonts w:ascii="Times New Roman" w:hAnsi="Times New Roman"/>
        </w:rPr>
        <w:t>повышение доступности ипотечных жилищных кредитов для населения;</w:t>
      </w:r>
    </w:p>
    <w:p w:rsidR="00A623FA" w:rsidRPr="0075683B" w:rsidRDefault="00A623FA" w:rsidP="00A623FA">
      <w:pPr>
        <w:rPr>
          <w:rFonts w:ascii="Times New Roman" w:hAnsi="Times New Roman"/>
        </w:rPr>
      </w:pPr>
      <w:bookmarkStart w:id="13" w:name="sub_22038"/>
      <w:r w:rsidRPr="0075683B">
        <w:rPr>
          <w:rFonts w:ascii="Times New Roman" w:hAnsi="Times New Roman"/>
        </w:rPr>
        <w:t>содействие развитию жилищного строительства для целей найма жилых помещений социального и коммерческого использования на 2021 - 2025 годы;</w:t>
      </w:r>
    </w:p>
    <w:bookmarkEnd w:id="13"/>
    <w:p w:rsidR="00A623FA" w:rsidRPr="0075683B" w:rsidRDefault="00A623FA" w:rsidP="00A623FA">
      <w:pPr>
        <w:rPr>
          <w:rFonts w:ascii="Times New Roman" w:hAnsi="Times New Roman"/>
        </w:rPr>
      </w:pPr>
      <w:r w:rsidRPr="0075683B">
        <w:rPr>
          <w:rFonts w:ascii="Times New Roman" w:hAnsi="Times New Roman"/>
        </w:rPr>
        <w:t>выполнение государственных обязательств по обеспечению жильем категорий граждан, установленных федеральным законодательством, обеспечение жильем и предоставление государственной поддержки на приобретение жилья молодым семьям;</w:t>
      </w:r>
    </w:p>
    <w:p w:rsidR="00A623FA" w:rsidRPr="0075683B" w:rsidRDefault="00A623FA" w:rsidP="00A623FA">
      <w:pPr>
        <w:rPr>
          <w:rFonts w:ascii="Times New Roman" w:hAnsi="Times New Roman"/>
        </w:rPr>
      </w:pPr>
      <w:r w:rsidRPr="0075683B">
        <w:rPr>
          <w:rFonts w:ascii="Times New Roman" w:hAnsi="Times New Roman"/>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623FA" w:rsidRPr="0075683B" w:rsidRDefault="00A623FA" w:rsidP="00A623FA">
      <w:pPr>
        <w:ind w:firstLine="709"/>
        <w:rPr>
          <w:rFonts w:ascii="Times New Roman" w:hAnsi="Times New Roman"/>
        </w:rPr>
      </w:pPr>
      <w:r w:rsidRPr="0075683B">
        <w:rPr>
          <w:rFonts w:ascii="Times New Roman" w:hAnsi="Times New Roman"/>
        </w:rPr>
        <w:t>предоставление молодым семьям - участникам  мероприятия социальных выплат на приобретение стандартного жилья;</w:t>
      </w:r>
    </w:p>
    <w:p w:rsidR="00A623FA" w:rsidRPr="003114E5" w:rsidRDefault="00A623FA" w:rsidP="00A623FA">
      <w:pPr>
        <w:rPr>
          <w:rFonts w:ascii="Times New Roman" w:hAnsi="Times New Roman"/>
        </w:rPr>
      </w:pPr>
      <w:r w:rsidRPr="0075683B">
        <w:rPr>
          <w:rFonts w:ascii="Times New Roman" w:hAnsi="Times New Roman"/>
        </w:rP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жилого дома </w:t>
      </w:r>
      <w:r w:rsidRPr="0075683B">
        <w:rPr>
          <w:rFonts w:ascii="Times New Roman" w:hAnsi="Times New Roman"/>
          <w:shd w:val="clear" w:color="auto" w:fill="FFFFFF"/>
        </w:rPr>
        <w:t> "стандартного жилья";</w:t>
      </w: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Глава 3. Показатели (индикаторы) реализации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lastRenderedPageBreak/>
        <w:t>Показатели (индикаторы) реализации Муниципальной программы оцениваются в целом для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Эти показатели (индикаторы) предназначены для оценки наиболее существенных результатов реализации Муниципальной программы, включенных республиканских целевых программ.</w:t>
      </w:r>
    </w:p>
    <w:p w:rsidR="00A623FA" w:rsidRPr="003114E5" w:rsidRDefault="00A623FA" w:rsidP="00A623FA">
      <w:pPr>
        <w:rPr>
          <w:rFonts w:ascii="Times New Roman" w:hAnsi="Times New Roman"/>
        </w:rPr>
      </w:pPr>
      <w:r w:rsidRPr="003114E5">
        <w:rPr>
          <w:rFonts w:ascii="Times New Roman" w:hAnsi="Times New Roman"/>
        </w:rPr>
        <w:t xml:space="preserve">Перечень целевых показателей (индикаторов) Муниципальной программы, республиканских целевых программ по годам реализации представлен в </w:t>
      </w:r>
      <w:hyperlink w:anchor="sub_1000" w:history="1">
        <w:r w:rsidRPr="003114E5">
          <w:rPr>
            <w:rStyle w:val="aff7"/>
            <w:b w:val="0"/>
            <w:color w:val="000000"/>
          </w:rPr>
          <w:t>прило</w:t>
        </w:r>
        <w:r w:rsidRPr="003114E5">
          <w:rPr>
            <w:rStyle w:val="aff7"/>
            <w:b w:val="0"/>
            <w:color w:val="000000"/>
          </w:rPr>
          <w:t>ж</w:t>
        </w:r>
        <w:r w:rsidRPr="003114E5">
          <w:rPr>
            <w:rStyle w:val="aff7"/>
            <w:b w:val="0"/>
            <w:color w:val="000000"/>
          </w:rPr>
          <w:t>ении 1</w:t>
        </w:r>
      </w:hyperlink>
      <w:r w:rsidRPr="003114E5">
        <w:rPr>
          <w:rFonts w:ascii="Times New Roman" w:hAnsi="Times New Roman"/>
        </w:rPr>
        <w:t>.</w:t>
      </w:r>
    </w:p>
    <w:p w:rsidR="00A623FA" w:rsidRDefault="00A623FA" w:rsidP="00A623FA">
      <w:pPr>
        <w:rPr>
          <w:rFonts w:ascii="Times New Roman" w:hAnsi="Times New Roman"/>
          <w:b/>
          <w:color w:val="000000"/>
        </w:rPr>
      </w:pPr>
      <w:r w:rsidRPr="003114E5">
        <w:rPr>
          <w:rFonts w:ascii="Times New Roman" w:hAnsi="Times New Roman"/>
        </w:rPr>
        <w:t>Прогноз ввода в эксплуатацию общей площади жилых домов за счет всех источников финансирования по муниципальным образованиям на период 20</w:t>
      </w:r>
      <w:r>
        <w:rPr>
          <w:rFonts w:ascii="Times New Roman" w:hAnsi="Times New Roman"/>
        </w:rPr>
        <w:t>21</w:t>
      </w:r>
      <w:r w:rsidRPr="003114E5">
        <w:rPr>
          <w:rFonts w:ascii="Times New Roman" w:hAnsi="Times New Roman"/>
        </w:rPr>
        <w:t> - 20</w:t>
      </w:r>
      <w:r>
        <w:rPr>
          <w:rFonts w:ascii="Times New Roman" w:hAnsi="Times New Roman"/>
        </w:rPr>
        <w:t>25</w:t>
      </w:r>
      <w:r w:rsidRPr="003114E5">
        <w:rPr>
          <w:rFonts w:ascii="Times New Roman" w:hAnsi="Times New Roman"/>
        </w:rPr>
        <w:t xml:space="preserve"> годы представлен в </w:t>
      </w:r>
      <w:hyperlink w:anchor="sub_2000" w:history="1">
        <w:r w:rsidRPr="003114E5">
          <w:rPr>
            <w:rStyle w:val="aff7"/>
            <w:b w:val="0"/>
            <w:color w:val="000000"/>
          </w:rPr>
          <w:t>приложении 2.</w:t>
        </w:r>
      </w:hyperlink>
    </w:p>
    <w:p w:rsidR="00A623FA" w:rsidRPr="003114E5" w:rsidRDefault="00A623FA" w:rsidP="00A623FA">
      <w:pPr>
        <w:rPr>
          <w:rFonts w:ascii="Times New Roman" w:hAnsi="Times New Roman"/>
        </w:rPr>
      </w:pPr>
      <w:r w:rsidRPr="0075683B">
        <w:rPr>
          <w:rFonts w:ascii="Times New Roman" w:hAnsi="Times New Roman"/>
        </w:rPr>
        <w:t>Количество молодых семей, получивших свидетельство о праве на получение социальной выплаты на приобретение (строительство) жилого помещения в 2021 - 2025 годах - 90 семей</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Глава 4. Основные ожидаемые конечные результаты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Реализация Муниципальной программы должна привести к созданию комфортной среды обитания и жизнедеятельности для человека, обеспечению населения доступным и качественным жильем.</w:t>
      </w:r>
    </w:p>
    <w:p w:rsidR="00A623FA" w:rsidRPr="003114E5" w:rsidRDefault="00A623FA" w:rsidP="00A623FA">
      <w:pPr>
        <w:rPr>
          <w:rFonts w:ascii="Times New Roman" w:hAnsi="Times New Roman"/>
        </w:rPr>
      </w:pPr>
      <w:bookmarkStart w:id="14" w:name="sub_2402"/>
      <w:r w:rsidRPr="003114E5">
        <w:rPr>
          <w:rFonts w:ascii="Times New Roman" w:hAnsi="Times New Roman"/>
        </w:rPr>
        <w:t>В результате реализации Муниципальной программы должен сложиться качественно новый уровень состояния жилищной сферы характеризуемый следующими целевыми ориентирами:</w:t>
      </w:r>
    </w:p>
    <w:bookmarkEnd w:id="14"/>
    <w:p w:rsidR="00A623FA" w:rsidRPr="003114E5" w:rsidRDefault="00A623FA" w:rsidP="00A623FA">
      <w:pPr>
        <w:rPr>
          <w:rFonts w:ascii="Times New Roman" w:hAnsi="Times New Roman"/>
        </w:rPr>
      </w:pPr>
      <w:r w:rsidRPr="003114E5">
        <w:rPr>
          <w:rFonts w:ascii="Times New Roman" w:hAnsi="Times New Roman"/>
        </w:rPr>
        <w:t>создание безопасной и комфортной среды проживания и жизнедеятельности человека;</w:t>
      </w:r>
    </w:p>
    <w:p w:rsidR="00A623FA" w:rsidRPr="003114E5" w:rsidRDefault="00A623FA" w:rsidP="00A623FA">
      <w:pPr>
        <w:rPr>
          <w:rFonts w:ascii="Times New Roman" w:hAnsi="Times New Roman"/>
        </w:rPr>
      </w:pPr>
      <w:r w:rsidRPr="003114E5">
        <w:rPr>
          <w:rFonts w:ascii="Times New Roman" w:hAnsi="Times New Roman"/>
        </w:rPr>
        <w:t>повышение удовлетворенности населения республики уровнем жилищно-коммунального обслуживания;</w:t>
      </w:r>
    </w:p>
    <w:p w:rsidR="00A623FA" w:rsidRPr="003114E5" w:rsidRDefault="00A623FA" w:rsidP="00A623FA">
      <w:pPr>
        <w:rPr>
          <w:rFonts w:ascii="Times New Roman" w:hAnsi="Times New Roman"/>
        </w:rPr>
      </w:pPr>
      <w:r w:rsidRPr="003114E5">
        <w:rPr>
          <w:rFonts w:ascii="Times New Roman" w:hAnsi="Times New Roman"/>
        </w:rPr>
        <w:t>создание условий для улучшения демографической ситуации;</w:t>
      </w:r>
    </w:p>
    <w:p w:rsidR="00A623FA" w:rsidRPr="003114E5" w:rsidRDefault="00A623FA" w:rsidP="00A623FA">
      <w:pPr>
        <w:rPr>
          <w:rFonts w:ascii="Times New Roman" w:hAnsi="Times New Roman"/>
        </w:rPr>
      </w:pPr>
      <w:r w:rsidRPr="003114E5">
        <w:rPr>
          <w:rFonts w:ascii="Times New Roman" w:hAnsi="Times New Roman"/>
        </w:rPr>
        <w:t>увеличение доли граждан, имеющих возможность с помощью собственных и заемных средств приобрести или снять необходимое жилье на рынке, построить индивидуальное жилье;</w:t>
      </w:r>
    </w:p>
    <w:p w:rsidR="00A623FA" w:rsidRPr="003114E5" w:rsidRDefault="00A623FA" w:rsidP="00A623FA">
      <w:pPr>
        <w:rPr>
          <w:rFonts w:ascii="Times New Roman" w:hAnsi="Times New Roman"/>
        </w:rPr>
      </w:pPr>
      <w:r w:rsidRPr="003114E5">
        <w:rPr>
          <w:rFonts w:ascii="Times New Roman" w:hAnsi="Times New Roman"/>
        </w:rPr>
        <w:t>снижение доли ветхого и аварийного жилья в жилищном фонде;</w:t>
      </w:r>
    </w:p>
    <w:p w:rsidR="00A623FA" w:rsidRPr="0075683B" w:rsidRDefault="00A623FA" w:rsidP="00A623FA">
      <w:pPr>
        <w:rPr>
          <w:rFonts w:ascii="Times New Roman" w:hAnsi="Times New Roman"/>
        </w:rPr>
      </w:pPr>
      <w:r w:rsidRPr="003114E5">
        <w:rPr>
          <w:rFonts w:ascii="Times New Roman" w:hAnsi="Times New Roman"/>
        </w:rPr>
        <w:lastRenderedPageBreak/>
        <w:t xml:space="preserve">приведение жилищного фонда к состоянию, отвечающему современным условиям энергоэффективности, экологическим требованиям а также потребностям </w:t>
      </w:r>
      <w:r w:rsidRPr="0075683B">
        <w:rPr>
          <w:rFonts w:ascii="Times New Roman" w:hAnsi="Times New Roman"/>
        </w:rPr>
        <w:t>отдельных групп граждан (многодетные семьи, пожилые люди, инвалиды и т. д.);</w:t>
      </w:r>
    </w:p>
    <w:p w:rsidR="00A623FA" w:rsidRPr="0075683B" w:rsidRDefault="00A623FA" w:rsidP="00A623FA">
      <w:pPr>
        <w:rPr>
          <w:rFonts w:ascii="Times New Roman" w:hAnsi="Times New Roman"/>
        </w:rPr>
      </w:pPr>
      <w:r w:rsidRPr="0075683B">
        <w:rPr>
          <w:rFonts w:ascii="Times New Roman" w:hAnsi="Times New Roman"/>
        </w:rPr>
        <w:t>увеличение годового объема ввода жилья до 1,9 тыс. кв. метров в 2025 году;</w:t>
      </w:r>
    </w:p>
    <w:p w:rsidR="00A623FA" w:rsidRPr="0075683B" w:rsidRDefault="00A623FA" w:rsidP="00A623FA">
      <w:pPr>
        <w:rPr>
          <w:rFonts w:ascii="Times New Roman" w:hAnsi="Times New Roman"/>
        </w:rPr>
      </w:pPr>
      <w:bookmarkStart w:id="15" w:name="sub_24029"/>
      <w:r w:rsidRPr="0075683B">
        <w:rPr>
          <w:rFonts w:ascii="Times New Roman" w:hAnsi="Times New Roman"/>
        </w:rPr>
        <w:t>улучшение жилищных условий населения района (рост жилищной обеспеченности до 40,0 кв. метра на человека в 2025 году;</w:t>
      </w:r>
    </w:p>
    <w:bookmarkEnd w:id="15"/>
    <w:p w:rsidR="00A623FA" w:rsidRPr="0075683B" w:rsidRDefault="00A623FA" w:rsidP="00A623FA">
      <w:pPr>
        <w:rPr>
          <w:rFonts w:ascii="Times New Roman" w:hAnsi="Times New Roman"/>
        </w:rPr>
      </w:pPr>
      <w:r w:rsidRPr="0075683B">
        <w:rPr>
          <w:rFonts w:ascii="Times New Roman" w:hAnsi="Times New Roman"/>
        </w:rPr>
        <w:t>создание к 2025 году для населения Кадошкинского муниципального района Республики Мордовия возможности улучшения жилищных условий не реже одного раза в 25 лет;</w:t>
      </w:r>
    </w:p>
    <w:p w:rsidR="00A623FA" w:rsidRPr="0075683B" w:rsidRDefault="00A623FA" w:rsidP="00A623FA">
      <w:pPr>
        <w:rPr>
          <w:rFonts w:ascii="Times New Roman" w:hAnsi="Times New Roman"/>
        </w:rPr>
      </w:pPr>
      <w:r w:rsidRPr="0075683B">
        <w:rPr>
          <w:rFonts w:ascii="Times New Roman" w:hAnsi="Times New Roman"/>
        </w:rPr>
        <w:t>комплексное решение проблемы по обеспечению жилыми помещениями детей-сирот и детей, оставшихся без попечения родителей и лиц из числа детей-сирот и детей, оставшихся без попечения родителей;</w:t>
      </w:r>
    </w:p>
    <w:p w:rsidR="00A623FA" w:rsidRPr="0075683B" w:rsidRDefault="00A623FA" w:rsidP="00A623FA">
      <w:pPr>
        <w:rPr>
          <w:rFonts w:ascii="Times New Roman" w:hAnsi="Times New Roman"/>
        </w:rPr>
      </w:pPr>
      <w:r w:rsidRPr="0075683B">
        <w:rPr>
          <w:rFonts w:ascii="Times New Roman" w:hAnsi="Times New Roman"/>
        </w:rPr>
        <w:t>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A623FA" w:rsidRPr="0075683B" w:rsidRDefault="00A623FA" w:rsidP="00A623FA">
      <w:pPr>
        <w:rPr>
          <w:rFonts w:ascii="Times New Roman" w:hAnsi="Times New Roman"/>
        </w:rPr>
      </w:pPr>
      <w:r w:rsidRPr="0075683B">
        <w:rPr>
          <w:rFonts w:ascii="Times New Roman" w:hAnsi="Times New Roman"/>
        </w:rPr>
        <w:t>обеспечение доступности для населения стоимости жилищно-коммунальных услуг;</w:t>
      </w:r>
    </w:p>
    <w:p w:rsidR="00A623FA" w:rsidRPr="0075683B" w:rsidRDefault="00A623FA" w:rsidP="00A623FA">
      <w:pPr>
        <w:rPr>
          <w:rFonts w:ascii="Times New Roman" w:hAnsi="Times New Roman"/>
        </w:rPr>
      </w:pPr>
      <w:r w:rsidRPr="0075683B">
        <w:rPr>
          <w:rFonts w:ascii="Times New Roman" w:hAnsi="Times New Roman"/>
        </w:rPr>
        <w:t>создание безопасной и комфортной среды обитания и жизнедеятельности человека и эффективного жилищно-коммунального хозяйства;</w:t>
      </w:r>
    </w:p>
    <w:p w:rsidR="00A623FA" w:rsidRPr="0075683B" w:rsidRDefault="00A623FA" w:rsidP="00A623FA">
      <w:pPr>
        <w:ind w:firstLine="709"/>
        <w:rPr>
          <w:rFonts w:ascii="Times New Roman" w:hAnsi="Times New Roman"/>
        </w:rPr>
      </w:pPr>
      <w:r w:rsidRPr="0075683B">
        <w:rPr>
          <w:rFonts w:ascii="Times New Roman" w:hAnsi="Times New Roman"/>
        </w:rPr>
        <w:t>обеспечение жильем 90 молодых семей;</w:t>
      </w:r>
    </w:p>
    <w:p w:rsidR="00A623FA" w:rsidRPr="0075683B" w:rsidRDefault="00A623FA" w:rsidP="00A623FA">
      <w:pPr>
        <w:ind w:firstLine="709"/>
        <w:rPr>
          <w:rFonts w:ascii="Times New Roman" w:hAnsi="Times New Roman"/>
        </w:rPr>
      </w:pPr>
      <w:r w:rsidRPr="0075683B">
        <w:rPr>
          <w:rFonts w:ascii="Times New Roman" w:hAnsi="Times New Roman"/>
        </w:rPr>
        <w:t>создание условия для повышения уровня обеспеченности жильем молодых семей;</w:t>
      </w:r>
    </w:p>
    <w:p w:rsidR="00A623FA" w:rsidRPr="0075683B" w:rsidRDefault="00A623FA" w:rsidP="00A623FA">
      <w:pPr>
        <w:ind w:firstLine="709"/>
        <w:rPr>
          <w:rFonts w:ascii="Times New Roman" w:hAnsi="Times New Roman"/>
        </w:rPr>
      </w:pPr>
      <w:r w:rsidRPr="0075683B">
        <w:rPr>
          <w:rFonts w:ascii="Times New Roman" w:hAnsi="Times New Roman"/>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собственные средства граждан;</w:t>
      </w:r>
    </w:p>
    <w:p w:rsidR="00A623FA" w:rsidRPr="0075683B" w:rsidRDefault="00A623FA" w:rsidP="00A623FA">
      <w:pPr>
        <w:ind w:firstLine="709"/>
        <w:rPr>
          <w:rFonts w:ascii="Times New Roman" w:hAnsi="Times New Roman"/>
        </w:rPr>
      </w:pPr>
      <w:r w:rsidRPr="0075683B">
        <w:rPr>
          <w:rFonts w:ascii="Times New Roman" w:hAnsi="Times New Roman"/>
        </w:rPr>
        <w:t>укрепление семейных отношений и снижение социальной напряженности в обществе;</w:t>
      </w:r>
    </w:p>
    <w:p w:rsidR="00A623FA" w:rsidRPr="0075683B" w:rsidRDefault="00A623FA" w:rsidP="00A623FA">
      <w:pPr>
        <w:pStyle w:val="a4"/>
        <w:ind w:firstLine="709"/>
        <w:rPr>
          <w:rFonts w:ascii="Times New Roman" w:hAnsi="Times New Roman" w:cs="Times New Roman"/>
        </w:rPr>
      </w:pPr>
      <w:r w:rsidRPr="0075683B">
        <w:rPr>
          <w:rFonts w:ascii="Times New Roman" w:hAnsi="Times New Roman" w:cs="Times New Roman"/>
        </w:rPr>
        <w:t>улучшение демографической ситуации в Кадошкинском районе</w:t>
      </w:r>
    </w:p>
    <w:p w:rsidR="00A623FA" w:rsidRPr="003114E5" w:rsidRDefault="00A623FA" w:rsidP="00A623FA">
      <w:pPr>
        <w:rPr>
          <w:rFonts w:ascii="Times New Roman" w:hAnsi="Times New Roman"/>
        </w:rPr>
      </w:pPr>
      <w:r w:rsidRPr="003114E5">
        <w:rPr>
          <w:rFonts w:ascii="Times New Roman" w:hAnsi="Times New Roman"/>
        </w:rPr>
        <w:t>Таким образом, в результате реализации мероприятий Муниципальной программы к 202</w:t>
      </w:r>
      <w:r>
        <w:rPr>
          <w:rFonts w:ascii="Times New Roman" w:hAnsi="Times New Roman"/>
        </w:rPr>
        <w:t>5</w:t>
      </w:r>
      <w:r w:rsidRPr="003114E5">
        <w:rPr>
          <w:rFonts w:ascii="Times New Roman" w:hAnsi="Times New Roman"/>
        </w:rPr>
        <w:t xml:space="preserve"> году будет сформирован эффективный рынок жилья, который в сочетании с эффективными и адекватными мерами государственной поддержки отдельных категорий граждан обеспечит комфортную среду проживания и жизнедеятельности для всех жителей Кадошкинского муниципального района.</w:t>
      </w:r>
    </w:p>
    <w:p w:rsidR="00A623FA" w:rsidRPr="003114E5" w:rsidRDefault="00A623FA" w:rsidP="00A623FA">
      <w:pPr>
        <w:rPr>
          <w:rFonts w:ascii="Times New Roman" w:hAnsi="Times New Roman"/>
        </w:rPr>
      </w:pPr>
      <w:r w:rsidRPr="003114E5">
        <w:rPr>
          <w:rFonts w:ascii="Times New Roman" w:hAnsi="Times New Roman"/>
        </w:rPr>
        <w:t>Комплексное освоение территорий и развитие застроенных территорий для массового строительства жилья экономического класса будут скоординированы с документами территориального планирования и градостроительного зонирования.</w:t>
      </w:r>
    </w:p>
    <w:p w:rsidR="00A623FA" w:rsidRPr="003114E5" w:rsidRDefault="00A623FA" w:rsidP="00A623FA">
      <w:pPr>
        <w:rPr>
          <w:rFonts w:ascii="Times New Roman" w:hAnsi="Times New Roman"/>
        </w:rPr>
      </w:pPr>
      <w:bookmarkStart w:id="16" w:name="sub_240217"/>
      <w:r w:rsidRPr="003114E5">
        <w:rPr>
          <w:rFonts w:ascii="Times New Roman" w:hAnsi="Times New Roman"/>
        </w:rPr>
        <w:lastRenderedPageBreak/>
        <w:t>Строительство жилья будет проводиться, в основном, частными застройщиками, действующими в условиях свободной конкуренции, в том числе с привлечением частных подрядных строительных организаций.</w:t>
      </w:r>
    </w:p>
    <w:bookmarkEnd w:id="16"/>
    <w:p w:rsidR="00A623FA" w:rsidRPr="003114E5" w:rsidRDefault="00A623FA" w:rsidP="00A623FA">
      <w:pPr>
        <w:rPr>
          <w:rFonts w:ascii="Times New Roman" w:hAnsi="Times New Roman"/>
        </w:rPr>
      </w:pPr>
    </w:p>
    <w:p w:rsidR="00A623FA" w:rsidRPr="00B92681" w:rsidRDefault="00A623FA" w:rsidP="00A623FA">
      <w:pPr>
        <w:pStyle w:val="1"/>
        <w:rPr>
          <w:rFonts w:ascii="Times New Roman" w:hAnsi="Times New Roman"/>
          <w:sz w:val="24"/>
          <w:szCs w:val="24"/>
        </w:rPr>
      </w:pPr>
      <w:r w:rsidRPr="00B92681">
        <w:rPr>
          <w:rFonts w:ascii="Times New Roman" w:hAnsi="Times New Roman"/>
          <w:sz w:val="24"/>
          <w:szCs w:val="24"/>
        </w:rPr>
        <w:t>Глава 5. Сроки и этапы реализации Муниципальной программы</w:t>
      </w:r>
    </w:p>
    <w:p w:rsidR="00A623FA" w:rsidRPr="00B92681" w:rsidRDefault="00A623FA" w:rsidP="00A623FA">
      <w:pPr>
        <w:rPr>
          <w:rFonts w:ascii="Times New Roman" w:hAnsi="Times New Roman"/>
        </w:rPr>
      </w:pPr>
    </w:p>
    <w:p w:rsidR="00A623FA" w:rsidRPr="00B92681" w:rsidRDefault="00A623FA" w:rsidP="00A623FA">
      <w:pPr>
        <w:rPr>
          <w:rFonts w:ascii="Times New Roman" w:hAnsi="Times New Roman"/>
        </w:rPr>
      </w:pPr>
      <w:r w:rsidRPr="00B92681">
        <w:rPr>
          <w:rFonts w:ascii="Times New Roman" w:hAnsi="Times New Roman"/>
        </w:rPr>
        <w:t>Муниципальная программа будет реализовываться в период 20</w:t>
      </w:r>
      <w:r>
        <w:rPr>
          <w:rFonts w:ascii="Times New Roman" w:hAnsi="Times New Roman"/>
        </w:rPr>
        <w:t>21</w:t>
      </w:r>
      <w:r w:rsidRPr="00B92681">
        <w:rPr>
          <w:rFonts w:ascii="Times New Roman" w:hAnsi="Times New Roman"/>
        </w:rPr>
        <w:t xml:space="preserve"> - 20</w:t>
      </w:r>
      <w:r>
        <w:rPr>
          <w:rFonts w:ascii="Times New Roman" w:hAnsi="Times New Roman"/>
        </w:rPr>
        <w:t>25</w:t>
      </w:r>
      <w:r w:rsidRPr="00B92681">
        <w:rPr>
          <w:rFonts w:ascii="Times New Roman" w:hAnsi="Times New Roman"/>
        </w:rPr>
        <w:t xml:space="preserve"> годов.</w:t>
      </w:r>
    </w:p>
    <w:p w:rsidR="00A623FA" w:rsidRPr="003114E5" w:rsidRDefault="00A623FA" w:rsidP="00A623FA">
      <w:pPr>
        <w:rPr>
          <w:rFonts w:ascii="Times New Roman" w:hAnsi="Times New Roman"/>
        </w:rPr>
      </w:pPr>
      <w:bookmarkStart w:id="17" w:name="sub_252"/>
      <w:r w:rsidRPr="00B92681">
        <w:rPr>
          <w:rFonts w:ascii="Times New Roman" w:hAnsi="Times New Roman"/>
        </w:rPr>
        <w:t>Большинство мероприятий Муниципальной программы реализуется в рамках государственной программы "Развитие жилищного строительства и сферы жилищно-коммунального хозяйства".</w:t>
      </w:r>
    </w:p>
    <w:p w:rsidR="00A623FA" w:rsidRPr="003114E5" w:rsidRDefault="00A623FA" w:rsidP="00A623FA">
      <w:pPr>
        <w:rPr>
          <w:rFonts w:ascii="Times New Roman" w:hAnsi="Times New Roman"/>
        </w:rPr>
      </w:pPr>
      <w:r w:rsidRPr="003114E5">
        <w:rPr>
          <w:rFonts w:ascii="Times New Roman" w:hAnsi="Times New Roman"/>
        </w:rPr>
        <w:t xml:space="preserve">Кроме того, </w:t>
      </w:r>
      <w:hyperlink r:id="rId16" w:history="1">
        <w:r w:rsidRPr="003114E5">
          <w:rPr>
            <w:rStyle w:val="aff7"/>
            <w:b w:val="0"/>
            <w:color w:val="000000"/>
          </w:rPr>
          <w:t>Указом</w:t>
        </w:r>
      </w:hyperlink>
      <w:r w:rsidRPr="003114E5">
        <w:rPr>
          <w:rFonts w:ascii="Times New Roman" w:hAnsi="Times New Roman"/>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предусмотрены целевые ориентиры, которые необходимо достигнуть.</w:t>
      </w:r>
    </w:p>
    <w:bookmarkEnd w:id="17"/>
    <w:p w:rsidR="00A623FA" w:rsidRPr="003114E5" w:rsidRDefault="00A623FA" w:rsidP="00A623FA">
      <w:pPr>
        <w:rPr>
          <w:rFonts w:ascii="Times New Roman" w:hAnsi="Times New Roman"/>
        </w:rPr>
      </w:pPr>
      <w:r w:rsidRPr="003114E5">
        <w:rPr>
          <w:rFonts w:ascii="Times New Roman" w:hAnsi="Times New Roman"/>
        </w:rPr>
        <w:t>Мероприятия будут сконцентрированы по следующим направлениям:</w:t>
      </w:r>
    </w:p>
    <w:p w:rsidR="00A623FA" w:rsidRPr="003114E5" w:rsidRDefault="00A623FA" w:rsidP="00A623FA">
      <w:pPr>
        <w:rPr>
          <w:rFonts w:ascii="Times New Roman" w:hAnsi="Times New Roman"/>
        </w:rPr>
      </w:pPr>
      <w:r w:rsidRPr="003114E5">
        <w:rPr>
          <w:rFonts w:ascii="Times New Roman" w:hAnsi="Times New Roman"/>
        </w:rPr>
        <w:t>обеспечение жилищного строительства земельными участками;</w:t>
      </w:r>
    </w:p>
    <w:p w:rsidR="00A623FA" w:rsidRPr="003114E5" w:rsidRDefault="00A623FA" w:rsidP="00A623FA">
      <w:pPr>
        <w:rPr>
          <w:rFonts w:ascii="Times New Roman" w:hAnsi="Times New Roman"/>
        </w:rPr>
      </w:pPr>
      <w:r w:rsidRPr="003114E5">
        <w:rPr>
          <w:rFonts w:ascii="Times New Roman" w:hAnsi="Times New Roman"/>
        </w:rPr>
        <w:t>формирование рынка жилья экономического класса;</w:t>
      </w:r>
    </w:p>
    <w:p w:rsidR="00A623FA" w:rsidRPr="003114E5" w:rsidRDefault="00A623FA" w:rsidP="00A623FA">
      <w:pPr>
        <w:rPr>
          <w:rFonts w:ascii="Times New Roman" w:hAnsi="Times New Roman"/>
        </w:rPr>
      </w:pPr>
      <w:bookmarkStart w:id="18" w:name="sub_2534"/>
      <w:r w:rsidRPr="003114E5">
        <w:rPr>
          <w:rFonts w:ascii="Times New Roman" w:hAnsi="Times New Roman"/>
        </w:rPr>
        <w:t>формирование жилищного фонда для целей найма жилых помещений социального и коммерческого использования;</w:t>
      </w:r>
    </w:p>
    <w:bookmarkEnd w:id="18"/>
    <w:p w:rsidR="00A623FA" w:rsidRPr="003114E5" w:rsidRDefault="00A623FA" w:rsidP="00A623FA">
      <w:pPr>
        <w:rPr>
          <w:rFonts w:ascii="Times New Roman" w:hAnsi="Times New Roman"/>
        </w:rPr>
      </w:pPr>
      <w:r w:rsidRPr="003114E5">
        <w:rPr>
          <w:rFonts w:ascii="Times New Roman" w:hAnsi="Times New Roman"/>
        </w:rPr>
        <w:t>наращивание объемов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увеличение объемов ипотечного жилищного кредитования;</w:t>
      </w:r>
    </w:p>
    <w:p w:rsidR="00A623FA" w:rsidRPr="003114E5" w:rsidRDefault="00A623FA" w:rsidP="00A623FA">
      <w:pPr>
        <w:rPr>
          <w:rFonts w:ascii="Times New Roman" w:hAnsi="Times New Roman"/>
        </w:rPr>
      </w:pPr>
      <w:r w:rsidRPr="003114E5">
        <w:rPr>
          <w:rFonts w:ascii="Times New Roman" w:hAnsi="Times New Roman"/>
        </w:rPr>
        <w:t>повышение доступности жилья.</w:t>
      </w:r>
    </w:p>
    <w:p w:rsidR="00A623FA" w:rsidRPr="003114E5" w:rsidRDefault="00A623FA" w:rsidP="00A623FA">
      <w:pPr>
        <w:rPr>
          <w:rFonts w:ascii="Times New Roman" w:hAnsi="Times New Roman"/>
        </w:rPr>
      </w:pPr>
      <w:r w:rsidRPr="003114E5">
        <w:rPr>
          <w:rFonts w:ascii="Times New Roman" w:hAnsi="Times New Roman"/>
        </w:rPr>
        <w:t>Предусматривается один этап реализации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- 20</w:t>
      </w:r>
      <w:r>
        <w:rPr>
          <w:rFonts w:ascii="Times New Roman" w:hAnsi="Times New Roman"/>
        </w:rPr>
        <w:t>21</w:t>
      </w:r>
      <w:r w:rsidRPr="003114E5">
        <w:rPr>
          <w:rFonts w:ascii="Times New Roman" w:hAnsi="Times New Roman"/>
        </w:rPr>
        <w:t> - 20</w:t>
      </w:r>
      <w:r>
        <w:rPr>
          <w:rFonts w:ascii="Times New Roman" w:hAnsi="Times New Roman"/>
        </w:rPr>
        <w:t>25</w:t>
      </w:r>
      <w:r w:rsidRPr="003114E5">
        <w:rPr>
          <w:rFonts w:ascii="Times New Roman" w:hAnsi="Times New Roman"/>
        </w:rPr>
        <w:t> годы.</w:t>
      </w: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Раздел 3. Обобщенная характеристика основных мероприятий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lastRenderedPageBreak/>
        <w:t xml:space="preserve">В рамках </w:t>
      </w:r>
      <w:hyperlink w:anchor="sub_10000" w:history="1">
        <w:r w:rsidRPr="003114E5">
          <w:rPr>
            <w:rStyle w:val="aff7"/>
            <w:b w:val="0"/>
            <w:color w:val="000000"/>
          </w:rPr>
          <w:t>подпрограммы</w:t>
        </w:r>
      </w:hyperlink>
      <w:r w:rsidRPr="003114E5">
        <w:rPr>
          <w:rFonts w:ascii="Times New Roman" w:hAnsi="Times New Roman"/>
        </w:rPr>
        <w:t xml:space="preserve"> "Обеспечение жилыми помещениями детей-сирот, детей, </w:t>
      </w:r>
      <w:r w:rsidRPr="009B3C60">
        <w:rPr>
          <w:rFonts w:ascii="Times New Roman" w:hAnsi="Times New Roman"/>
        </w:rPr>
        <w:t>оставшихся без попечения родителей, а также лиц из их числа в Кадошкинском муниципальном районе» на 20</w:t>
      </w:r>
      <w:r>
        <w:rPr>
          <w:rFonts w:ascii="Times New Roman" w:hAnsi="Times New Roman"/>
        </w:rPr>
        <w:t>21</w:t>
      </w:r>
      <w:r w:rsidRPr="009B3C60">
        <w:rPr>
          <w:rFonts w:ascii="Times New Roman" w:hAnsi="Times New Roman"/>
        </w:rPr>
        <w:t> - 202</w:t>
      </w:r>
      <w:r>
        <w:rPr>
          <w:rFonts w:ascii="Times New Roman" w:hAnsi="Times New Roman"/>
        </w:rPr>
        <w:t>5</w:t>
      </w:r>
      <w:r w:rsidRPr="009B3C60">
        <w:rPr>
          <w:rFonts w:ascii="Times New Roman" w:hAnsi="Times New Roman"/>
        </w:rPr>
        <w:t> годы предполагается реализация</w:t>
      </w:r>
      <w:r w:rsidRPr="003114E5">
        <w:rPr>
          <w:rFonts w:ascii="Times New Roman" w:hAnsi="Times New Roman"/>
        </w:rPr>
        <w:t xml:space="preserve"> следующих базовых мероприятий Администрацией Кадошкинского муниципального района Республики Мордовия совместно с администрациями муниципальных образований.</w:t>
      </w:r>
    </w:p>
    <w:p w:rsidR="00A623FA" w:rsidRPr="003114E5" w:rsidRDefault="00A623FA" w:rsidP="00A623FA">
      <w:pPr>
        <w:rPr>
          <w:rFonts w:ascii="Times New Roman" w:hAnsi="Times New Roman"/>
        </w:rPr>
      </w:pPr>
      <w:bookmarkStart w:id="19" w:name="sub_301"/>
      <w:r w:rsidRPr="003114E5">
        <w:rPr>
          <w:rFonts w:ascii="Times New Roman" w:hAnsi="Times New Roman"/>
        </w:rPr>
        <w:t>1. Мероприятия по формированию сводного списка детей-сирот, подлежащих обеспечению жилыми помещениями.</w:t>
      </w:r>
    </w:p>
    <w:p w:rsidR="00A623FA" w:rsidRPr="003114E5" w:rsidRDefault="00A623FA" w:rsidP="00A623FA">
      <w:pPr>
        <w:rPr>
          <w:rFonts w:ascii="Times New Roman" w:hAnsi="Times New Roman"/>
        </w:rPr>
      </w:pPr>
      <w:bookmarkStart w:id="20" w:name="sub_302"/>
      <w:bookmarkEnd w:id="19"/>
      <w:r w:rsidRPr="003114E5">
        <w:rPr>
          <w:rFonts w:ascii="Times New Roman" w:hAnsi="Times New Roman"/>
        </w:rPr>
        <w:t>2. Мероприятия по созданию специализированного жилищного фонда.</w:t>
      </w:r>
    </w:p>
    <w:bookmarkEnd w:id="20"/>
    <w:p w:rsidR="00A623FA" w:rsidRPr="003114E5" w:rsidRDefault="00A623FA" w:rsidP="00A623FA">
      <w:pPr>
        <w:rPr>
          <w:rFonts w:ascii="Times New Roman" w:hAnsi="Times New Roman"/>
        </w:rPr>
      </w:pPr>
      <w:r w:rsidRPr="003114E5">
        <w:rPr>
          <w:rFonts w:ascii="Times New Roman" w:hAnsi="Times New Roman"/>
        </w:rPr>
        <w:t>В рамках реализации данного направления планируется 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
    <w:p w:rsidR="00A623FA" w:rsidRPr="003114E5" w:rsidRDefault="00A623FA" w:rsidP="00A623FA">
      <w:pPr>
        <w:rPr>
          <w:rFonts w:ascii="Times New Roman" w:hAnsi="Times New Roman"/>
        </w:rPr>
      </w:pPr>
      <w:bookmarkStart w:id="21" w:name="sub_303"/>
      <w:r w:rsidRPr="003114E5">
        <w:rPr>
          <w:rFonts w:ascii="Times New Roman" w:hAnsi="Times New Roman"/>
        </w:rPr>
        <w:t>3. Мероприятия по предоставлению жилых помещений детям-сиротам.</w:t>
      </w:r>
    </w:p>
    <w:p w:rsidR="00A623FA" w:rsidRPr="003114E5" w:rsidRDefault="00A623FA" w:rsidP="00A623FA">
      <w:pPr>
        <w:rPr>
          <w:rFonts w:ascii="Times New Roman" w:hAnsi="Times New Roman"/>
        </w:rPr>
      </w:pPr>
      <w:bookmarkStart w:id="22" w:name="sub_304"/>
      <w:bookmarkEnd w:id="21"/>
      <w:r w:rsidRPr="003114E5">
        <w:rPr>
          <w:rFonts w:ascii="Times New Roman" w:hAnsi="Times New Roman"/>
        </w:rPr>
        <w:t>4. Мероприятия по исполнению контрольных, методических консультативных функций в рамках реализации направления Муниципальной программы по созданию специализированного жилищного фонда для детей-сирот.</w:t>
      </w:r>
    </w:p>
    <w:bookmarkEnd w:id="22"/>
    <w:p w:rsidR="00A623FA" w:rsidRPr="003114E5" w:rsidRDefault="00A623FA" w:rsidP="00A623FA">
      <w:pPr>
        <w:rPr>
          <w:rFonts w:ascii="Times New Roman" w:hAnsi="Times New Roman"/>
        </w:rPr>
      </w:pPr>
      <w:r w:rsidRPr="003114E5">
        <w:rPr>
          <w:rFonts w:ascii="Times New Roman" w:hAnsi="Times New Roman"/>
        </w:rPr>
        <w:t>Администрация Кадошкинского муниципального района Республики Мордовия осуществляет приобретение и строительство жилых помещений для включения в специализированный жилищный фонд и их предоставление детям-сиротам.</w:t>
      </w:r>
    </w:p>
    <w:p w:rsidR="00A623FA" w:rsidRPr="003114E5" w:rsidRDefault="00A623FA" w:rsidP="00A623FA">
      <w:pPr>
        <w:rPr>
          <w:rFonts w:ascii="Times New Roman" w:hAnsi="Times New Roman"/>
        </w:rPr>
      </w:pPr>
      <w:r w:rsidRPr="003114E5">
        <w:rPr>
          <w:rFonts w:ascii="Times New Roman" w:hAnsi="Times New Roman"/>
        </w:rPr>
        <w:t>Решение о предоставлении детям-сиротам жилого помещения принимается Администрацией Кадошкинского муниципального района Республики Мордовия и оформляется в виде нормативно-правового акта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A623FA" w:rsidRPr="003114E5" w:rsidRDefault="00A623FA" w:rsidP="00A623FA">
      <w:pPr>
        <w:rPr>
          <w:rFonts w:ascii="Times New Roman" w:hAnsi="Times New Roman"/>
        </w:rPr>
      </w:pPr>
      <w:r w:rsidRPr="003114E5">
        <w:rPr>
          <w:rFonts w:ascii="Times New Roman" w:hAnsi="Times New Roman"/>
        </w:rPr>
        <w:t xml:space="preserve">Муниципальным заказчиком и главным распорядителем бюджетных средств, направляемых на реализацию подпрограммы, является Администрация Кадошкинского муниципального района Республики Мордовия. </w:t>
      </w:r>
    </w:p>
    <w:p w:rsidR="00A623FA" w:rsidRPr="003114E5" w:rsidRDefault="00A623FA" w:rsidP="00A623FA">
      <w:pPr>
        <w:rPr>
          <w:rFonts w:ascii="Times New Roman" w:hAnsi="Times New Roman"/>
        </w:rPr>
      </w:pPr>
      <w:r w:rsidRPr="003114E5">
        <w:rPr>
          <w:rFonts w:ascii="Times New Roman" w:hAnsi="Times New Roman"/>
        </w:rPr>
        <w:t>Администрация Кадошкинского муниципального района Республики Мордовия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A623FA" w:rsidRPr="003114E5" w:rsidRDefault="00A623FA" w:rsidP="00A623FA">
      <w:pPr>
        <w:rPr>
          <w:rFonts w:ascii="Times New Roman" w:hAnsi="Times New Roman"/>
        </w:rPr>
      </w:pPr>
      <w:r w:rsidRPr="003114E5">
        <w:rPr>
          <w:rFonts w:ascii="Times New Roman" w:hAnsi="Times New Roman"/>
        </w:rPr>
        <w:t>Муниципальная программа представляет собой взаимоувязанный комплекс мероприятий, направленных на повышение доступности жилья для населения путем массового строительства жилья экономического класса, отвечающего требованиям энергоэффективности и экологичности, а также ценовой доступности, что позволит обеспечить достижение установленных целевых значений ввода жилья.</w:t>
      </w:r>
    </w:p>
    <w:p w:rsidR="00A623FA" w:rsidRPr="003114E5" w:rsidRDefault="00A623FA" w:rsidP="00A623FA">
      <w:pPr>
        <w:rPr>
          <w:rFonts w:ascii="Times New Roman" w:hAnsi="Times New Roman"/>
        </w:rPr>
      </w:pPr>
      <w:r w:rsidRPr="003114E5">
        <w:rPr>
          <w:rFonts w:ascii="Times New Roman" w:hAnsi="Times New Roman"/>
        </w:rPr>
        <w:lastRenderedPageBreak/>
        <w:t>В качестве перспективных направлений будут проработаны вопросы развития арендного жилья и жилищной кооперации. Это не только позволит расширить возможности решения жилищной проблемы для различных групп населения, но и решить задачу обеспечения жильем привлекаемых специалистов, семей со средними доходами.</w:t>
      </w:r>
    </w:p>
    <w:p w:rsidR="00A623FA" w:rsidRPr="003114E5" w:rsidRDefault="00A623FA" w:rsidP="00A623FA">
      <w:pPr>
        <w:rPr>
          <w:rFonts w:ascii="Times New Roman" w:hAnsi="Times New Roman"/>
        </w:rPr>
      </w:pPr>
      <w:r w:rsidRPr="003114E5">
        <w:rPr>
          <w:rFonts w:ascii="Times New Roman" w:hAnsi="Times New Roman"/>
        </w:rPr>
        <w:t>Особое значение имеет правильный выбор стратегии развития жилищного строительства, который должен определяться с учетом потребностей и предпочтений населения, муниципальной градостроительной политики и перспектив социально-экономического и демографического развития.</w:t>
      </w:r>
    </w:p>
    <w:p w:rsidR="00A623FA" w:rsidRPr="003114E5" w:rsidRDefault="00A623FA" w:rsidP="00A623FA">
      <w:pPr>
        <w:rPr>
          <w:rFonts w:ascii="Times New Roman" w:hAnsi="Times New Roman"/>
        </w:rPr>
      </w:pPr>
      <w:bookmarkStart w:id="23" w:name="sub_30416"/>
      <w:r w:rsidRPr="003114E5">
        <w:rPr>
          <w:rFonts w:ascii="Times New Roman" w:hAnsi="Times New Roman"/>
        </w:rPr>
        <w:t>Основные направления реализации муниципальных программ включают следующие мероприятия:</w:t>
      </w:r>
    </w:p>
    <w:bookmarkEnd w:id="23"/>
    <w:p w:rsidR="00A623FA" w:rsidRPr="003114E5" w:rsidRDefault="00A623FA" w:rsidP="00A623FA">
      <w:pPr>
        <w:rPr>
          <w:rFonts w:ascii="Times New Roman" w:hAnsi="Times New Roman"/>
        </w:rPr>
      </w:pPr>
      <w:r w:rsidRPr="003114E5">
        <w:rPr>
          <w:rFonts w:ascii="Times New Roman" w:hAnsi="Times New Roman"/>
        </w:rPr>
        <w:t>предоставление земельных участков для жилищного строительства, комплексное освоение земельных участков в целях жилищного строительства, развитие застроенных территорий и определение земельных участков под указанные цели, в том числе на основе совместной работы с Федеральным фондом содействия развитию жилищного строительства по выявлению и вовлечению в гражданский оборот для целей жилищного строительства находящихся в федеральной собственности земельных участков;</w:t>
      </w:r>
    </w:p>
    <w:p w:rsidR="00A623FA" w:rsidRPr="003114E5" w:rsidRDefault="00A623FA" w:rsidP="00A623FA">
      <w:pPr>
        <w:rPr>
          <w:rFonts w:ascii="Times New Roman" w:hAnsi="Times New Roman"/>
        </w:rPr>
      </w:pPr>
      <w:r w:rsidRPr="003114E5">
        <w:rPr>
          <w:rFonts w:ascii="Times New Roman" w:hAnsi="Times New Roman"/>
        </w:rPr>
        <w:t>разработка документов территориального планирования и градостроительного зонирования;</w:t>
      </w:r>
    </w:p>
    <w:p w:rsidR="00A623FA" w:rsidRPr="003114E5" w:rsidRDefault="00A623FA" w:rsidP="00A623FA">
      <w:pPr>
        <w:rPr>
          <w:rFonts w:ascii="Times New Roman" w:hAnsi="Times New Roman"/>
        </w:rPr>
      </w:pPr>
      <w:r w:rsidRPr="003114E5">
        <w:rPr>
          <w:rFonts w:ascii="Times New Roman" w:hAnsi="Times New Roman"/>
        </w:rPr>
        <w:t>реализация и поддержка реализации проектов комплексного освоения территорий или развития застроенных территорий, а также проектов по развитию застроенных территорий;</w:t>
      </w:r>
    </w:p>
    <w:p w:rsidR="00A623FA" w:rsidRPr="003114E5" w:rsidRDefault="00A623FA" w:rsidP="00A623FA">
      <w:pPr>
        <w:rPr>
          <w:rFonts w:ascii="Times New Roman" w:hAnsi="Times New Roman"/>
        </w:rPr>
      </w:pPr>
      <w:r w:rsidRPr="003114E5">
        <w:rPr>
          <w:rFonts w:ascii="Times New Roman" w:hAnsi="Times New Roman"/>
        </w:rPr>
        <w:t>реализация механизма упрощенного порядка предоставления земельных участков для индивидуального и малоэтажного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обеспечение жилищного строительства земельными участками, освобождаемыми в результате ликвидации ветхого и аварийного жилья;</w:t>
      </w:r>
    </w:p>
    <w:p w:rsidR="00A623FA" w:rsidRPr="003114E5" w:rsidRDefault="00A623FA" w:rsidP="00A623FA">
      <w:pPr>
        <w:rPr>
          <w:rFonts w:ascii="Times New Roman" w:hAnsi="Times New Roman"/>
        </w:rPr>
      </w:pPr>
      <w:r w:rsidRPr="003114E5">
        <w:rPr>
          <w:rFonts w:ascii="Times New Roman" w:hAnsi="Times New Roman"/>
        </w:rPr>
        <w:t>создание объектов социальной инфраструктуры, инженерной и транспортной инфраструктуры, необходимых для комплексного освоения или развития территории в целях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стимулирование малоэтажного жилищного строительства;</w:t>
      </w:r>
    </w:p>
    <w:p w:rsidR="00A623FA" w:rsidRPr="003114E5" w:rsidRDefault="00A623FA" w:rsidP="00A623FA">
      <w:pPr>
        <w:rPr>
          <w:rFonts w:ascii="Times New Roman" w:hAnsi="Times New Roman"/>
        </w:rPr>
      </w:pPr>
      <w:r w:rsidRPr="003114E5">
        <w:rPr>
          <w:rFonts w:ascii="Times New Roman" w:hAnsi="Times New Roman"/>
        </w:rPr>
        <w:t>стимулирование частной инициативы граждан и частных застройщиков, формирование условий для создания жилищных некоммерческих объединений граждан, в том числе жилищно-строительных кооперативов;</w:t>
      </w:r>
    </w:p>
    <w:p w:rsidR="00A623FA" w:rsidRPr="003114E5" w:rsidRDefault="00A623FA" w:rsidP="00A623FA">
      <w:pPr>
        <w:rPr>
          <w:rFonts w:ascii="Times New Roman" w:hAnsi="Times New Roman"/>
        </w:rPr>
      </w:pPr>
      <w:bookmarkStart w:id="24" w:name="sub_3041611"/>
      <w:r w:rsidRPr="003114E5">
        <w:rPr>
          <w:rFonts w:ascii="Times New Roman" w:hAnsi="Times New Roman"/>
        </w:rPr>
        <w:t>стимулирование строительства жилья для целей найма жилых помещений социального и коммерческого использования;</w:t>
      </w:r>
    </w:p>
    <w:bookmarkEnd w:id="24"/>
    <w:p w:rsidR="00A623FA" w:rsidRPr="003114E5" w:rsidRDefault="00A623FA" w:rsidP="00A623FA">
      <w:pPr>
        <w:rPr>
          <w:rFonts w:ascii="Times New Roman" w:hAnsi="Times New Roman"/>
        </w:rPr>
      </w:pPr>
      <w:r w:rsidRPr="003114E5">
        <w:rPr>
          <w:rFonts w:ascii="Times New Roman" w:hAnsi="Times New Roman"/>
        </w:rPr>
        <w:t>стимулирование строительства комфортного жилья, благоустройство территорий - мероприятия, направленные на создание комфортной среды проживания для всех категорий граждан, учитывающей потребности людей с ограниченными возможностями, инвалидов и пожилых граждан;</w:t>
      </w:r>
    </w:p>
    <w:p w:rsidR="00A623FA" w:rsidRPr="0075683B" w:rsidRDefault="00A623FA" w:rsidP="00A623FA">
      <w:pPr>
        <w:rPr>
          <w:rFonts w:ascii="Times New Roman" w:hAnsi="Times New Roman"/>
        </w:rPr>
      </w:pPr>
      <w:r w:rsidRPr="003114E5">
        <w:rPr>
          <w:rFonts w:ascii="Times New Roman" w:hAnsi="Times New Roman"/>
        </w:rPr>
        <w:lastRenderedPageBreak/>
        <w:t xml:space="preserve">стимулирование спроса на первичном рынке жилищного строительства, в том числе путем реализации специальных программ и мероприятий ипотечного </w:t>
      </w:r>
      <w:r w:rsidRPr="0075683B">
        <w:rPr>
          <w:rFonts w:ascii="Times New Roman" w:hAnsi="Times New Roman"/>
        </w:rPr>
        <w:t>жилищного кредитования, направленных на приобретение жилья экономического класса гражданами, нуждающимися в улучшении жилищных условий;</w:t>
      </w:r>
    </w:p>
    <w:p w:rsidR="00A623FA" w:rsidRPr="0075683B" w:rsidRDefault="00A623FA" w:rsidP="00A623FA">
      <w:pPr>
        <w:rPr>
          <w:rFonts w:ascii="Times New Roman" w:hAnsi="Times New Roman"/>
        </w:rPr>
      </w:pPr>
      <w:r w:rsidRPr="0075683B">
        <w:rPr>
          <w:rFonts w:ascii="Times New Roman" w:hAnsi="Times New Roman"/>
        </w:rPr>
        <w:t>формирование списков молодых семей для участия в  мероприятии;</w:t>
      </w:r>
    </w:p>
    <w:p w:rsidR="00A623FA" w:rsidRPr="0075683B" w:rsidRDefault="00A623FA" w:rsidP="00A623FA">
      <w:pPr>
        <w:rPr>
          <w:rFonts w:ascii="Times New Roman" w:hAnsi="Times New Roman"/>
        </w:rPr>
      </w:pPr>
      <w:r w:rsidRPr="0075683B">
        <w:rPr>
          <w:rFonts w:ascii="Times New Roman" w:hAnsi="Times New Roman"/>
        </w:rPr>
        <w:t>определение ежегодно размера бюджетных ассигнований, выделяемых из местного бюджета на реализацию мероприятий;</w:t>
      </w:r>
    </w:p>
    <w:p w:rsidR="00A623FA" w:rsidRPr="0075683B" w:rsidRDefault="00A623FA" w:rsidP="00A623FA">
      <w:pPr>
        <w:rPr>
          <w:rFonts w:ascii="Times New Roman" w:hAnsi="Times New Roman"/>
        </w:rPr>
      </w:pPr>
      <w:r w:rsidRPr="0075683B">
        <w:rPr>
          <w:rFonts w:ascii="Times New Roman" w:hAnsi="Times New Roman"/>
        </w:rPr>
        <w:t>выдача молодым семьям в установленном порядке свидетельств о праве на получение социальной выплаты исходя из размеров бюджетных ассигнований, предусмотренных на эти цели в местном бюджете, в том числе субсидий из бюджета субъекта Российской Федерации.</w:t>
      </w:r>
    </w:p>
    <w:p w:rsidR="00A623FA" w:rsidRPr="003114E5" w:rsidRDefault="00A623FA" w:rsidP="00A623FA">
      <w:pPr>
        <w:rPr>
          <w:rFonts w:ascii="Times New Roman" w:hAnsi="Times New Roman"/>
        </w:rPr>
      </w:pPr>
      <w:r w:rsidRPr="0075683B">
        <w:rPr>
          <w:rFonts w:ascii="Times New Roman" w:hAnsi="Times New Roman"/>
        </w:rPr>
        <w:t xml:space="preserve">Перечень мероприятий Муниципальной программы приведен в </w:t>
      </w:r>
      <w:hyperlink w:anchor="sub_3000" w:history="1">
        <w:r w:rsidRPr="0075683B">
          <w:rPr>
            <w:rStyle w:val="aff7"/>
            <w:b w:val="0"/>
            <w:color w:val="000000"/>
          </w:rPr>
          <w:t>приложении 3</w:t>
        </w:r>
      </w:hyperlink>
      <w:r w:rsidRPr="0075683B">
        <w:rPr>
          <w:rFonts w:ascii="Times New Roman" w:hAnsi="Times New Roman"/>
        </w:rPr>
        <w:t>.</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25" w:name="sub_400"/>
      <w:r w:rsidRPr="003114E5">
        <w:rPr>
          <w:rFonts w:ascii="Times New Roman" w:hAnsi="Times New Roman"/>
          <w:sz w:val="24"/>
          <w:szCs w:val="24"/>
        </w:rPr>
        <w:t>Раздел 4. Характеристика мер муниципального и правового регулирования</w:t>
      </w:r>
    </w:p>
    <w:bookmarkEnd w:id="25"/>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При реализации Муниципальной программы, а также по мере выявления или возникновения нерешенных вопросов нормативного характера соисполнители Муниципальной программы формируют проекты соответствующих нормативных правовых актов.</w:t>
      </w:r>
    </w:p>
    <w:p w:rsidR="00A623FA" w:rsidRPr="003114E5" w:rsidRDefault="00A623FA" w:rsidP="00A623FA">
      <w:pPr>
        <w:rPr>
          <w:rFonts w:ascii="Times New Roman" w:hAnsi="Times New Roman"/>
        </w:rPr>
      </w:pPr>
      <w:r w:rsidRPr="003114E5">
        <w:rPr>
          <w:rFonts w:ascii="Times New Roman" w:hAnsi="Times New Roman"/>
        </w:rPr>
        <w:t>При выполнении мероприятий Муниципальной программы по мере необходимости ответственный исполнитель Муниципальной программы принимают нормативные акты в соответствии со своими полномочиями.</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Раздел 5. Обоснование выделения подпрограмм и включения в состав Муниципальной программы реализуемых республиканских целевых программ</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Комплексный характер целей и задач Муниципальной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в целом по Муниципальной программе.</w:t>
      </w:r>
    </w:p>
    <w:p w:rsidR="00A623FA" w:rsidRPr="003114E5" w:rsidRDefault="00A623FA" w:rsidP="00A623FA">
      <w:pPr>
        <w:rPr>
          <w:rFonts w:ascii="Times New Roman" w:hAnsi="Times New Roman"/>
        </w:rPr>
      </w:pPr>
      <w:r w:rsidRPr="003114E5">
        <w:rPr>
          <w:rFonts w:ascii="Times New Roman" w:hAnsi="Times New Roman"/>
        </w:rPr>
        <w:t xml:space="preserve">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w:t>
      </w:r>
      <w:r w:rsidRPr="003114E5">
        <w:rPr>
          <w:rFonts w:ascii="Times New Roman" w:hAnsi="Times New Roman"/>
        </w:rPr>
        <w:lastRenderedPageBreak/>
        <w:t>обновлении и развитии основных фондов. В результате накопленного износа растет количество инцидентов и аварий в системах тепло-, электро- и водоснабжения, увеличиваются сроки ликвидации аварий и стоимость ремонтов.</w:t>
      </w:r>
    </w:p>
    <w:p w:rsidR="00A623FA" w:rsidRPr="003114E5" w:rsidRDefault="00A623FA" w:rsidP="00A623FA">
      <w:pPr>
        <w:rPr>
          <w:rFonts w:ascii="Times New Roman" w:hAnsi="Times New Roman"/>
        </w:rPr>
      </w:pPr>
      <w:r w:rsidRPr="003114E5">
        <w:rPr>
          <w:rFonts w:ascii="Times New Roman" w:hAnsi="Times New Roman"/>
        </w:rPr>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 Такое решение позволит объединить отдельные мероприятия и добиться мультипликативного эффекта, выраженного в развитии и модернизации коммунальной инфраструктуры и жилищного фонда, эффективном использовании коммунальных ресурсов, создании благоприятного инвестиционного климата и совершенствовании институциональной среды жилищно-коммунального хозяйства.</w:t>
      </w:r>
    </w:p>
    <w:p w:rsidR="00A623FA" w:rsidRPr="003114E5" w:rsidRDefault="00A623FA" w:rsidP="00A623FA">
      <w:pPr>
        <w:rPr>
          <w:rFonts w:ascii="Times New Roman" w:hAnsi="Times New Roman"/>
        </w:rPr>
      </w:pPr>
      <w:r w:rsidRPr="003114E5">
        <w:rPr>
          <w:rFonts w:ascii="Times New Roman" w:hAnsi="Times New Roman"/>
        </w:rPr>
        <w:t>В рамках реализации программы предусматривается выполнить мероприятия по модернизации и реконструкции системы теплоснабжения, электроснабжения, водоснабжения, водоотведения, объектов захоронения и утилизации твердых бытовых отходов.</w:t>
      </w:r>
    </w:p>
    <w:p w:rsidR="00A623FA" w:rsidRPr="003114E5" w:rsidRDefault="00A623FA" w:rsidP="00A623FA">
      <w:pPr>
        <w:rPr>
          <w:rFonts w:ascii="Times New Roman" w:hAnsi="Times New Roman"/>
        </w:rPr>
      </w:pPr>
      <w:r w:rsidRPr="003114E5">
        <w:rPr>
          <w:rFonts w:ascii="Times New Roman" w:hAnsi="Times New Roman"/>
        </w:rPr>
        <w:t>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A623FA" w:rsidRPr="003114E5" w:rsidRDefault="00A623FA" w:rsidP="00A623FA">
      <w:pPr>
        <w:rPr>
          <w:rFonts w:ascii="Times New Roman" w:hAnsi="Times New Roman"/>
        </w:rPr>
      </w:pPr>
      <w:r w:rsidRPr="003114E5">
        <w:rPr>
          <w:rFonts w:ascii="Times New Roman" w:hAnsi="Times New Roman"/>
        </w:rPr>
        <w:t>Качество жилищного фонда в Кадошкинском муниципальном районе Республики Мордовия, его состояние и технические показатели остаются крайне низкими. Около половины многоквартирного жилищного фонда Кадошкинского муниципального района Республики Мордовия требует капитального ремонта или реконструкции.</w:t>
      </w:r>
    </w:p>
    <w:p w:rsidR="00A623FA" w:rsidRPr="003114E5" w:rsidRDefault="00A623FA" w:rsidP="00A623FA">
      <w:pPr>
        <w:rPr>
          <w:rFonts w:ascii="Times New Roman" w:hAnsi="Times New Roman"/>
        </w:rPr>
      </w:pPr>
      <w:r w:rsidRPr="003114E5">
        <w:rPr>
          <w:rFonts w:ascii="Times New Roman" w:hAnsi="Times New Roman"/>
        </w:rPr>
        <w:t>Состав республиканских целевых программ рассчитан на взаимосвязанное развитие строительного комплекса республики в сфере жилищного строительства.</w:t>
      </w:r>
    </w:p>
    <w:p w:rsidR="00A623FA" w:rsidRPr="003114E5" w:rsidRDefault="00A623FA" w:rsidP="00A623FA">
      <w:pPr>
        <w:rPr>
          <w:rFonts w:ascii="Times New Roman" w:hAnsi="Times New Roman"/>
        </w:rPr>
      </w:pPr>
      <w:bookmarkStart w:id="26" w:name="sub_50018"/>
      <w:r w:rsidRPr="003114E5">
        <w:rPr>
          <w:rFonts w:ascii="Times New Roman" w:hAnsi="Times New Roman"/>
        </w:rPr>
        <w:t xml:space="preserve">В состав Муниципальной программы включена </w:t>
      </w:r>
      <w:bookmarkEnd w:id="26"/>
      <w:r w:rsidRPr="003114E5">
        <w:rPr>
          <w:rFonts w:ascii="Times New Roman" w:hAnsi="Times New Roman"/>
          <w:b/>
          <w:color w:val="000000"/>
        </w:rPr>
        <w:fldChar w:fldCharType="begin"/>
      </w:r>
      <w:r w:rsidRPr="003114E5">
        <w:rPr>
          <w:rFonts w:ascii="Times New Roman" w:hAnsi="Times New Roman"/>
          <w:b/>
          <w:color w:val="000000"/>
        </w:rPr>
        <w:instrText>HYPERLINK \l "sub_10000"</w:instrText>
      </w:r>
      <w:r w:rsidRPr="003114E5">
        <w:rPr>
          <w:rFonts w:ascii="Times New Roman" w:hAnsi="Times New Roman"/>
          <w:b/>
          <w:color w:val="000000"/>
        </w:rPr>
      </w:r>
      <w:r w:rsidRPr="003114E5">
        <w:rPr>
          <w:rFonts w:ascii="Times New Roman" w:hAnsi="Times New Roman"/>
          <w:b/>
          <w:color w:val="000000"/>
        </w:rPr>
        <w:fldChar w:fldCharType="separate"/>
      </w:r>
      <w:r w:rsidRPr="003114E5">
        <w:rPr>
          <w:rStyle w:val="aff7"/>
          <w:b w:val="0"/>
          <w:color w:val="000000"/>
        </w:rPr>
        <w:t>подпрограмма</w:t>
      </w:r>
      <w:r w:rsidRPr="003114E5">
        <w:rPr>
          <w:rFonts w:ascii="Times New Roman" w:hAnsi="Times New Roman"/>
          <w:b/>
          <w:color w:val="000000"/>
        </w:rPr>
        <w:fldChar w:fldCharType="end"/>
      </w:r>
      <w:r w:rsidRPr="003114E5">
        <w:rPr>
          <w:rFonts w:ascii="Times New Roman" w:hAnsi="Times New Roman"/>
        </w:rPr>
        <w:t xml:space="preserve"> "Обеспечение жилыми помещениями детей-сирот, детей, оставшихся без попечения родителей, а также лиц из их числа в Кадошкинском муниципальном районе Республике Мордовия" на 20</w:t>
      </w:r>
      <w:r>
        <w:rPr>
          <w:rFonts w:ascii="Times New Roman" w:hAnsi="Times New Roman"/>
        </w:rPr>
        <w:t>21</w:t>
      </w:r>
      <w:r w:rsidRPr="003114E5">
        <w:rPr>
          <w:rFonts w:ascii="Times New Roman" w:hAnsi="Times New Roman"/>
        </w:rPr>
        <w:t> - 20</w:t>
      </w:r>
      <w:r>
        <w:rPr>
          <w:rFonts w:ascii="Times New Roman" w:hAnsi="Times New Roman"/>
        </w:rPr>
        <w:t>25</w:t>
      </w:r>
      <w:r w:rsidRPr="003114E5">
        <w:rPr>
          <w:rFonts w:ascii="Times New Roman" w:hAnsi="Times New Roman"/>
        </w:rPr>
        <w:t xml:space="preserve"> годы, приведенная в </w:t>
      </w:r>
      <w:hyperlink w:anchor="sub_10000" w:history="1">
        <w:r w:rsidRPr="003114E5">
          <w:rPr>
            <w:rStyle w:val="aff7"/>
            <w:b w:val="0"/>
          </w:rPr>
          <w:t xml:space="preserve">приложении </w:t>
        </w:r>
      </w:hyperlink>
      <w:r w:rsidRPr="003114E5">
        <w:rPr>
          <w:rFonts w:ascii="Times New Roman" w:hAnsi="Times New Roman"/>
        </w:rPr>
        <w:t>4. Выделение этой подпрограммы произведено непосредственно в соответствии с целями Муниципальной программы, включающими:</w:t>
      </w:r>
    </w:p>
    <w:p w:rsidR="00A623FA" w:rsidRPr="003114E5" w:rsidRDefault="00A623FA" w:rsidP="00A623FA">
      <w:pPr>
        <w:pStyle w:val="a4"/>
        <w:ind w:firstLine="709"/>
        <w:rPr>
          <w:rFonts w:ascii="Times New Roman" w:hAnsi="Times New Roman" w:cs="Times New Roman"/>
        </w:rPr>
      </w:pPr>
      <w:r w:rsidRPr="003114E5">
        <w:rPr>
          <w:rFonts w:ascii="Times New Roman" w:hAnsi="Times New Roman" w:cs="Times New Roman"/>
        </w:rPr>
        <w:t>повышение доступности жилья и качества жилищного обеспечения населения;</w:t>
      </w:r>
    </w:p>
    <w:p w:rsidR="00A623FA" w:rsidRDefault="00A623FA" w:rsidP="00A623FA">
      <w:pPr>
        <w:pStyle w:val="a4"/>
        <w:ind w:firstLine="709"/>
        <w:rPr>
          <w:rFonts w:ascii="Times New Roman" w:hAnsi="Times New Roman" w:cs="Times New Roman"/>
        </w:rPr>
      </w:pPr>
      <w:r w:rsidRPr="003114E5">
        <w:rPr>
          <w:rFonts w:ascii="Times New Roman" w:hAnsi="Times New Roman" w:cs="Times New Roman"/>
        </w:rPr>
        <w:t>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w:t>
      </w:r>
      <w:r>
        <w:rPr>
          <w:rFonts w:ascii="Times New Roman" w:hAnsi="Times New Roman" w:cs="Times New Roman"/>
        </w:rPr>
        <w:t>опечения родителей.</w:t>
      </w:r>
    </w:p>
    <w:p w:rsidR="00A623FA" w:rsidRPr="0075683B" w:rsidRDefault="00A623FA" w:rsidP="00A623FA">
      <w:pPr>
        <w:rPr>
          <w:rFonts w:ascii="Times New Roman" w:hAnsi="Times New Roman"/>
        </w:rPr>
      </w:pPr>
      <w:r w:rsidRPr="0075683B">
        <w:rPr>
          <w:rFonts w:ascii="Times New Roman" w:hAnsi="Times New Roman"/>
        </w:rPr>
        <w:t xml:space="preserve">В состав Муниципальной программы включено </w:t>
      </w:r>
      <w:r w:rsidRPr="0075683B">
        <w:rPr>
          <w:rFonts w:ascii="Times New Roman" w:hAnsi="Times New Roman"/>
          <w:bCs/>
        </w:rPr>
        <w:t xml:space="preserve">мероприятие </w:t>
      </w:r>
      <w:r w:rsidRPr="0075683B">
        <w:rPr>
          <w:rFonts w:ascii="Times New Roman" w:hAnsi="Times New Roman"/>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75683B">
        <w:rPr>
          <w:rFonts w:ascii="Times New Roman" w:hAnsi="Times New Roman"/>
          <w:bCs/>
        </w:rPr>
        <w:t xml:space="preserve">«Обеспечение доступным и комфортным жильем и коммунальными услугами граждан Российской Федерации», </w:t>
      </w:r>
      <w:r w:rsidRPr="0075683B">
        <w:rPr>
          <w:rFonts w:ascii="Times New Roman" w:hAnsi="Times New Roman"/>
        </w:rPr>
        <w:t xml:space="preserve">приведенна в </w:t>
      </w:r>
      <w:hyperlink w:anchor="sub_10000" w:history="1">
        <w:r w:rsidRPr="0075683B">
          <w:rPr>
            <w:rStyle w:val="aff7"/>
            <w:b w:val="0"/>
          </w:rPr>
          <w:t xml:space="preserve">приложении </w:t>
        </w:r>
      </w:hyperlink>
      <w:r w:rsidRPr="0075683B">
        <w:rPr>
          <w:rFonts w:ascii="Times New Roman" w:hAnsi="Times New Roman"/>
        </w:rPr>
        <w:t>5.</w:t>
      </w:r>
      <w:r w:rsidRPr="0075683B">
        <w:rPr>
          <w:rFonts w:ascii="Times New Roman" w:hAnsi="Times New Roman"/>
          <w:bCs/>
        </w:rPr>
        <w:t xml:space="preserve"> </w:t>
      </w:r>
      <w:r w:rsidRPr="0075683B">
        <w:rPr>
          <w:rFonts w:ascii="Times New Roman" w:hAnsi="Times New Roman"/>
        </w:rPr>
        <w:t>Выделение этой подпрограммы произведено непосредственно в соответствии со следующей целью:</w:t>
      </w:r>
    </w:p>
    <w:p w:rsidR="00A623FA" w:rsidRPr="0075683B" w:rsidRDefault="00A623FA" w:rsidP="00A623FA">
      <w:pPr>
        <w:pStyle w:val="1"/>
        <w:spacing w:before="0" w:after="0"/>
        <w:ind w:firstLine="709"/>
        <w:jc w:val="both"/>
        <w:rPr>
          <w:rFonts w:ascii="Times New Roman" w:hAnsi="Times New Roman"/>
          <w:b w:val="0"/>
          <w:sz w:val="24"/>
          <w:szCs w:val="24"/>
          <w:lang w:val="ru-RU"/>
        </w:rPr>
      </w:pPr>
      <w:r w:rsidRPr="0075683B">
        <w:rPr>
          <w:rFonts w:ascii="Times New Roman" w:hAnsi="Times New Roman"/>
          <w:b w:val="0"/>
          <w:sz w:val="24"/>
          <w:szCs w:val="24"/>
        </w:rPr>
        <w:lastRenderedPageBreak/>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A623FA" w:rsidRPr="0075683B" w:rsidRDefault="00A623FA" w:rsidP="00A623FA">
      <w:pPr>
        <w:pStyle w:val="1"/>
        <w:rPr>
          <w:rFonts w:ascii="Times New Roman" w:hAnsi="Times New Roman"/>
          <w:sz w:val="24"/>
          <w:szCs w:val="24"/>
        </w:rPr>
      </w:pPr>
      <w:r w:rsidRPr="0075683B">
        <w:rPr>
          <w:rFonts w:ascii="Times New Roman" w:hAnsi="Times New Roman"/>
          <w:sz w:val="24"/>
          <w:szCs w:val="24"/>
        </w:rPr>
        <w:t>Раздел 6. Обоснование объема финансовых ресурсов, необходимых для реализации Муниципальной программы</w:t>
      </w:r>
    </w:p>
    <w:p w:rsidR="00A623FA" w:rsidRPr="0075683B" w:rsidRDefault="00A623FA" w:rsidP="00A623FA">
      <w:pPr>
        <w:rPr>
          <w:rFonts w:ascii="Times New Roman" w:hAnsi="Times New Roman"/>
        </w:rPr>
      </w:pPr>
    </w:p>
    <w:p w:rsidR="00A623FA" w:rsidRPr="0075683B" w:rsidRDefault="00A623FA" w:rsidP="00A623FA">
      <w:pPr>
        <w:rPr>
          <w:rFonts w:ascii="Times New Roman" w:hAnsi="Times New Roman"/>
        </w:rPr>
      </w:pPr>
      <w:r w:rsidRPr="0075683B">
        <w:rPr>
          <w:rFonts w:ascii="Times New Roman" w:hAnsi="Times New Roman"/>
        </w:rPr>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местного бюджета и внебюджетных источников.</w:t>
      </w:r>
    </w:p>
    <w:p w:rsidR="00A623FA" w:rsidRPr="0075683B" w:rsidRDefault="00A623FA" w:rsidP="00A623FA">
      <w:pPr>
        <w:rPr>
          <w:rFonts w:ascii="Times New Roman" w:hAnsi="Times New Roman"/>
        </w:rPr>
      </w:pPr>
      <w:bookmarkStart w:id="27" w:name="sub_6002"/>
      <w:r w:rsidRPr="0075683B">
        <w:rPr>
          <w:rFonts w:ascii="Times New Roman" w:hAnsi="Times New Roman"/>
        </w:rPr>
        <w:t>Общий объем финансового обеспечения реализации Муниципальной программы в 2021 - 2025 годах составляет за счет всех источников финансирования – 151107685,5 руб., в том числе:</w:t>
      </w:r>
    </w:p>
    <w:bookmarkEnd w:id="27"/>
    <w:p w:rsidR="00A623FA" w:rsidRPr="0075683B" w:rsidRDefault="00A623FA" w:rsidP="00A623FA">
      <w:pPr>
        <w:rPr>
          <w:rFonts w:ascii="Times New Roman" w:hAnsi="Times New Roman"/>
        </w:rPr>
      </w:pPr>
      <w:r w:rsidRPr="0075683B">
        <w:rPr>
          <w:rFonts w:ascii="Times New Roman" w:hAnsi="Times New Roman"/>
        </w:rPr>
        <w:t>за счет средств федерального и республиканского бюджетов – 56149165,5 руб.; местного бюджета – 1235549,0 руб.; внебюджетные источники – 93722971,0 руб.</w:t>
      </w:r>
    </w:p>
    <w:p w:rsidR="00A623FA" w:rsidRPr="003114E5" w:rsidRDefault="00A623FA" w:rsidP="00A623FA">
      <w:pPr>
        <w:rPr>
          <w:rFonts w:ascii="Times New Roman" w:hAnsi="Times New Roman"/>
        </w:rPr>
      </w:pPr>
      <w:r w:rsidRPr="0075683B">
        <w:rPr>
          <w:rFonts w:ascii="Times New Roman" w:hAnsi="Times New Roman"/>
        </w:rPr>
        <w:t>Ресурсное обеспечение Государственной программы, осуществляемое за счет средств федерального бюджета, республиканского бюджета</w:t>
      </w:r>
      <w:r w:rsidRPr="003114E5">
        <w:rPr>
          <w:rFonts w:ascii="Times New Roman" w:hAnsi="Times New Roman"/>
        </w:rPr>
        <w:t xml:space="preserve">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A623FA" w:rsidRPr="003114E5" w:rsidRDefault="00A623FA" w:rsidP="00A623FA">
      <w:pPr>
        <w:rPr>
          <w:rFonts w:ascii="Times New Roman" w:hAnsi="Times New Roman"/>
        </w:rPr>
      </w:pPr>
      <w:r w:rsidRPr="003114E5">
        <w:rPr>
          <w:rFonts w:ascii="Times New Roman" w:hAnsi="Times New Roman"/>
        </w:rPr>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муниципального-частного партнерства.</w:t>
      </w:r>
    </w:p>
    <w:p w:rsidR="00A623FA" w:rsidRPr="003114E5" w:rsidRDefault="00A623FA" w:rsidP="00A623FA">
      <w:pPr>
        <w:pStyle w:val="affd"/>
        <w:rPr>
          <w:rFonts w:ascii="Times New Roman" w:hAnsi="Times New Roman" w:cs="Times New Roman"/>
        </w:rPr>
      </w:pPr>
    </w:p>
    <w:p w:rsidR="00A623FA" w:rsidRPr="003114E5" w:rsidRDefault="00A623FA" w:rsidP="00A623FA">
      <w:pPr>
        <w:pStyle w:val="1"/>
        <w:rPr>
          <w:rFonts w:ascii="Times New Roman" w:hAnsi="Times New Roman"/>
          <w:sz w:val="24"/>
          <w:szCs w:val="24"/>
        </w:rPr>
      </w:pPr>
      <w:bookmarkStart w:id="28" w:name="sub_700"/>
      <w:r w:rsidRPr="003114E5">
        <w:rPr>
          <w:rFonts w:ascii="Times New Roman" w:hAnsi="Times New Roman"/>
          <w:sz w:val="24"/>
          <w:szCs w:val="24"/>
        </w:rPr>
        <w:t>Раздел 7. Анализ рисков реализации Муниципальной программы и описание мер управления рисками реализации Муниципальной программы</w:t>
      </w:r>
    </w:p>
    <w:bookmarkEnd w:id="28"/>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Основными рисками реализации Муниципальной программы являются финансовые риски, вызванные недостаточностью объемов финансирования из бюджета Кадошкинского муниципального района Республики Мордовия в случае изменения социально-экономического положения в Республике Мордовия.</w:t>
      </w:r>
    </w:p>
    <w:p w:rsidR="00A623FA" w:rsidRPr="003114E5" w:rsidRDefault="00A623FA" w:rsidP="00A623FA">
      <w:pPr>
        <w:rPr>
          <w:rFonts w:ascii="Times New Roman" w:hAnsi="Times New Roman"/>
        </w:rPr>
      </w:pPr>
      <w:r w:rsidRPr="003114E5">
        <w:rPr>
          <w:rFonts w:ascii="Times New Roman" w:hAnsi="Times New Roman"/>
        </w:rPr>
        <w:t>К рискам реализации Муниципальной программы, которыми могут управлять ответственный исполнитель и соисполнители Государственной программы, уменьшая вероятность их возникновения, следует отнести следующие:</w:t>
      </w:r>
    </w:p>
    <w:p w:rsidR="00A623FA" w:rsidRPr="003114E5" w:rsidRDefault="00A623FA" w:rsidP="00A623FA">
      <w:pPr>
        <w:rPr>
          <w:rFonts w:ascii="Times New Roman" w:hAnsi="Times New Roman"/>
        </w:rPr>
      </w:pPr>
      <w:bookmarkStart w:id="29" w:name="sub_701"/>
      <w:r w:rsidRPr="003114E5">
        <w:rPr>
          <w:rFonts w:ascii="Times New Roman" w:hAnsi="Times New Roman"/>
        </w:rPr>
        <w:lastRenderedPageBreak/>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Муниципальной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программы в полном объеме. Данный риск можно оценить как высокий, поскольку формирование новых институтов в рамках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A623FA" w:rsidRPr="003114E5" w:rsidRDefault="00A623FA" w:rsidP="00A623FA">
      <w:pPr>
        <w:rPr>
          <w:rFonts w:ascii="Times New Roman" w:hAnsi="Times New Roman"/>
        </w:rPr>
      </w:pPr>
      <w:bookmarkStart w:id="30" w:name="sub_702"/>
      <w:bookmarkEnd w:id="29"/>
      <w:r w:rsidRPr="003114E5">
        <w:rPr>
          <w:rFonts w:ascii="Times New Roman" w:hAnsi="Times New Roman"/>
        </w:rPr>
        <w:t xml:space="preserve">2. Операционные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 что может привести к нецелевому и/или неэффективному использованию бюджетных средств, невыполнению ряда мероприятий Государственной программы или задержке в их выполнении. </w:t>
      </w:r>
      <w:bookmarkEnd w:id="30"/>
    </w:p>
    <w:p w:rsidR="00A623FA" w:rsidRPr="003114E5" w:rsidRDefault="00A623FA" w:rsidP="00A623FA">
      <w:pPr>
        <w:rPr>
          <w:rFonts w:ascii="Times New Roman" w:hAnsi="Times New Roman"/>
        </w:rPr>
      </w:pPr>
      <w:r w:rsidRPr="003114E5">
        <w:rPr>
          <w:rFonts w:ascii="Times New Roman" w:hAnsi="Times New Roman"/>
        </w:rPr>
        <w:t>Реализации Муниципальной программы также угрожают следующие риски, которые связаны с изменением внешней среды и которыми невозможно управлять в рамках реализации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Муниципальной программы может быть качественно оценен как высокий.</w:t>
      </w:r>
    </w:p>
    <w:p w:rsidR="00A623FA" w:rsidRPr="003114E5" w:rsidRDefault="00A623FA" w:rsidP="00A623FA">
      <w:pPr>
        <w:rPr>
          <w:rFonts w:ascii="Times New Roman" w:hAnsi="Times New Roman"/>
        </w:rPr>
      </w:pPr>
      <w:r w:rsidRPr="003114E5">
        <w:rPr>
          <w:rFonts w:ascii="Times New Roman" w:hAnsi="Times New Roman"/>
        </w:rPr>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Муниципальной программы можно оценить как умеренный.</w:t>
      </w:r>
    </w:p>
    <w:p w:rsidR="00A623FA" w:rsidRPr="003114E5" w:rsidRDefault="00A623FA" w:rsidP="00A623FA">
      <w:pPr>
        <w:rPr>
          <w:rFonts w:ascii="Times New Roman" w:hAnsi="Times New Roman"/>
        </w:rPr>
      </w:pPr>
      <w:r w:rsidRPr="003114E5">
        <w:rPr>
          <w:rFonts w:ascii="Times New Roman" w:hAnsi="Times New Roman"/>
        </w:rPr>
        <w:t>Меры управления рисками реализации Муниципальной программы основываются на следующих обстоятельствах:</w:t>
      </w:r>
    </w:p>
    <w:p w:rsidR="00A623FA" w:rsidRPr="003114E5" w:rsidRDefault="00A623FA" w:rsidP="00A623FA">
      <w:pPr>
        <w:rPr>
          <w:rFonts w:ascii="Times New Roman" w:hAnsi="Times New Roman"/>
        </w:rPr>
      </w:pPr>
      <w:r w:rsidRPr="003114E5">
        <w:rPr>
          <w:rFonts w:ascii="Times New Roman" w:hAnsi="Times New Roman"/>
        </w:rPr>
        <w:t>1. Наибольшее отрицательное влияние из вышеперечисленных рисков на реализацию Муниципальной программы может оказать реализация институционально-правового и риска ухудшения состояния экономики, которые содержат угрозу срыва реализации Муниципальной программы. Поскольку в рамках реализации Муниципальной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A623FA" w:rsidRPr="003114E5" w:rsidRDefault="00A623FA" w:rsidP="00A623FA">
      <w:pPr>
        <w:rPr>
          <w:rFonts w:ascii="Times New Roman" w:hAnsi="Times New Roman"/>
        </w:rPr>
      </w:pPr>
      <w:r w:rsidRPr="003114E5">
        <w:rPr>
          <w:rFonts w:ascii="Times New Roman" w:hAnsi="Times New Roman"/>
        </w:rPr>
        <w:t>2.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существующих органов государственной власти и организаций, задействованных в реализации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lastRenderedPageBreak/>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1" w:name="sub_800"/>
      <w:r w:rsidRPr="003114E5">
        <w:rPr>
          <w:rFonts w:ascii="Times New Roman" w:hAnsi="Times New Roman"/>
          <w:sz w:val="24"/>
          <w:szCs w:val="24"/>
        </w:rPr>
        <w:t>Раздел 8. Механизм реализации Муниципальной программы</w:t>
      </w:r>
    </w:p>
    <w:bookmarkEnd w:id="31"/>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 xml:space="preserve">Текущее управление и оперативный контроль за выполнением </w:t>
      </w:r>
      <w:r>
        <w:rPr>
          <w:rFonts w:ascii="Times New Roman" w:hAnsi="Times New Roman"/>
        </w:rPr>
        <w:t>под</w:t>
      </w:r>
      <w:r w:rsidRPr="003114E5">
        <w:rPr>
          <w:rFonts w:ascii="Times New Roman" w:hAnsi="Times New Roman"/>
        </w:rPr>
        <w:t>программ</w:t>
      </w:r>
      <w:r>
        <w:rPr>
          <w:rFonts w:ascii="Times New Roman" w:hAnsi="Times New Roman"/>
        </w:rPr>
        <w:t xml:space="preserve"> и мероприятий</w:t>
      </w:r>
      <w:r w:rsidRPr="003114E5">
        <w:rPr>
          <w:rFonts w:ascii="Times New Roman" w:hAnsi="Times New Roman"/>
        </w:rPr>
        <w:t>, включенных в состав Муниципальной программы, осуществляют соответствующие соисполнители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Соисполнители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Ответственный исполнитель Муниципальной программы ежегодно, не позднее 1 декабря текущего финансового года, утверждает согласованный с соисполнителями план реализации с указанием исполнителей, обеспечивающих реализацию соответствующих мероприятий.</w:t>
      </w:r>
    </w:p>
    <w:p w:rsidR="00A623FA" w:rsidRPr="003114E5" w:rsidRDefault="00A623FA" w:rsidP="00A623FA">
      <w:pPr>
        <w:rPr>
          <w:rFonts w:ascii="Times New Roman" w:hAnsi="Times New Roman"/>
        </w:rPr>
      </w:pPr>
      <w:r w:rsidRPr="003114E5">
        <w:rPr>
          <w:rFonts w:ascii="Times New Roman" w:hAnsi="Times New Roman"/>
        </w:rPr>
        <w:t>Основным критерием участия муниципальных образований в реализации мер, по которым Муниципальной программой и входящих в ее состав подпрограмм предусмотрено финансирование за счет средств местных бюджетов, является наличие софинансирования мероприятий органами местного самоуправления в рамках утвержденных муниципальных целевых программ.</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2" w:name="sub_900"/>
      <w:r w:rsidRPr="003114E5">
        <w:rPr>
          <w:rFonts w:ascii="Times New Roman" w:hAnsi="Times New Roman"/>
          <w:sz w:val="24"/>
          <w:szCs w:val="24"/>
        </w:rPr>
        <w:t>Раздел 9. Методика оценки эффективности Муниципальной программы</w:t>
      </w:r>
    </w:p>
    <w:bookmarkEnd w:id="32"/>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Оценка эффективности реализации Муниципальной программы будет проводиться с использованием показателей выполнения Государственной программы, мониторинг и оценка степени достижения целевых значений которых позволяют проанализировать ход выполнения Государственной программы и выработать правильное управленческое решение.</w:t>
      </w:r>
    </w:p>
    <w:p w:rsidR="00A623FA" w:rsidRPr="003114E5" w:rsidRDefault="00A623FA" w:rsidP="00A623FA">
      <w:pPr>
        <w:rPr>
          <w:rFonts w:ascii="Times New Roman" w:hAnsi="Times New Roman"/>
        </w:rPr>
      </w:pPr>
      <w:r w:rsidRPr="003114E5">
        <w:rPr>
          <w:rFonts w:ascii="Times New Roman" w:hAnsi="Times New Roman"/>
        </w:rPr>
        <w:t xml:space="preserve">Методика оценки эффективности Муниципальной программы представляет собой алгоритм оценки в процессе (по годам Муниципальной программы) и по итогам реализации Муниципальной программы в целом как результативности Муниципальной программы, исходя из оценки соответствия текущих значений </w:t>
      </w:r>
      <w:r w:rsidRPr="003114E5">
        <w:rPr>
          <w:rFonts w:ascii="Times New Roman" w:hAnsi="Times New Roman"/>
        </w:rPr>
        <w:lastRenderedPageBreak/>
        <w:t>показателей их целевым значениям, так и экономической эффективности достижения таких результатов с учетом объема ресурсов, направленных на реализацию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Методика включает проведение количественных оценок эффективности по следующим направлениям:</w:t>
      </w:r>
    </w:p>
    <w:p w:rsidR="00A623FA" w:rsidRPr="003114E5" w:rsidRDefault="00A623FA" w:rsidP="00A623FA">
      <w:pPr>
        <w:rPr>
          <w:rFonts w:ascii="Times New Roman" w:hAnsi="Times New Roman"/>
        </w:rPr>
      </w:pPr>
      <w:r w:rsidRPr="003114E5">
        <w:rPr>
          <w:rFonts w:ascii="Times New Roman" w:hAnsi="Times New Roman"/>
        </w:rPr>
        <w:t>1) степень достижения запланированных результатов (достижения целей и решения задач) Муниципальной программы (оценка результативности);</w:t>
      </w:r>
    </w:p>
    <w:p w:rsidR="00A623FA" w:rsidRPr="003114E5" w:rsidRDefault="00A623FA" w:rsidP="00A623FA">
      <w:pPr>
        <w:rPr>
          <w:rFonts w:ascii="Times New Roman" w:hAnsi="Times New Roman"/>
        </w:rPr>
      </w:pPr>
      <w:r w:rsidRPr="003114E5">
        <w:rPr>
          <w:rFonts w:ascii="Times New Roman" w:hAnsi="Times New Roman"/>
        </w:rPr>
        <w:t>2) степень соответствия фактических затрат запланированному уровню (оценка полноты использования бюджетных средств);</w:t>
      </w:r>
    </w:p>
    <w:p w:rsidR="00A623FA" w:rsidRPr="003114E5" w:rsidRDefault="00A623FA" w:rsidP="00A623FA">
      <w:pPr>
        <w:rPr>
          <w:rFonts w:ascii="Times New Roman" w:hAnsi="Times New Roman"/>
        </w:rPr>
      </w:pPr>
      <w:r w:rsidRPr="003114E5">
        <w:rPr>
          <w:rFonts w:ascii="Times New Roman" w:hAnsi="Times New Roman"/>
        </w:rPr>
        <w:t>3) эффективность использования средств (оценка экономической эффективности достижения результатов).</w:t>
      </w:r>
    </w:p>
    <w:p w:rsidR="00A623FA" w:rsidRPr="003114E5" w:rsidRDefault="00A623FA" w:rsidP="00A623FA">
      <w:pPr>
        <w:rPr>
          <w:rFonts w:ascii="Times New Roman" w:hAnsi="Times New Roman"/>
        </w:rPr>
      </w:pPr>
      <w:r w:rsidRPr="003114E5">
        <w:rPr>
          <w:rFonts w:ascii="Times New Roman" w:hAnsi="Times New Roman"/>
        </w:rPr>
        <w:t>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программы. Оценка эффективности реализации Муниципальной программы будет включать в себя также качественную оценку реализовавшихся рисков и социально-экономических эффектов, оказавших влияние на изменение ситуации в жилищной сфере.</w:t>
      </w:r>
    </w:p>
    <w:p w:rsidR="00A623FA" w:rsidRPr="003114E5" w:rsidRDefault="00A623FA" w:rsidP="00A623FA">
      <w:pPr>
        <w:rPr>
          <w:rFonts w:ascii="Times New Roman" w:hAnsi="Times New Roman"/>
        </w:rPr>
      </w:pPr>
      <w:r w:rsidRPr="003114E5">
        <w:rPr>
          <w:rFonts w:ascii="Times New Roman" w:hAnsi="Times New Roman"/>
        </w:rPr>
        <w:t>Расчет результативности по каждому показателю Муниципальной программы проводится по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1112520" cy="43116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12520" cy="431165"/>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163830" cy="198120"/>
            <wp:effectExtent l="0" t="0" r="762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3830" cy="198120"/>
                    </a:xfrm>
                    <a:prstGeom prst="rect">
                      <a:avLst/>
                    </a:prstGeom>
                    <a:noFill/>
                    <a:ln>
                      <a:noFill/>
                    </a:ln>
                  </pic:spPr>
                </pic:pic>
              </a:graphicData>
            </a:graphic>
          </wp:inline>
        </w:drawing>
      </w:r>
      <w:r w:rsidRPr="003114E5">
        <w:rPr>
          <w:rFonts w:ascii="Times New Roman" w:hAnsi="Times New Roman"/>
        </w:rPr>
        <w:t xml:space="preserve"> - степень достижения i - показателя Муниципальной программы (процентов);</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198120" cy="19812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sidRPr="003114E5">
        <w:rPr>
          <w:rFonts w:ascii="Times New Roman" w:hAnsi="Times New Roman"/>
        </w:rPr>
        <w:t xml:space="preserve"> - фактическое значение показателя;</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76225" cy="19812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 cy="198120"/>
                    </a:xfrm>
                    <a:prstGeom prst="rect">
                      <a:avLst/>
                    </a:prstGeom>
                    <a:noFill/>
                    <a:ln>
                      <a:noFill/>
                    </a:ln>
                  </pic:spPr>
                </pic:pic>
              </a:graphicData>
            </a:graphic>
          </wp:inline>
        </w:drawing>
      </w:r>
      <w:r w:rsidRPr="003114E5">
        <w:rPr>
          <w:rFonts w:ascii="Times New Roman" w:hAnsi="Times New Roman"/>
        </w:rPr>
        <w:t xml:space="preserve"> - установленное Муниципальной программой целевое значение показателя.</w:t>
      </w:r>
    </w:p>
    <w:p w:rsidR="00A623FA" w:rsidRPr="003114E5" w:rsidRDefault="00A623FA" w:rsidP="00A623FA">
      <w:pPr>
        <w:rPr>
          <w:rFonts w:ascii="Times New Roman" w:hAnsi="Times New Roman"/>
        </w:rPr>
      </w:pPr>
      <w:r w:rsidRPr="003114E5">
        <w:rPr>
          <w:rFonts w:ascii="Times New Roman" w:hAnsi="Times New Roman"/>
        </w:rPr>
        <w:t>Расчет результативности реализации Муниципальной программы в целом проводится по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lastRenderedPageBreak/>
        <w:drawing>
          <wp:inline distT="0" distB="0" distL="0" distR="0">
            <wp:extent cx="1647825" cy="74168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47825" cy="741680"/>
                    </a:xfrm>
                    <a:prstGeom prst="rect">
                      <a:avLst/>
                    </a:prstGeom>
                    <a:noFill/>
                    <a:ln>
                      <a:noFill/>
                    </a:ln>
                  </pic:spPr>
                </pic:pic>
              </a:graphicData>
            </a:graphic>
          </wp:inline>
        </w:drawing>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Е - результативность реализации Муниципальной программы (процентов);</w:t>
      </w:r>
    </w:p>
    <w:p w:rsidR="00A623FA" w:rsidRPr="003114E5" w:rsidRDefault="00A623FA" w:rsidP="00A623FA">
      <w:pPr>
        <w:rPr>
          <w:rFonts w:ascii="Times New Roman" w:hAnsi="Times New Roman"/>
        </w:rPr>
      </w:pPr>
      <w:r w:rsidRPr="003114E5">
        <w:rPr>
          <w:rFonts w:ascii="Times New Roman" w:hAnsi="Times New Roman"/>
        </w:rPr>
        <w:t>n - количество показателей Программы.</w:t>
      </w:r>
    </w:p>
    <w:p w:rsidR="00A623FA" w:rsidRPr="003114E5" w:rsidRDefault="00A623FA" w:rsidP="00A623FA">
      <w:pPr>
        <w:rPr>
          <w:rFonts w:ascii="Times New Roman" w:hAnsi="Times New Roman"/>
        </w:rPr>
      </w:pPr>
      <w:r w:rsidRPr="003114E5">
        <w:rPr>
          <w:rFonts w:ascii="Times New Roman" w:hAnsi="Times New Roman"/>
        </w:rPr>
        <w:t>В целях оценки степени достижения запланированных результатов Муниципальной программы устанавливаются следующие критерии:</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результативности Е равно или больше 80%, степень достижения запланированных результатов Муниципальной программы оценивается как высокая;</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результативности Е равно или больше 50%, но меньше 80%, степень достижения запланированных результатов Муниципальной программы оценивается как удовлетворительная;</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результативности Е меньше 50%, степень достижения запланированных результатов Муниципальной программы оценивается как неудовлетворительная.</w:t>
      </w:r>
    </w:p>
    <w:p w:rsidR="00A623FA" w:rsidRPr="003114E5" w:rsidRDefault="00A623FA" w:rsidP="00A623FA">
      <w:pPr>
        <w:rPr>
          <w:rFonts w:ascii="Times New Roman" w:hAnsi="Times New Roman"/>
        </w:rPr>
      </w:pPr>
      <w:r w:rsidRPr="003114E5">
        <w:rPr>
          <w:rFonts w:ascii="Times New Roman" w:hAnsi="Times New Roman"/>
        </w:rPr>
        <w:t>Расчет степени соответствия фактических затрат на реализацию Муниципальной программы запланированному уровню производится по следующей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1095375" cy="43116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5375" cy="431165"/>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П - полнота использования бюджетных средств;</w:t>
      </w:r>
    </w:p>
    <w:p w:rsidR="00A623FA" w:rsidRPr="003114E5" w:rsidRDefault="00A623FA" w:rsidP="00A623FA">
      <w:pPr>
        <w:rPr>
          <w:rFonts w:ascii="Times New Roman" w:hAnsi="Times New Roman"/>
        </w:rPr>
      </w:pPr>
      <w:r w:rsidRPr="003114E5">
        <w:rPr>
          <w:rFonts w:ascii="Times New Roman" w:hAnsi="Times New Roman"/>
        </w:rPr>
        <w:t>ЗФ - фактические расходы на реализацию Муниципальной программы в соответствующем периоде;</w:t>
      </w:r>
    </w:p>
    <w:p w:rsidR="00A623FA" w:rsidRPr="003114E5" w:rsidRDefault="00A623FA" w:rsidP="00A623FA">
      <w:pPr>
        <w:rPr>
          <w:rFonts w:ascii="Times New Roman" w:hAnsi="Times New Roman"/>
        </w:rPr>
      </w:pPr>
      <w:r w:rsidRPr="003114E5">
        <w:rPr>
          <w:rFonts w:ascii="Times New Roman" w:hAnsi="Times New Roman"/>
        </w:rPr>
        <w:t>ЗП - запланированные расходы на реализацию Муниципальной программы в соответствующей периоде.</w:t>
      </w:r>
    </w:p>
    <w:p w:rsidR="00A623FA" w:rsidRPr="003114E5" w:rsidRDefault="00A623FA" w:rsidP="00A623FA">
      <w:pPr>
        <w:rPr>
          <w:rFonts w:ascii="Times New Roman" w:hAnsi="Times New Roman"/>
        </w:rPr>
      </w:pPr>
      <w:r w:rsidRPr="003114E5">
        <w:rPr>
          <w:rFonts w:ascii="Times New Roman" w:hAnsi="Times New Roman"/>
        </w:rPr>
        <w:lastRenderedPageBreak/>
        <w:t>В целях оценки степени соответствия фактических затрат на реализацию Муниципальной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w:t>
      </w:r>
    </w:p>
    <w:p w:rsidR="00A623FA" w:rsidRPr="003114E5" w:rsidRDefault="00A623FA" w:rsidP="00A623FA">
      <w:pPr>
        <w:rPr>
          <w:rFonts w:ascii="Times New Roman" w:hAnsi="Times New Roman"/>
        </w:rPr>
      </w:pPr>
      <w:r w:rsidRPr="003114E5">
        <w:rPr>
          <w:rFonts w:ascii="Times New Roman" w:hAnsi="Times New Roman"/>
        </w:rPr>
        <w:t>если значения показателя результативности Е и значение показателя полноты использования бюджетных средств П равны или больше 80%, то степень соответствия фактических затрат на реализацию Муниципальной программы запланированному уровню оценивается как удовлетворительная;</w:t>
      </w:r>
    </w:p>
    <w:p w:rsidR="00A623FA" w:rsidRPr="003114E5" w:rsidRDefault="00A623FA" w:rsidP="00A623FA">
      <w:pPr>
        <w:rPr>
          <w:rFonts w:ascii="Times New Roman" w:hAnsi="Times New Roman"/>
        </w:rPr>
      </w:pPr>
      <w:r w:rsidRPr="003114E5">
        <w:rPr>
          <w:rFonts w:ascii="Times New Roman" w:hAnsi="Times New Roman"/>
        </w:rPr>
        <w:t>если значения показателя результативности Е меньше 80%, а значение показателя полноты использования бюджетных средств П меньше 100%, то степень соответствия фактических затрат на реализацию Муниципальной программы запланированному уровню оценивается как неудовлетворительная.</w:t>
      </w:r>
    </w:p>
    <w:p w:rsidR="00A623FA" w:rsidRPr="003114E5" w:rsidRDefault="00A623FA" w:rsidP="00A623FA">
      <w:pPr>
        <w:rPr>
          <w:rFonts w:ascii="Times New Roman" w:hAnsi="Times New Roman"/>
        </w:rPr>
      </w:pPr>
      <w:r w:rsidRPr="003114E5">
        <w:rPr>
          <w:rFonts w:ascii="Times New Roman" w:hAnsi="Times New Roman"/>
        </w:rPr>
        <w:t>Расчет эффективности использования средств на реализацию Муниципальной программы производится по следующей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509270" cy="43116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270" cy="431165"/>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Э - эффективность использования средств;</w:t>
      </w:r>
    </w:p>
    <w:p w:rsidR="00A623FA" w:rsidRPr="003114E5" w:rsidRDefault="00A623FA" w:rsidP="00A623FA">
      <w:pPr>
        <w:rPr>
          <w:rFonts w:ascii="Times New Roman" w:hAnsi="Times New Roman"/>
        </w:rPr>
      </w:pPr>
      <w:r w:rsidRPr="003114E5">
        <w:rPr>
          <w:rFonts w:ascii="Times New Roman" w:hAnsi="Times New Roman"/>
        </w:rPr>
        <w:t>П - показатель полноты использования бюджетных средств;</w:t>
      </w:r>
    </w:p>
    <w:p w:rsidR="00A623FA" w:rsidRPr="003114E5" w:rsidRDefault="00A623FA" w:rsidP="00A623FA">
      <w:pPr>
        <w:rPr>
          <w:rFonts w:ascii="Times New Roman" w:hAnsi="Times New Roman"/>
        </w:rPr>
      </w:pPr>
      <w:r w:rsidRPr="003114E5">
        <w:rPr>
          <w:rFonts w:ascii="Times New Roman" w:hAnsi="Times New Roman"/>
        </w:rPr>
        <w:t>Е - показатель результативности реализации Муниципальной программы.</w:t>
      </w:r>
    </w:p>
    <w:p w:rsidR="00A623FA" w:rsidRPr="003114E5" w:rsidRDefault="00A623FA" w:rsidP="00A623FA">
      <w:pPr>
        <w:rPr>
          <w:rFonts w:ascii="Times New Roman" w:hAnsi="Times New Roman"/>
        </w:rPr>
      </w:pPr>
      <w:r w:rsidRPr="003114E5">
        <w:rPr>
          <w:rFonts w:ascii="Times New Roman" w:hAnsi="Times New Roman"/>
        </w:rPr>
        <w:t>В целях оценки эффективности использования средств при реализации Муниципальной программы устанавливаются следующие критерии:</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эффективность использования средств Э равно 1, то такая эффективность оценивается как соответствующая запланированной;</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эффективность использования средств Э меньше 1, то такая эффективность оценивается как высокая;</w:t>
      </w:r>
    </w:p>
    <w:p w:rsidR="00A623FA" w:rsidRPr="003114E5" w:rsidRDefault="00A623FA" w:rsidP="00A623FA">
      <w:pPr>
        <w:rPr>
          <w:rFonts w:ascii="Times New Roman" w:hAnsi="Times New Roman"/>
        </w:rPr>
      </w:pPr>
      <w:r w:rsidRPr="003114E5">
        <w:rPr>
          <w:rFonts w:ascii="Times New Roman" w:hAnsi="Times New Roman"/>
        </w:rPr>
        <w:t>если значение показателя эффективность использования средств Э больше 1, то такая эффективность оценивается как низкая.</w:t>
      </w:r>
    </w:p>
    <w:p w:rsidR="00A623FA" w:rsidRDefault="00A623FA" w:rsidP="00A623FA">
      <w:pPr>
        <w:ind w:firstLine="698"/>
        <w:jc w:val="both"/>
        <w:rPr>
          <w:rFonts w:ascii="Times New Roman" w:hAnsi="Times New Roman"/>
        </w:rPr>
      </w:pPr>
    </w:p>
    <w:p w:rsidR="00A623FA" w:rsidRPr="003114E5" w:rsidRDefault="00A623FA" w:rsidP="00A623FA">
      <w:pPr>
        <w:ind w:firstLine="698"/>
        <w:jc w:val="both"/>
        <w:rPr>
          <w:rFonts w:ascii="Times New Roman" w:hAnsi="Times New Roman"/>
        </w:rPr>
      </w:pPr>
    </w:p>
    <w:p w:rsidR="00A623FA" w:rsidRPr="003114E5" w:rsidRDefault="00A623FA" w:rsidP="00A623FA">
      <w:pPr>
        <w:pStyle w:val="1"/>
        <w:spacing w:before="0" w:after="0"/>
        <w:jc w:val="right"/>
        <w:rPr>
          <w:rStyle w:val="affb"/>
          <w:sz w:val="24"/>
          <w:szCs w:val="24"/>
        </w:rPr>
      </w:pPr>
      <w:r w:rsidRPr="003114E5">
        <w:rPr>
          <w:rStyle w:val="affb"/>
          <w:sz w:val="24"/>
          <w:szCs w:val="24"/>
        </w:rPr>
        <w:lastRenderedPageBreak/>
        <w:t>Приложение 1</w:t>
      </w:r>
      <w:r w:rsidRPr="003114E5">
        <w:rPr>
          <w:rStyle w:val="affb"/>
          <w:sz w:val="24"/>
          <w:szCs w:val="24"/>
        </w:rPr>
        <w:br/>
        <w:t xml:space="preserve">к </w:t>
      </w:r>
      <w:hyperlink w:anchor="sub_100000" w:history="1">
        <w:r w:rsidRPr="003114E5">
          <w:rPr>
            <w:rStyle w:val="aff7"/>
            <w:color w:val="000000"/>
            <w:sz w:val="24"/>
            <w:szCs w:val="24"/>
          </w:rPr>
          <w:t>муниципальной программе</w:t>
        </w:r>
      </w:hyperlink>
      <w:r w:rsidRPr="003114E5">
        <w:rPr>
          <w:rStyle w:val="affb"/>
          <w:sz w:val="24"/>
          <w:szCs w:val="24"/>
        </w:rPr>
        <w:t xml:space="preserve">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«Развитие жилищного строительства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на территории Кадошкинского муниципального </w:t>
      </w:r>
    </w:p>
    <w:p w:rsidR="00A623FA" w:rsidRPr="003114E5" w:rsidRDefault="00A623FA" w:rsidP="00A623FA">
      <w:pPr>
        <w:pStyle w:val="1"/>
        <w:spacing w:before="0" w:after="0"/>
        <w:jc w:val="right"/>
        <w:rPr>
          <w:rFonts w:ascii="Times New Roman" w:hAnsi="Times New Roman"/>
          <w:sz w:val="24"/>
          <w:szCs w:val="24"/>
        </w:rPr>
      </w:pPr>
      <w:r w:rsidRPr="003114E5">
        <w:rPr>
          <w:rStyle w:val="affb"/>
          <w:sz w:val="24"/>
          <w:szCs w:val="24"/>
        </w:rPr>
        <w:t>района Республики Мордовия на 20</w:t>
      </w:r>
      <w:r>
        <w:rPr>
          <w:rStyle w:val="affb"/>
          <w:sz w:val="24"/>
          <w:szCs w:val="24"/>
        </w:rPr>
        <w:t>21</w:t>
      </w:r>
      <w:r w:rsidRPr="003114E5">
        <w:rPr>
          <w:rStyle w:val="affb"/>
          <w:sz w:val="24"/>
          <w:szCs w:val="24"/>
        </w:rPr>
        <w:t> - 20</w:t>
      </w:r>
      <w:r>
        <w:rPr>
          <w:rStyle w:val="affb"/>
          <w:sz w:val="24"/>
          <w:szCs w:val="24"/>
        </w:rPr>
        <w:t>25</w:t>
      </w:r>
      <w:r w:rsidRPr="003114E5">
        <w:rPr>
          <w:rStyle w:val="affb"/>
          <w:sz w:val="24"/>
          <w:szCs w:val="24"/>
        </w:rPr>
        <w:t> годы»</w:t>
      </w:r>
    </w:p>
    <w:p w:rsidR="00A623FA" w:rsidRPr="003114E5" w:rsidRDefault="00A623FA" w:rsidP="00A623FA">
      <w:pPr>
        <w:pStyle w:val="1"/>
        <w:spacing w:before="0" w:after="0"/>
        <w:jc w:val="right"/>
        <w:rPr>
          <w:rFonts w:ascii="Times New Roman" w:hAnsi="Times New Roman"/>
          <w:sz w:val="24"/>
          <w:szCs w:val="24"/>
        </w:rPr>
      </w:pPr>
    </w:p>
    <w:p w:rsidR="00A623FA" w:rsidRPr="00820AFB" w:rsidRDefault="00A623FA" w:rsidP="00A623FA">
      <w:pPr>
        <w:pStyle w:val="1"/>
        <w:jc w:val="center"/>
        <w:rPr>
          <w:rFonts w:ascii="Times New Roman" w:hAnsi="Times New Roman"/>
          <w:sz w:val="24"/>
          <w:szCs w:val="24"/>
        </w:rPr>
      </w:pPr>
      <w:r w:rsidRPr="00820AFB">
        <w:rPr>
          <w:rFonts w:ascii="Times New Roman" w:hAnsi="Times New Roman"/>
          <w:sz w:val="24"/>
          <w:szCs w:val="24"/>
        </w:rPr>
        <w:t>Сведения</w:t>
      </w:r>
      <w:r w:rsidRPr="00820AFB">
        <w:rPr>
          <w:rFonts w:ascii="Times New Roman" w:hAnsi="Times New Roman"/>
          <w:sz w:val="24"/>
          <w:szCs w:val="24"/>
        </w:rPr>
        <w:br/>
        <w:t>о показателях (индикаторах) реализации муниципальной программы «</w:t>
      </w:r>
      <w:r w:rsidRPr="00820AFB">
        <w:rPr>
          <w:rStyle w:val="affb"/>
          <w:sz w:val="24"/>
          <w:szCs w:val="24"/>
        </w:rPr>
        <w:t>Развитие жилищного строительства на территории Кадошкинского муниципального района Республики Мордовия на 2021 - 2025 годы»</w:t>
      </w:r>
    </w:p>
    <w:p w:rsidR="00A623FA" w:rsidRPr="003114E5" w:rsidRDefault="00A623FA" w:rsidP="00A623FA">
      <w:pPr>
        <w:rPr>
          <w:rFonts w:ascii="Times New Roman" w:hAnsi="Times New Roman"/>
        </w:rPr>
      </w:pPr>
    </w:p>
    <w:tbl>
      <w:tblPr>
        <w:tblW w:w="1554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7"/>
        <w:gridCol w:w="2857"/>
        <w:gridCol w:w="1559"/>
        <w:gridCol w:w="1843"/>
        <w:gridCol w:w="1843"/>
        <w:gridCol w:w="1701"/>
        <w:gridCol w:w="1701"/>
        <w:gridCol w:w="1701"/>
        <w:gridCol w:w="1653"/>
      </w:tblGrid>
      <w:tr w:rsidR="00A623FA" w:rsidRPr="003114E5" w:rsidTr="008C11CD">
        <w:tblPrEx>
          <w:tblCellMar>
            <w:top w:w="0" w:type="dxa"/>
            <w:bottom w:w="0" w:type="dxa"/>
          </w:tblCellMar>
        </w:tblPrEx>
        <w:tc>
          <w:tcPr>
            <w:tcW w:w="687" w:type="dxa"/>
            <w:vMerge w:val="restart"/>
            <w:tcBorders>
              <w:top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N</w:t>
            </w:r>
            <w:r w:rsidRPr="0075683B">
              <w:rPr>
                <w:rFonts w:ascii="Times New Roman" w:hAnsi="Times New Roman" w:cs="Times New Roman"/>
              </w:rPr>
              <w:br/>
              <w:t>п/п</w:t>
            </w:r>
          </w:p>
        </w:tc>
        <w:tc>
          <w:tcPr>
            <w:tcW w:w="2857" w:type="dxa"/>
            <w:vMerge w:val="restart"/>
            <w:tcBorders>
              <w:top w:val="single" w:sz="4" w:space="0" w:color="auto"/>
              <w:left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Наименование целевого показателя (индикатора)</w:t>
            </w:r>
          </w:p>
        </w:tc>
        <w:tc>
          <w:tcPr>
            <w:tcW w:w="12001" w:type="dxa"/>
            <w:gridSpan w:val="7"/>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Значения показателей (индикаторов)</w:t>
            </w:r>
          </w:p>
        </w:tc>
      </w:tr>
      <w:tr w:rsidR="00A623FA" w:rsidRPr="003114E5" w:rsidTr="008C11CD">
        <w:tblPrEx>
          <w:tblCellMar>
            <w:top w:w="0" w:type="dxa"/>
            <w:bottom w:w="0" w:type="dxa"/>
          </w:tblCellMar>
        </w:tblPrEx>
        <w:tc>
          <w:tcPr>
            <w:tcW w:w="687" w:type="dxa"/>
            <w:vMerge/>
            <w:tcBorders>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p>
        </w:tc>
        <w:tc>
          <w:tcPr>
            <w:tcW w:w="2857" w:type="dxa"/>
            <w:vMerge/>
            <w:tcBorders>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единица измерения</w:t>
            </w:r>
          </w:p>
        </w:tc>
        <w:tc>
          <w:tcPr>
            <w:tcW w:w="184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базовое значение показателя по итогам 2</w:t>
            </w:r>
            <w:r>
              <w:rPr>
                <w:rFonts w:ascii="Times New Roman" w:hAnsi="Times New Roman" w:cs="Times New Roman"/>
              </w:rPr>
              <w:t xml:space="preserve">020 </w:t>
            </w:r>
            <w:r w:rsidRPr="003114E5">
              <w:rPr>
                <w:rFonts w:ascii="Times New Roman" w:hAnsi="Times New Roman" w:cs="Times New Roman"/>
              </w:rPr>
              <w:t>года</w:t>
            </w:r>
          </w:p>
        </w:tc>
        <w:tc>
          <w:tcPr>
            <w:tcW w:w="184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2021 год</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2022 год</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2023 год</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2024 год</w:t>
            </w:r>
          </w:p>
        </w:tc>
        <w:tc>
          <w:tcPr>
            <w:tcW w:w="165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2025 год</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4</w:t>
            </w:r>
          </w:p>
        </w:tc>
        <w:tc>
          <w:tcPr>
            <w:tcW w:w="184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5</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8</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9</w:t>
            </w:r>
          </w:p>
        </w:tc>
        <w:tc>
          <w:tcPr>
            <w:tcW w:w="1701"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10</w:t>
            </w:r>
          </w:p>
        </w:tc>
        <w:tc>
          <w:tcPr>
            <w:tcW w:w="1653"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Годовой объем ввода жилья</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тыс. кв. метров</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1,8</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jc w:val="center"/>
              <w:rPr>
                <w:rFonts w:ascii="Times New Roman" w:hAnsi="Times New Roman"/>
              </w:rPr>
            </w:pPr>
            <w:r w:rsidRPr="0075683B">
              <w:rPr>
                <w:rFonts w:ascii="Times New Roman" w:hAnsi="Times New Roman"/>
              </w:rPr>
              <w:t>1,6</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jc w:val="center"/>
              <w:rPr>
                <w:rFonts w:ascii="Times New Roman" w:hAnsi="Times New Roman"/>
              </w:rPr>
            </w:pPr>
            <w:r w:rsidRPr="0075683B">
              <w:rPr>
                <w:rFonts w:ascii="Times New Roman" w:hAnsi="Times New Roman"/>
              </w:rPr>
              <w:t>1,45</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jc w:val="center"/>
              <w:rPr>
                <w:rFonts w:ascii="Times New Roman" w:hAnsi="Times New Roman"/>
              </w:rPr>
            </w:pPr>
            <w:r w:rsidRPr="0075683B">
              <w:rPr>
                <w:rFonts w:ascii="Times New Roman" w:hAnsi="Times New Roman"/>
              </w:rPr>
              <w:t>1,7</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jc w:val="center"/>
              <w:rPr>
                <w:rFonts w:ascii="Times New Roman" w:hAnsi="Times New Roman"/>
              </w:rPr>
            </w:pPr>
            <w:r w:rsidRPr="0075683B">
              <w:rPr>
                <w:rFonts w:ascii="Times New Roman" w:hAnsi="Times New Roman"/>
              </w:rPr>
              <w:t>1,75</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jc w:val="center"/>
              <w:rPr>
                <w:rFonts w:ascii="Times New Roman" w:hAnsi="Times New Roman"/>
              </w:rPr>
            </w:pPr>
            <w:r w:rsidRPr="0075683B">
              <w:rPr>
                <w:rFonts w:ascii="Times New Roman" w:hAnsi="Times New Roman"/>
              </w:rPr>
              <w:t>1,9</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Обеспеченность населения жильем</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кв. метров на человека</w:t>
            </w:r>
          </w:p>
        </w:tc>
        <w:tc>
          <w:tcPr>
            <w:tcW w:w="1843"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spacing w:line="276" w:lineRule="auto"/>
              <w:jc w:val="center"/>
              <w:rPr>
                <w:rFonts w:ascii="Times New Roman" w:hAnsi="Times New Roman" w:cs="Times New Roman"/>
                <w:szCs w:val="22"/>
              </w:rPr>
            </w:pPr>
            <w:r w:rsidRPr="0075683B">
              <w:rPr>
                <w:rFonts w:ascii="Times New Roman" w:hAnsi="Times New Roman" w:cs="Times New Roman"/>
                <w:szCs w:val="22"/>
              </w:rPr>
              <w:t>34,5</w:t>
            </w:r>
          </w:p>
        </w:tc>
        <w:tc>
          <w:tcPr>
            <w:tcW w:w="1843"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spacing w:line="276" w:lineRule="auto"/>
              <w:jc w:val="center"/>
              <w:rPr>
                <w:rFonts w:ascii="Times New Roman" w:hAnsi="Times New Roman" w:cs="Times New Roman"/>
                <w:szCs w:val="22"/>
              </w:rPr>
            </w:pPr>
            <w:r w:rsidRPr="0075683B">
              <w:rPr>
                <w:rFonts w:ascii="Times New Roman" w:hAnsi="Times New Roman" w:cs="Times New Roman"/>
                <w:szCs w:val="22"/>
              </w:rPr>
              <w:t>35,6</w:t>
            </w:r>
          </w:p>
        </w:tc>
        <w:tc>
          <w:tcPr>
            <w:tcW w:w="1701"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spacing w:line="276" w:lineRule="auto"/>
              <w:jc w:val="center"/>
              <w:rPr>
                <w:rFonts w:ascii="Times New Roman" w:hAnsi="Times New Roman" w:cs="Times New Roman"/>
                <w:szCs w:val="22"/>
              </w:rPr>
            </w:pPr>
            <w:r w:rsidRPr="0075683B">
              <w:rPr>
                <w:rFonts w:ascii="Times New Roman" w:hAnsi="Times New Roman" w:cs="Times New Roman"/>
                <w:szCs w:val="22"/>
              </w:rPr>
              <w:t>36,7</w:t>
            </w:r>
          </w:p>
        </w:tc>
        <w:tc>
          <w:tcPr>
            <w:tcW w:w="1701"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jc w:val="center"/>
              <w:rPr>
                <w:rFonts w:ascii="Times New Roman" w:hAnsi="Times New Roman"/>
              </w:rPr>
            </w:pPr>
            <w:r w:rsidRPr="0075683B">
              <w:rPr>
                <w:rFonts w:ascii="Times New Roman" w:hAnsi="Times New Roman"/>
              </w:rPr>
              <w:t>37,8</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38,9</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40,0</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22</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24</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26</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28</w:t>
            </w:r>
          </w:p>
          <w:p w:rsidR="00A623FA" w:rsidRPr="0075683B" w:rsidRDefault="00A623FA" w:rsidP="008C11CD">
            <w:pPr>
              <w:pStyle w:val="a4"/>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30</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32</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Коэффициент доступности жилья (соотношение средней </w:t>
            </w:r>
            <w:r w:rsidRPr="0075683B">
              <w:rPr>
                <w:rFonts w:ascii="Times New Roman" w:hAnsi="Times New Roman" w:cs="Times New Roman"/>
              </w:rPr>
              <w:lastRenderedPageBreak/>
              <w:t>рыночной стоимости стандартной квартиры общей площадью 54 кв. метра и среднего годового совокупного денежного дохода семьи, состоящей из 3 человек)</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лет</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4,4</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4,25</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4,1</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3,95</w:t>
            </w:r>
          </w:p>
          <w:p w:rsidR="00A623FA" w:rsidRPr="0075683B" w:rsidRDefault="00A623FA" w:rsidP="008C11CD">
            <w:pPr>
              <w:pStyle w:val="a4"/>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3,7</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3,47</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lastRenderedPageBreak/>
              <w:t>6</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к общей численности</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процентов</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3,7</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3,8</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4,0</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4,2</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4,3</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4,5</w:t>
            </w:r>
          </w:p>
        </w:tc>
      </w:tr>
      <w:tr w:rsidR="00A623FA" w:rsidRPr="003114E5" w:rsidTr="008C11CD">
        <w:tblPrEx>
          <w:tblCellMar>
            <w:top w:w="0" w:type="dxa"/>
            <w:bottom w:w="0" w:type="dxa"/>
          </w:tblCellMar>
        </w:tblPrEx>
        <w:tc>
          <w:tcPr>
            <w:tcW w:w="15545" w:type="dxa"/>
            <w:gridSpan w:val="9"/>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olor w:val="000000"/>
              </w:rPr>
            </w:pPr>
            <w:hyperlink w:anchor="sub_10000" w:history="1">
              <w:r w:rsidRPr="0075683B">
                <w:rPr>
                  <w:rStyle w:val="aff7"/>
                  <w:color w:val="000000"/>
                </w:rPr>
                <w:t>Подпрограмма</w:t>
              </w:r>
            </w:hyperlink>
            <w:r w:rsidRPr="0075683B">
              <w:rPr>
                <w:rFonts w:ascii="Times New Roman" w:hAnsi="Times New Roman"/>
                <w:color w:val="26282F"/>
              </w:rPr>
              <w:t xml:space="preserve"> </w:t>
            </w:r>
            <w:r w:rsidRPr="0075683B">
              <w:rPr>
                <w:rFonts w:ascii="Times New Roman" w:hAnsi="Times New Roman"/>
                <w:b/>
                <w:color w:val="26282F"/>
              </w:rPr>
              <w:t>"Обеспечение жилыми помещениями детей-сирот и детей, оставшихся без попечения родителей, а также лиц из их числа в Кадошкинском муниципальном районе Республике Мордовия" на 2021 - 2025 годы</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ед.</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27</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26</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25</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24</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23</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22</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Численность детей-сирот, детей, оставшихся без попечения родителей, </w:t>
            </w:r>
            <w:r w:rsidRPr="0075683B">
              <w:rPr>
                <w:rFonts w:ascii="Times New Roman" w:hAnsi="Times New Roman" w:cs="Times New Roman"/>
              </w:rPr>
              <w:lastRenderedPageBreak/>
              <w:t>а также лиц из их числа, имеющих и не реализовавших своевременно право на обеспечение жилыми помещениями (на начало финансового года)</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ед.</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26</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25</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24</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23</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22</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21</w:t>
            </w:r>
          </w:p>
        </w:tc>
      </w:tr>
      <w:tr w:rsidR="00A623FA" w:rsidRPr="003114E5" w:rsidTr="008C11CD">
        <w:tblPrEx>
          <w:tblCellMar>
            <w:top w:w="0" w:type="dxa"/>
            <w:bottom w:w="0" w:type="dxa"/>
          </w:tblCellMar>
        </w:tblPrEx>
        <w:trPr>
          <w:trHeight w:val="77"/>
        </w:trPr>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lastRenderedPageBreak/>
              <w:t>3</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жилого помещения (в течение финансового года)</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ед.</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r>
      <w:tr w:rsidR="00A623FA" w:rsidRPr="003114E5" w:rsidTr="008C11CD">
        <w:tblPrEx>
          <w:tblCellMar>
            <w:top w:w="0" w:type="dxa"/>
            <w:bottom w:w="0" w:type="dxa"/>
          </w:tblCellMar>
        </w:tblPrEx>
        <w:tc>
          <w:tcPr>
            <w:tcW w:w="68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w:t>
            </w:r>
          </w:p>
        </w:tc>
        <w:tc>
          <w:tcPr>
            <w:tcW w:w="2857"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w:t>
            </w:r>
            <w:r w:rsidRPr="0075683B">
              <w:rPr>
                <w:rFonts w:ascii="Times New Roman" w:hAnsi="Times New Roman" w:cs="Times New Roman"/>
              </w:rPr>
              <w:lastRenderedPageBreak/>
              <w:t>оставшихся без попечения родителей, лиц из их числа, имеющих право на обеспечение благоустроенными жилыми помещениями</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процентов</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3,7</w:t>
            </w:r>
          </w:p>
        </w:tc>
        <w:tc>
          <w:tcPr>
            <w:tcW w:w="184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3,8</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4,0</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4,2</w:t>
            </w:r>
          </w:p>
        </w:tc>
        <w:tc>
          <w:tcPr>
            <w:tcW w:w="1701"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4,3</w:t>
            </w:r>
          </w:p>
        </w:tc>
        <w:tc>
          <w:tcPr>
            <w:tcW w:w="165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4,5</w:t>
            </w:r>
          </w:p>
        </w:tc>
      </w:tr>
    </w:tbl>
    <w:p w:rsidR="00A623FA" w:rsidRPr="003114E5" w:rsidRDefault="00A623FA" w:rsidP="00A623FA">
      <w:pPr>
        <w:rPr>
          <w:rFonts w:ascii="Times New Roman" w:hAnsi="Times New Roman"/>
        </w:rPr>
        <w:sectPr w:rsidR="00A623FA" w:rsidRPr="003114E5" w:rsidSect="00820AFB">
          <w:pgSz w:w="16837" w:h="11905" w:orient="landscape"/>
          <w:pgMar w:top="1418" w:right="851" w:bottom="851" w:left="851" w:header="720" w:footer="720" w:gutter="0"/>
          <w:cols w:space="720"/>
          <w:noEndnote/>
        </w:sectPr>
      </w:pPr>
    </w:p>
    <w:p w:rsidR="00A623FA" w:rsidRPr="003114E5" w:rsidRDefault="00A623FA" w:rsidP="00A623FA">
      <w:pPr>
        <w:pStyle w:val="1"/>
        <w:spacing w:before="0" w:after="0"/>
        <w:jc w:val="right"/>
        <w:rPr>
          <w:rStyle w:val="affb"/>
          <w:sz w:val="24"/>
          <w:szCs w:val="24"/>
        </w:rPr>
      </w:pPr>
      <w:r w:rsidRPr="003114E5">
        <w:rPr>
          <w:rStyle w:val="affb"/>
          <w:sz w:val="24"/>
          <w:szCs w:val="24"/>
        </w:rPr>
        <w:lastRenderedPageBreak/>
        <w:t>Приложение 2</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к </w:t>
      </w:r>
      <w:hyperlink w:anchor="sub_100000" w:history="1">
        <w:r w:rsidRPr="003114E5">
          <w:rPr>
            <w:rStyle w:val="aff7"/>
            <w:color w:val="000000"/>
            <w:sz w:val="24"/>
            <w:szCs w:val="24"/>
          </w:rPr>
          <w:t>муниципальной программе</w:t>
        </w:r>
      </w:hyperlink>
      <w:r w:rsidRPr="003114E5">
        <w:rPr>
          <w:rStyle w:val="affb"/>
          <w:sz w:val="24"/>
          <w:szCs w:val="24"/>
        </w:rPr>
        <w:t xml:space="preserve">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«Развитие жилищного строительства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на территории Кадошкинского муниципального </w:t>
      </w:r>
    </w:p>
    <w:p w:rsidR="00A623FA" w:rsidRPr="003114E5" w:rsidRDefault="00A623FA" w:rsidP="00A623FA">
      <w:pPr>
        <w:pStyle w:val="1"/>
        <w:spacing w:before="0" w:after="0"/>
        <w:jc w:val="right"/>
        <w:rPr>
          <w:rFonts w:ascii="Times New Roman" w:hAnsi="Times New Roman"/>
          <w:sz w:val="24"/>
          <w:szCs w:val="24"/>
        </w:rPr>
      </w:pPr>
      <w:r w:rsidRPr="003114E5">
        <w:rPr>
          <w:rStyle w:val="affb"/>
          <w:sz w:val="24"/>
          <w:szCs w:val="24"/>
        </w:rPr>
        <w:t>района Республики Мордовия на 20</w:t>
      </w:r>
      <w:r>
        <w:rPr>
          <w:rStyle w:val="affb"/>
          <w:sz w:val="24"/>
          <w:szCs w:val="24"/>
        </w:rPr>
        <w:t>21</w:t>
      </w:r>
      <w:r w:rsidRPr="003114E5">
        <w:rPr>
          <w:rStyle w:val="affb"/>
          <w:sz w:val="24"/>
          <w:szCs w:val="24"/>
        </w:rPr>
        <w:t> - 20</w:t>
      </w:r>
      <w:r>
        <w:rPr>
          <w:rStyle w:val="affb"/>
          <w:sz w:val="24"/>
          <w:szCs w:val="24"/>
        </w:rPr>
        <w:t>25</w:t>
      </w:r>
      <w:r w:rsidRPr="003114E5">
        <w:rPr>
          <w:rStyle w:val="affb"/>
          <w:sz w:val="24"/>
          <w:szCs w:val="24"/>
        </w:rPr>
        <w:t> годы»</w:t>
      </w:r>
    </w:p>
    <w:p w:rsidR="00A623FA" w:rsidRPr="003114E5" w:rsidRDefault="00A623FA" w:rsidP="00A623FA">
      <w:pPr>
        <w:pStyle w:val="1"/>
        <w:spacing w:before="0" w:after="0"/>
        <w:jc w:val="center"/>
        <w:rPr>
          <w:rFonts w:ascii="Times New Roman" w:hAnsi="Times New Roman"/>
          <w:b w:val="0"/>
          <w:sz w:val="24"/>
          <w:szCs w:val="24"/>
        </w:rPr>
      </w:pPr>
      <w:r w:rsidRPr="003114E5">
        <w:rPr>
          <w:rFonts w:ascii="Times New Roman" w:hAnsi="Times New Roman"/>
          <w:b w:val="0"/>
          <w:sz w:val="24"/>
          <w:szCs w:val="24"/>
        </w:rPr>
        <w:t>Прогноз</w:t>
      </w:r>
      <w:r w:rsidRPr="003114E5">
        <w:rPr>
          <w:rFonts w:ascii="Times New Roman" w:hAnsi="Times New Roman"/>
          <w:b w:val="0"/>
          <w:sz w:val="24"/>
          <w:szCs w:val="24"/>
        </w:rPr>
        <w:br/>
        <w:t xml:space="preserve">ввода в эксплуатацию общей площади жилых домов за счет всех источников финансирования по муниципальным образованиям </w:t>
      </w:r>
      <w:r w:rsidRPr="003114E5">
        <w:rPr>
          <w:rFonts w:ascii="Times New Roman" w:hAnsi="Times New Roman"/>
          <w:b w:val="0"/>
          <w:sz w:val="24"/>
          <w:szCs w:val="24"/>
          <w:lang w:val="ru-RU"/>
        </w:rPr>
        <w:t xml:space="preserve">Кадошкинского </w:t>
      </w:r>
      <w:r w:rsidRPr="003114E5">
        <w:rPr>
          <w:rFonts w:ascii="Times New Roman" w:hAnsi="Times New Roman"/>
          <w:b w:val="0"/>
          <w:sz w:val="24"/>
          <w:szCs w:val="24"/>
        </w:rPr>
        <w:t>муниципального района Республики Мордовия на 20</w:t>
      </w:r>
      <w:r>
        <w:rPr>
          <w:rFonts w:ascii="Times New Roman" w:hAnsi="Times New Roman"/>
          <w:b w:val="0"/>
          <w:sz w:val="24"/>
          <w:szCs w:val="24"/>
          <w:lang w:val="ru-RU"/>
        </w:rPr>
        <w:t>21</w:t>
      </w:r>
      <w:r w:rsidRPr="003114E5">
        <w:rPr>
          <w:rFonts w:ascii="Times New Roman" w:hAnsi="Times New Roman"/>
          <w:b w:val="0"/>
          <w:sz w:val="24"/>
          <w:szCs w:val="24"/>
        </w:rPr>
        <w:t> - 20</w:t>
      </w:r>
      <w:r>
        <w:rPr>
          <w:rFonts w:ascii="Times New Roman" w:hAnsi="Times New Roman"/>
          <w:b w:val="0"/>
          <w:sz w:val="24"/>
          <w:szCs w:val="24"/>
          <w:lang w:val="ru-RU"/>
        </w:rPr>
        <w:t>25</w:t>
      </w:r>
      <w:r w:rsidRPr="003114E5">
        <w:rPr>
          <w:rFonts w:ascii="Times New Roman" w:hAnsi="Times New Roman"/>
          <w:b w:val="0"/>
          <w:sz w:val="24"/>
          <w:szCs w:val="24"/>
        </w:rPr>
        <w:t> годы</w:t>
      </w:r>
    </w:p>
    <w:p w:rsidR="00A623FA" w:rsidRPr="003114E5" w:rsidRDefault="00A623FA" w:rsidP="00A623FA">
      <w:pPr>
        <w:rPr>
          <w:rFonts w:ascii="Times New Roman" w:hAnsi="Times New Roman"/>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1"/>
        <w:gridCol w:w="1275"/>
        <w:gridCol w:w="1560"/>
        <w:gridCol w:w="1559"/>
        <w:gridCol w:w="1559"/>
        <w:gridCol w:w="1559"/>
        <w:gridCol w:w="1418"/>
        <w:gridCol w:w="2693"/>
      </w:tblGrid>
      <w:tr w:rsidR="00A623FA" w:rsidRPr="003114E5" w:rsidTr="008C11CD">
        <w:tblPrEx>
          <w:tblCellMar>
            <w:top w:w="0" w:type="dxa"/>
            <w:bottom w:w="0" w:type="dxa"/>
          </w:tblCellMar>
        </w:tblPrEx>
        <w:tc>
          <w:tcPr>
            <w:tcW w:w="3261"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Наименование муниципального образования</w:t>
            </w:r>
          </w:p>
        </w:tc>
        <w:tc>
          <w:tcPr>
            <w:tcW w:w="1275"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w:t>
            </w:r>
            <w:r>
              <w:rPr>
                <w:rFonts w:ascii="Times New Roman" w:hAnsi="Times New Roman" w:cs="Times New Roman"/>
              </w:rPr>
              <w:t>20</w:t>
            </w:r>
            <w:r w:rsidRPr="003114E5">
              <w:rPr>
                <w:rFonts w:ascii="Times New Roman" w:hAnsi="Times New Roman" w:cs="Times New Roman"/>
              </w:rPr>
              <w:t xml:space="preserve"> год</w:t>
            </w:r>
          </w:p>
          <w:p w:rsidR="00A623FA" w:rsidRPr="003114E5" w:rsidRDefault="00A623FA" w:rsidP="008C11CD">
            <w:pPr>
              <w:jc w:val="center"/>
              <w:rPr>
                <w:rFonts w:ascii="Times New Roman" w:hAnsi="Times New Roman"/>
              </w:rPr>
            </w:pPr>
            <w:r w:rsidRPr="003114E5">
              <w:rPr>
                <w:rFonts w:ascii="Times New Roman" w:hAnsi="Times New Roman"/>
              </w:rPr>
              <w:t>(базовое значение)</w:t>
            </w: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w:t>
            </w:r>
            <w:r>
              <w:rPr>
                <w:rFonts w:ascii="Times New Roman" w:hAnsi="Times New Roman" w:cs="Times New Roman"/>
              </w:rPr>
              <w:t>21</w:t>
            </w:r>
            <w:r w:rsidRPr="003114E5">
              <w:rPr>
                <w:rFonts w:ascii="Times New Roman" w:hAnsi="Times New Roman" w:cs="Times New Roman"/>
              </w:rPr>
              <w:t xml:space="preserve"> год</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2022 год</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2023 год</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2024 год</w:t>
            </w:r>
          </w:p>
        </w:tc>
        <w:tc>
          <w:tcPr>
            <w:tcW w:w="1418"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2025 год</w:t>
            </w:r>
          </w:p>
        </w:tc>
        <w:tc>
          <w:tcPr>
            <w:tcW w:w="2693"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w:t>
            </w:r>
            <w:r>
              <w:rPr>
                <w:rFonts w:ascii="Times New Roman" w:hAnsi="Times New Roman" w:cs="Times New Roman"/>
              </w:rPr>
              <w:t>21</w:t>
            </w:r>
            <w:r w:rsidRPr="003114E5">
              <w:rPr>
                <w:rFonts w:ascii="Times New Roman" w:hAnsi="Times New Roman" w:cs="Times New Roman"/>
              </w:rPr>
              <w:t> - 20</w:t>
            </w:r>
            <w:r>
              <w:rPr>
                <w:rFonts w:ascii="Times New Roman" w:hAnsi="Times New Roman" w:cs="Times New Roman"/>
              </w:rPr>
              <w:t>25</w:t>
            </w:r>
            <w:r w:rsidRPr="003114E5">
              <w:rPr>
                <w:rFonts w:ascii="Times New Roman" w:hAnsi="Times New Roman" w:cs="Times New Roman"/>
              </w:rPr>
              <w:t> годы</w:t>
            </w:r>
          </w:p>
        </w:tc>
      </w:tr>
      <w:tr w:rsidR="00A623FA" w:rsidRPr="003114E5" w:rsidTr="008C11CD">
        <w:tblPrEx>
          <w:tblCellMar>
            <w:top w:w="0" w:type="dxa"/>
            <w:bottom w:w="0" w:type="dxa"/>
          </w:tblCellMar>
        </w:tblPrEx>
        <w:tc>
          <w:tcPr>
            <w:tcW w:w="3261" w:type="dxa"/>
            <w:tcBorders>
              <w:top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1</w:t>
            </w:r>
          </w:p>
        </w:tc>
        <w:tc>
          <w:tcPr>
            <w:tcW w:w="1275"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2</w:t>
            </w:r>
          </w:p>
        </w:tc>
        <w:tc>
          <w:tcPr>
            <w:tcW w:w="1560"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3</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5</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7</w:t>
            </w:r>
          </w:p>
        </w:tc>
        <w:tc>
          <w:tcPr>
            <w:tcW w:w="2693" w:type="dxa"/>
            <w:tcBorders>
              <w:top w:val="single" w:sz="4" w:space="0" w:color="auto"/>
              <w:left w:val="single" w:sz="4" w:space="0" w:color="auto"/>
              <w:bottom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8</w:t>
            </w:r>
          </w:p>
        </w:tc>
      </w:tr>
      <w:tr w:rsidR="00A623FA" w:rsidRPr="003114E5" w:rsidTr="008C11CD">
        <w:tblPrEx>
          <w:tblCellMar>
            <w:top w:w="0" w:type="dxa"/>
            <w:bottom w:w="0" w:type="dxa"/>
          </w:tblCellMar>
        </w:tblPrEx>
        <w:tc>
          <w:tcPr>
            <w:tcW w:w="3261" w:type="dxa"/>
            <w:tcBorders>
              <w:top w:val="single" w:sz="4" w:space="0" w:color="auto"/>
              <w:bottom w:val="single" w:sz="4" w:space="0" w:color="auto"/>
              <w:right w:val="single" w:sz="4" w:space="0" w:color="auto"/>
            </w:tcBorders>
          </w:tcPr>
          <w:p w:rsidR="00A623FA" w:rsidRPr="00384301" w:rsidRDefault="00A623FA" w:rsidP="008C11CD">
            <w:pPr>
              <w:pStyle w:val="a4"/>
              <w:rPr>
                <w:rFonts w:ascii="Times New Roman" w:hAnsi="Times New Roman" w:cs="Times New Roman"/>
              </w:rPr>
            </w:pPr>
            <w:r w:rsidRPr="00384301">
              <w:rPr>
                <w:rFonts w:ascii="Times New Roman" w:hAnsi="Times New Roman" w:cs="Times New Roman"/>
              </w:rPr>
              <w:t>Кадошкинский муниципальный район</w:t>
            </w:r>
          </w:p>
        </w:tc>
        <w:tc>
          <w:tcPr>
            <w:tcW w:w="1275"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1811</w:t>
            </w:r>
          </w:p>
        </w:tc>
        <w:tc>
          <w:tcPr>
            <w:tcW w:w="1560"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jc w:val="center"/>
              <w:rPr>
                <w:rFonts w:ascii="Times New Roman" w:hAnsi="Times New Roman"/>
              </w:rPr>
            </w:pPr>
            <w:r w:rsidRPr="00384301">
              <w:rPr>
                <w:rFonts w:ascii="Times New Roman" w:hAnsi="Times New Roman"/>
              </w:rPr>
              <w:t>1600</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jc w:val="center"/>
              <w:rPr>
                <w:rFonts w:ascii="Times New Roman" w:hAnsi="Times New Roman"/>
              </w:rPr>
            </w:pPr>
            <w:r w:rsidRPr="00384301">
              <w:rPr>
                <w:rFonts w:ascii="Times New Roman" w:hAnsi="Times New Roman"/>
              </w:rPr>
              <w:t>1450</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jc w:val="center"/>
              <w:rPr>
                <w:rFonts w:ascii="Times New Roman" w:hAnsi="Times New Roman"/>
              </w:rPr>
            </w:pPr>
            <w:r w:rsidRPr="00384301">
              <w:rPr>
                <w:rFonts w:ascii="Times New Roman" w:hAnsi="Times New Roman"/>
              </w:rPr>
              <w:t>1700</w:t>
            </w:r>
          </w:p>
        </w:tc>
        <w:tc>
          <w:tcPr>
            <w:tcW w:w="1559"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jc w:val="center"/>
              <w:rPr>
                <w:rFonts w:ascii="Times New Roman" w:hAnsi="Times New Roman"/>
              </w:rPr>
            </w:pPr>
            <w:r w:rsidRPr="00384301">
              <w:rPr>
                <w:rFonts w:ascii="Times New Roman" w:hAnsi="Times New Roman"/>
              </w:rPr>
              <w:t>1750</w:t>
            </w:r>
          </w:p>
        </w:tc>
        <w:tc>
          <w:tcPr>
            <w:tcW w:w="1418" w:type="dxa"/>
            <w:tcBorders>
              <w:top w:val="single" w:sz="4" w:space="0" w:color="auto"/>
              <w:left w:val="single" w:sz="4" w:space="0" w:color="auto"/>
              <w:bottom w:val="single" w:sz="4" w:space="0" w:color="auto"/>
              <w:right w:val="single" w:sz="4" w:space="0" w:color="auto"/>
            </w:tcBorders>
          </w:tcPr>
          <w:p w:rsidR="00A623FA" w:rsidRPr="00384301" w:rsidRDefault="00A623FA" w:rsidP="008C11CD">
            <w:pPr>
              <w:jc w:val="center"/>
              <w:rPr>
                <w:rFonts w:ascii="Times New Roman" w:hAnsi="Times New Roman"/>
              </w:rPr>
            </w:pPr>
            <w:r w:rsidRPr="00384301">
              <w:rPr>
                <w:rFonts w:ascii="Times New Roman" w:hAnsi="Times New Roman"/>
              </w:rPr>
              <w:t>1900</w:t>
            </w:r>
          </w:p>
        </w:tc>
        <w:tc>
          <w:tcPr>
            <w:tcW w:w="2693" w:type="dxa"/>
            <w:tcBorders>
              <w:top w:val="single" w:sz="4" w:space="0" w:color="auto"/>
              <w:left w:val="single" w:sz="4" w:space="0" w:color="auto"/>
              <w:bottom w:val="single" w:sz="4" w:space="0" w:color="auto"/>
            </w:tcBorders>
          </w:tcPr>
          <w:p w:rsidR="00A623FA" w:rsidRPr="00384301" w:rsidRDefault="00A623FA" w:rsidP="008C11CD">
            <w:pPr>
              <w:pStyle w:val="a4"/>
              <w:jc w:val="center"/>
              <w:rPr>
                <w:rFonts w:ascii="Times New Roman" w:hAnsi="Times New Roman" w:cs="Times New Roman"/>
              </w:rPr>
            </w:pPr>
            <w:r w:rsidRPr="00384301">
              <w:rPr>
                <w:rFonts w:ascii="Times New Roman" w:hAnsi="Times New Roman" w:cs="Times New Roman"/>
              </w:rPr>
              <w:t>8400</w:t>
            </w:r>
          </w:p>
        </w:tc>
      </w:tr>
    </w:tbl>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sectPr w:rsidR="00A623FA" w:rsidRPr="003114E5" w:rsidSect="00820AFB">
          <w:pgSz w:w="16837" w:h="11905" w:orient="landscape"/>
          <w:pgMar w:top="1440" w:right="800" w:bottom="1440" w:left="1100" w:header="720" w:footer="720" w:gutter="0"/>
          <w:cols w:space="720"/>
          <w:noEndnote/>
        </w:sectPr>
      </w:pPr>
    </w:p>
    <w:p w:rsidR="00A623FA" w:rsidRPr="003114E5" w:rsidRDefault="00A623FA" w:rsidP="00A623FA">
      <w:pPr>
        <w:pStyle w:val="1"/>
        <w:spacing w:before="0" w:after="0"/>
        <w:ind w:right="-644"/>
        <w:jc w:val="right"/>
        <w:rPr>
          <w:rStyle w:val="affb"/>
          <w:sz w:val="24"/>
          <w:szCs w:val="24"/>
        </w:rPr>
      </w:pPr>
      <w:r w:rsidRPr="003114E5">
        <w:rPr>
          <w:rStyle w:val="affb"/>
          <w:sz w:val="24"/>
          <w:szCs w:val="24"/>
        </w:rPr>
        <w:lastRenderedPageBreak/>
        <w:t>Приложение 3</w:t>
      </w:r>
      <w:r w:rsidRPr="003114E5">
        <w:rPr>
          <w:rStyle w:val="affb"/>
          <w:sz w:val="24"/>
          <w:szCs w:val="24"/>
        </w:rPr>
        <w:br/>
        <w:t xml:space="preserve">к </w:t>
      </w:r>
      <w:hyperlink w:anchor="sub_100000" w:history="1">
        <w:r w:rsidRPr="003114E5">
          <w:rPr>
            <w:rStyle w:val="aff7"/>
            <w:color w:val="000000"/>
            <w:sz w:val="24"/>
            <w:szCs w:val="24"/>
          </w:rPr>
          <w:t>муниципальной программе</w:t>
        </w:r>
      </w:hyperlink>
      <w:r w:rsidRPr="003114E5">
        <w:rPr>
          <w:rStyle w:val="affb"/>
          <w:sz w:val="24"/>
          <w:szCs w:val="24"/>
        </w:rPr>
        <w:t xml:space="preserve"> </w:t>
      </w:r>
    </w:p>
    <w:p w:rsidR="00A623FA" w:rsidRPr="003114E5" w:rsidRDefault="00A623FA" w:rsidP="00A623FA">
      <w:pPr>
        <w:pStyle w:val="1"/>
        <w:spacing w:before="0" w:after="0"/>
        <w:ind w:right="-644"/>
        <w:jc w:val="right"/>
        <w:rPr>
          <w:rStyle w:val="affb"/>
          <w:sz w:val="24"/>
          <w:szCs w:val="24"/>
        </w:rPr>
      </w:pPr>
      <w:r w:rsidRPr="003114E5">
        <w:rPr>
          <w:rStyle w:val="affb"/>
          <w:sz w:val="24"/>
          <w:szCs w:val="24"/>
        </w:rPr>
        <w:t xml:space="preserve">«Развитие жилищного строительства </w:t>
      </w:r>
    </w:p>
    <w:p w:rsidR="00A623FA" w:rsidRPr="003114E5" w:rsidRDefault="00A623FA" w:rsidP="00A623FA">
      <w:pPr>
        <w:pStyle w:val="1"/>
        <w:spacing w:before="0" w:after="0"/>
        <w:ind w:right="-644"/>
        <w:jc w:val="right"/>
        <w:rPr>
          <w:rStyle w:val="affb"/>
          <w:sz w:val="24"/>
          <w:szCs w:val="24"/>
        </w:rPr>
      </w:pPr>
      <w:r w:rsidRPr="003114E5">
        <w:rPr>
          <w:rStyle w:val="affb"/>
          <w:sz w:val="24"/>
          <w:szCs w:val="24"/>
        </w:rPr>
        <w:t xml:space="preserve">на территории Кадошкинского муниципального </w:t>
      </w:r>
    </w:p>
    <w:p w:rsidR="00A623FA" w:rsidRPr="003114E5" w:rsidRDefault="00A623FA" w:rsidP="00A623FA">
      <w:pPr>
        <w:pStyle w:val="1"/>
        <w:spacing w:before="0" w:after="0"/>
        <w:ind w:right="-644"/>
        <w:jc w:val="right"/>
        <w:rPr>
          <w:rFonts w:ascii="Times New Roman" w:hAnsi="Times New Roman"/>
          <w:sz w:val="24"/>
          <w:szCs w:val="24"/>
        </w:rPr>
      </w:pPr>
      <w:r w:rsidRPr="003114E5">
        <w:rPr>
          <w:rStyle w:val="affb"/>
          <w:sz w:val="24"/>
          <w:szCs w:val="24"/>
        </w:rPr>
        <w:t>района Республики Мордовия на 20</w:t>
      </w:r>
      <w:r>
        <w:rPr>
          <w:rStyle w:val="affb"/>
          <w:sz w:val="24"/>
          <w:szCs w:val="24"/>
        </w:rPr>
        <w:t>21</w:t>
      </w:r>
      <w:r w:rsidRPr="003114E5">
        <w:rPr>
          <w:rStyle w:val="affb"/>
          <w:sz w:val="24"/>
          <w:szCs w:val="24"/>
        </w:rPr>
        <w:t> - 20</w:t>
      </w:r>
      <w:r>
        <w:rPr>
          <w:rStyle w:val="affb"/>
          <w:sz w:val="24"/>
          <w:szCs w:val="24"/>
        </w:rPr>
        <w:t>25</w:t>
      </w:r>
      <w:r w:rsidRPr="003114E5">
        <w:rPr>
          <w:rStyle w:val="affb"/>
          <w:sz w:val="24"/>
          <w:szCs w:val="24"/>
        </w:rPr>
        <w:t> годы»</w:t>
      </w:r>
    </w:p>
    <w:p w:rsidR="00A623FA" w:rsidRPr="003114E5" w:rsidRDefault="00A623FA" w:rsidP="00A623FA">
      <w:pPr>
        <w:ind w:firstLine="698"/>
        <w:jc w:val="right"/>
        <w:rPr>
          <w:rFonts w:ascii="Times New Roman" w:hAnsi="Times New Roman"/>
        </w:rPr>
      </w:pPr>
    </w:p>
    <w:p w:rsidR="00A623FA" w:rsidRPr="003114E5" w:rsidRDefault="00A623FA" w:rsidP="00A623FA">
      <w:pPr>
        <w:pStyle w:val="1"/>
        <w:jc w:val="center"/>
        <w:rPr>
          <w:rFonts w:ascii="Times New Roman" w:hAnsi="Times New Roman"/>
          <w:sz w:val="24"/>
          <w:szCs w:val="24"/>
        </w:rPr>
      </w:pPr>
      <w:r w:rsidRPr="003114E5">
        <w:rPr>
          <w:rFonts w:ascii="Times New Roman" w:hAnsi="Times New Roman"/>
          <w:sz w:val="24"/>
          <w:szCs w:val="24"/>
        </w:rPr>
        <w:t>Перечень</w:t>
      </w:r>
      <w:r w:rsidRPr="003114E5">
        <w:rPr>
          <w:rFonts w:ascii="Times New Roman" w:hAnsi="Times New Roman"/>
          <w:sz w:val="24"/>
          <w:szCs w:val="24"/>
        </w:rPr>
        <w:br/>
        <w:t xml:space="preserve">мероприятий муниципальной программы "Развитие жилищного строительства на территории </w:t>
      </w:r>
      <w:r w:rsidRPr="003114E5">
        <w:rPr>
          <w:rFonts w:ascii="Times New Roman" w:hAnsi="Times New Roman"/>
          <w:sz w:val="24"/>
          <w:szCs w:val="24"/>
          <w:lang w:val="ru-RU"/>
        </w:rPr>
        <w:t xml:space="preserve">Кадошкинского </w:t>
      </w:r>
      <w:r w:rsidRPr="003114E5">
        <w:rPr>
          <w:rFonts w:ascii="Times New Roman" w:hAnsi="Times New Roman"/>
          <w:sz w:val="24"/>
          <w:szCs w:val="24"/>
        </w:rPr>
        <w:t xml:space="preserve"> муниципального района Республики Мордовия на 20</w:t>
      </w:r>
      <w:r>
        <w:rPr>
          <w:rFonts w:ascii="Times New Roman" w:hAnsi="Times New Roman"/>
          <w:sz w:val="24"/>
          <w:szCs w:val="24"/>
          <w:lang w:val="ru-RU"/>
        </w:rPr>
        <w:t>21</w:t>
      </w:r>
      <w:r w:rsidRPr="003114E5">
        <w:rPr>
          <w:rFonts w:ascii="Times New Roman" w:hAnsi="Times New Roman"/>
          <w:sz w:val="24"/>
          <w:szCs w:val="24"/>
        </w:rPr>
        <w:t> - 20</w:t>
      </w:r>
      <w:r>
        <w:rPr>
          <w:rFonts w:ascii="Times New Roman" w:hAnsi="Times New Roman"/>
          <w:sz w:val="24"/>
          <w:szCs w:val="24"/>
          <w:lang w:val="ru-RU"/>
        </w:rPr>
        <w:t>25</w:t>
      </w:r>
      <w:r w:rsidRPr="003114E5">
        <w:rPr>
          <w:rFonts w:ascii="Times New Roman" w:hAnsi="Times New Roman"/>
          <w:sz w:val="24"/>
          <w:szCs w:val="24"/>
        </w:rPr>
        <w:t> годы"</w:t>
      </w:r>
    </w:p>
    <w:p w:rsidR="00A623FA" w:rsidRPr="003114E5" w:rsidRDefault="00A623FA" w:rsidP="00A623FA">
      <w:pPr>
        <w:jc w:val="center"/>
        <w:rPr>
          <w:rFonts w:ascii="Times New Roman" w:hAnsi="Times New Roman"/>
        </w:rPr>
      </w:pPr>
    </w:p>
    <w:tbl>
      <w:tblPr>
        <w:tblW w:w="148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2380"/>
        <w:gridCol w:w="2380"/>
        <w:gridCol w:w="1540"/>
        <w:gridCol w:w="1540"/>
        <w:gridCol w:w="1820"/>
        <w:gridCol w:w="1820"/>
        <w:gridCol w:w="2380"/>
      </w:tblGrid>
      <w:tr w:rsidR="00A623FA" w:rsidRPr="003114E5" w:rsidTr="008C11CD">
        <w:tblPrEx>
          <w:tblCellMar>
            <w:top w:w="0" w:type="dxa"/>
            <w:bottom w:w="0" w:type="dxa"/>
          </w:tblCellMar>
        </w:tblPrEx>
        <w:tc>
          <w:tcPr>
            <w:tcW w:w="980" w:type="dxa"/>
            <w:vMerge w:val="restart"/>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N</w:t>
            </w:r>
            <w:r w:rsidRPr="003114E5">
              <w:rPr>
                <w:rFonts w:ascii="Times New Roman" w:hAnsi="Times New Roman" w:cs="Times New Roman"/>
              </w:rPr>
              <w:br/>
              <w:t>п/п</w:t>
            </w:r>
          </w:p>
        </w:tc>
        <w:tc>
          <w:tcPr>
            <w:tcW w:w="238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Наименование мероприятия</w:t>
            </w:r>
          </w:p>
        </w:tc>
        <w:tc>
          <w:tcPr>
            <w:tcW w:w="238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Ответственный исполнитель</w:t>
            </w:r>
          </w:p>
        </w:tc>
        <w:tc>
          <w:tcPr>
            <w:tcW w:w="3080" w:type="dxa"/>
            <w:gridSpan w:val="2"/>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Срок</w:t>
            </w:r>
          </w:p>
        </w:tc>
        <w:tc>
          <w:tcPr>
            <w:tcW w:w="182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Ожидаемый непосредственный результат (краткое описание)</w:t>
            </w:r>
          </w:p>
        </w:tc>
        <w:tc>
          <w:tcPr>
            <w:tcW w:w="182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Последствия нереализации целевой программы Республики Мордовия, основного мероприятия</w:t>
            </w:r>
          </w:p>
        </w:tc>
        <w:tc>
          <w:tcPr>
            <w:tcW w:w="2380" w:type="dxa"/>
            <w:vMerge w:val="restart"/>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Связь с показателями Государственной программы Республики Мордовия</w:t>
            </w:r>
          </w:p>
        </w:tc>
      </w:tr>
      <w:tr w:rsidR="00A623FA" w:rsidRPr="003114E5" w:rsidTr="008C11CD">
        <w:tblPrEx>
          <w:tblCellMar>
            <w:top w:w="0" w:type="dxa"/>
            <w:bottom w:w="0" w:type="dxa"/>
          </w:tblCellMar>
        </w:tblPrEx>
        <w:tc>
          <w:tcPr>
            <w:tcW w:w="980" w:type="dxa"/>
            <w:vMerge/>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начала реализации</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окончания реализации</w:t>
            </w:r>
          </w:p>
        </w:tc>
        <w:tc>
          <w:tcPr>
            <w:tcW w:w="182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vMerge/>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4</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6</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7</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8</w:t>
            </w:r>
          </w:p>
        </w:tc>
      </w:tr>
      <w:tr w:rsidR="00A623FA" w:rsidRPr="003114E5" w:rsidTr="008C11CD">
        <w:tblPrEx>
          <w:tblCellMar>
            <w:top w:w="0" w:type="dxa"/>
            <w:bottom w:w="0" w:type="dxa"/>
          </w:tblCellMar>
        </w:tblPrEx>
        <w:tc>
          <w:tcPr>
            <w:tcW w:w="14840" w:type="dxa"/>
            <w:gridSpan w:val="8"/>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hyperlink r:id="rId24" w:history="1">
              <w:r w:rsidRPr="003114E5">
                <w:rPr>
                  <w:rStyle w:val="aff7"/>
                  <w:color w:val="000000"/>
                  <w:kern w:val="0"/>
                  <w:sz w:val="24"/>
                  <w:szCs w:val="24"/>
                  <w:lang w:val="ru-RU" w:eastAsia="ru-RU"/>
                </w:rPr>
                <w:t>Подпрограмма</w:t>
              </w:r>
            </w:hyperlink>
            <w:r w:rsidRPr="003114E5">
              <w:rPr>
                <w:rFonts w:ascii="Times New Roman" w:hAnsi="Times New Roman"/>
                <w:color w:val="26282F"/>
                <w:kern w:val="0"/>
                <w:sz w:val="24"/>
                <w:szCs w:val="24"/>
                <w:lang w:val="ru-RU" w:eastAsia="ru-RU"/>
              </w:rPr>
              <w:t xml:space="preserve"> "</w:t>
            </w:r>
            <w:r w:rsidRPr="003114E5">
              <w:rPr>
                <w:rFonts w:ascii="Times New Roman" w:hAnsi="Times New Roman"/>
                <w:b w:val="0"/>
                <w:color w:val="000000"/>
                <w:kern w:val="0"/>
                <w:sz w:val="24"/>
                <w:szCs w:val="24"/>
                <w:lang w:val="ru-RU" w:eastAsia="ru-RU"/>
              </w:rPr>
              <w:t>Обеспечение жилыми помещениями детей-сирот, детей, оставшихся без попечения родителей, а также лиц из их чис</w:t>
            </w:r>
            <w:r>
              <w:rPr>
                <w:rFonts w:ascii="Times New Roman" w:hAnsi="Times New Roman"/>
                <w:b w:val="0"/>
                <w:color w:val="000000"/>
                <w:kern w:val="0"/>
                <w:sz w:val="24"/>
                <w:szCs w:val="24"/>
                <w:lang w:val="ru-RU" w:eastAsia="ru-RU"/>
              </w:rPr>
              <w:t>ла в Республике Мордовия" на 2021</w:t>
            </w:r>
            <w:r w:rsidRPr="003114E5">
              <w:rPr>
                <w:rFonts w:ascii="Times New Roman" w:hAnsi="Times New Roman"/>
                <w:b w:val="0"/>
                <w:color w:val="000000"/>
                <w:kern w:val="0"/>
                <w:sz w:val="24"/>
                <w:szCs w:val="24"/>
                <w:lang w:val="ru-RU" w:eastAsia="ru-RU"/>
              </w:rPr>
              <w:t> - 20</w:t>
            </w:r>
            <w:r>
              <w:rPr>
                <w:rFonts w:ascii="Times New Roman" w:hAnsi="Times New Roman"/>
                <w:b w:val="0"/>
                <w:color w:val="000000"/>
                <w:kern w:val="0"/>
                <w:sz w:val="24"/>
                <w:szCs w:val="24"/>
                <w:lang w:val="ru-RU" w:eastAsia="ru-RU"/>
              </w:rPr>
              <w:t>25</w:t>
            </w:r>
            <w:r w:rsidRPr="003114E5">
              <w:rPr>
                <w:rFonts w:ascii="Times New Roman" w:hAnsi="Times New Roman"/>
                <w:b w:val="0"/>
                <w:color w:val="000000"/>
                <w:kern w:val="0"/>
                <w:sz w:val="24"/>
                <w:szCs w:val="24"/>
                <w:lang w:val="ru-RU" w:eastAsia="ru-RU"/>
              </w:rPr>
              <w:t> годы</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Формирование единого сводного списка детей-сирот, детей, оставшихся без попечения родителей, лиц из их числа, нуждающихся в обеспечении жилыми </w:t>
            </w:r>
            <w:r w:rsidRPr="003114E5">
              <w:rPr>
                <w:rFonts w:ascii="Times New Roman" w:hAnsi="Times New Roman" w:cs="Times New Roman"/>
              </w:rPr>
              <w:lastRenderedPageBreak/>
              <w:t>помещениями, на основании предоставленных сведений органов местного самоуправления</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Администрация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актуализация списка детей-сирот и детей, оставшихся без попечения родителей, лиц из числа детей-сирот и детей, оставшихся без попечения </w:t>
            </w:r>
            <w:r w:rsidRPr="003114E5">
              <w:rPr>
                <w:rFonts w:ascii="Times New Roman" w:hAnsi="Times New Roman" w:cs="Times New Roman"/>
              </w:rPr>
              <w:lastRenderedPageBreak/>
              <w:t>родителей, подлежащих обеспечению жилыми помещениями</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предоставление благоустроенных жилых помещений детям-сиротам, детям, оставшимся без попечения родителей, и лицам из их числа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невыполнение обязательств по обеспечению жильем детей-сирот, детей, оставшихся без попечения родителей, и лиц из их числа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 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Ведение учета и распределение средств, предусмотренных для реализации подпрограммы</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организация ведения учета и распределения средств, предусмотренных для реализации </w:t>
            </w:r>
            <w:r w:rsidRPr="003114E5">
              <w:rPr>
                <w:rFonts w:ascii="Times New Roman" w:hAnsi="Times New Roman" w:cs="Times New Roman"/>
              </w:rPr>
              <w:lastRenderedPageBreak/>
              <w:t>подпрограммы</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14840" w:type="dxa"/>
            <w:gridSpan w:val="8"/>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r w:rsidRPr="003114E5">
              <w:rPr>
                <w:rFonts w:ascii="Times New Roman" w:hAnsi="Times New Roman"/>
                <w:color w:val="26282F"/>
                <w:kern w:val="0"/>
                <w:sz w:val="24"/>
                <w:szCs w:val="24"/>
                <w:lang w:val="ru-RU" w:eastAsia="ru-RU"/>
              </w:rPr>
              <w:lastRenderedPageBreak/>
              <w:t>1. Стимулирование жилищного строительства, реализация проектов жилищного строительства</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Градостроительная подготовка земельных участков в целях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rPr>
                <w:rFonts w:ascii="Times New Roman" w:hAnsi="Times New Roman"/>
              </w:rPr>
            </w:pPr>
            <w:r w:rsidRPr="003114E5">
              <w:rPr>
                <w:rFonts w:ascii="Times New Roman" w:hAnsi="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1.1.1.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Внесение изменений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Отдел строительства, архитектуры и ЖКХ Администрации Кадошкинского муниципального района Республики Мордовия </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увеличение доли территорий, не требующих проведение процедур предварительного согласования для получения разрешения на строительство</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доли территорий, не требующих проведение процедур предварительного согласования для получения разрешения на строительство</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1.1.2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Подготовка документации по планировке и межеванию территорий, предназначенных для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Отдел строительства, архитектуры и ЖКХ Администрации Кадошкинского муниципального района Республики Мордовия </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увеличение доли территорий, не требующих проведение процедур предварительного согласования для получения разрешения на </w:t>
            </w:r>
            <w:r w:rsidRPr="003114E5">
              <w:rPr>
                <w:rFonts w:ascii="Times New Roman" w:hAnsi="Times New Roman" w:cs="Times New Roman"/>
              </w:rPr>
              <w:lastRenderedPageBreak/>
              <w:t>строительство</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снижение доли территорий, не требующих проведение процедур предварительного согласования для получения разрешения на строительство</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1.2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Обеспечение жилищного строительства земельными участками</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rPr>
                <w:rFonts w:ascii="Times New Roman" w:hAnsi="Times New Roman"/>
              </w:rPr>
            </w:pPr>
            <w:r w:rsidRPr="003114E5">
              <w:rPr>
                <w:rFonts w:ascii="Times New Roman" w:hAnsi="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1.2.1.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Реализация механизма упрощенного порядка предоставления земельных участков для индивидуального и малоэтажного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rPr>
                <w:rFonts w:ascii="Times New Roman" w:hAnsi="Times New Roman"/>
              </w:rPr>
            </w:pPr>
            <w:r w:rsidRPr="003114E5">
              <w:rPr>
                <w:rFonts w:ascii="Times New Roman" w:hAnsi="Times New Roman"/>
              </w:rPr>
              <w:t>Управление по муниципальному имуществу и земельным отношениям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вовлечение в гражданский оборот земельных участков для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интенсивности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1.2.2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Обеспечение жилищного строительства земельными участками, находящимися в федеральной собственности, в рамках осуществления взаимодействия с Федеральным фондом содействия развитию жилищного </w:t>
            </w:r>
            <w:r w:rsidRPr="003114E5">
              <w:rPr>
                <w:rFonts w:ascii="Times New Roman" w:hAnsi="Times New Roman" w:cs="Times New Roman"/>
              </w:rPr>
              <w:lastRenderedPageBreak/>
              <w:t>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вовлечение в гражданский оборот находящихся в федеральной собственности земельных участков для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интенсивности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1.2.3.</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Обеспечение жилищного строительства земельными участками, освобождаемыми в результате ликвидации ветхого и аварийного жилья</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вовлечение в гражданский оборот земельных участков для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интенсивности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1.3.</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Комплексное обеспечение территорий жилой застройки объектами коммунальной и транспортной инфраструктуры</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1.4</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Развитие строительства жилья экономического класса. Развитие малоэтажного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1.4.1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Обеспечение земельных участков, отведенных для строительства жилья экономического класса, коммунальной и транспортной инфраструктурой</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увеличение объемов строительства жилья экономического класса, в том числе малоэтажного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доступности жилья и качества жилищного обеспечения населения</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уровень обеспеченности населения жильем;</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коэффициент доступности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доля семей, имеющих возможность приобрести жилье, соответствующее </w:t>
            </w:r>
            <w:r w:rsidRPr="003114E5">
              <w:rPr>
                <w:rFonts w:ascii="Times New Roman" w:hAnsi="Times New Roman" w:cs="Times New Roman"/>
              </w:rPr>
              <w:lastRenderedPageBreak/>
              <w:t>стандартам обеспечения жилыми помещениями, с помощью собственных и заемных средств;</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жилья экономического класса в общем объеме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малоэтажного жилья в общем объеме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1.4.2.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Разработка и реализация проектов комплексного освоения территорий в целях жилищного строительства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увеличение объемов строительства жилья экономического класса, в том числе малоэтажного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доступности жилья и качества жилищного обеспечения населения</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уровень обеспеченности населения жильем;</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коэффициент доступности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доля ввода жилья экономического класса в общем объеме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малоэтажного жилья в общем объеме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1.5</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Стимулирование частной инициативы граждан и частных застройщиков</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1.5.1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Содействие организации жилищного строительства жилищными накопительными объединениями граждан, в том числе жилищно-строительными кооперативами</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создание условий для организации жилищно-строительных кооперативов</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интенсивности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1.5.2</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Содействие в обеспечении земельных участков, отведенных под жилищное строительство для частных застройщиков, коммунальной инфраструктурой</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стимулирование застройщиков, осуществляющих строительство жилья</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объемов ввода жилья</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жилья экономического класса в общем объеме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lastRenderedPageBreak/>
              <w:t>1.5.3</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Предоставление семьям, имеющим трех и более детей, земельных участков бесплатно</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Управление по муниципальному имуществу и земельным отношениям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создание условий для строительства жилья</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темпов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1.5.4</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Строительство индивидуальных жилых домов гражданами</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увеличение объемов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темпов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жилья экономического класса в общем объеме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малоэтажного жилья в общем объеме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1.5.5</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Строительство жилья частными застройщиками</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Отдел строительства, 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увеличение объемов жилищного строительства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темпов развития жилищного строительства</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жилья экономического класса в общем объеме ввода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ввода малоэтажного жилья в общем объеме ввода жилья</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1.6.</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Улучшение качества жилищного фонда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Отдел строительства, </w:t>
            </w:r>
            <w:r w:rsidRPr="003114E5">
              <w:rPr>
                <w:rFonts w:ascii="Times New Roman" w:hAnsi="Times New Roman" w:cs="Times New Roman"/>
              </w:rPr>
              <w:lastRenderedPageBreak/>
              <w:t>архитектуры и ЖКХ Администрации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lastRenderedPageBreak/>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повышение доступности </w:t>
            </w:r>
            <w:r w:rsidRPr="003114E5">
              <w:rPr>
                <w:rFonts w:ascii="Times New Roman" w:hAnsi="Times New Roman" w:cs="Times New Roman"/>
              </w:rPr>
              <w:lastRenderedPageBreak/>
              <w:t>жилья и качества жилищного обеспечения населения</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 xml:space="preserve">снижение доступности </w:t>
            </w:r>
            <w:r w:rsidRPr="003114E5">
              <w:rPr>
                <w:rFonts w:ascii="Times New Roman" w:hAnsi="Times New Roman" w:cs="Times New Roman"/>
              </w:rPr>
              <w:lastRenderedPageBreak/>
              <w:t>жилья и качества жилищного обеспечения населения</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 xml:space="preserve">уровень обеспеченности </w:t>
            </w:r>
            <w:r w:rsidRPr="003114E5">
              <w:rPr>
                <w:rFonts w:ascii="Times New Roman" w:hAnsi="Times New Roman" w:cs="Times New Roman"/>
              </w:rPr>
              <w:lastRenderedPageBreak/>
              <w:t>населения жильем;</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коэффициент доступности жилья;</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годовой объем ввода жилья</w:t>
            </w:r>
          </w:p>
        </w:tc>
      </w:tr>
      <w:tr w:rsidR="00A623FA" w:rsidRPr="003114E5" w:rsidTr="008C11CD">
        <w:tblPrEx>
          <w:tblCellMar>
            <w:top w:w="0" w:type="dxa"/>
            <w:bottom w:w="0" w:type="dxa"/>
          </w:tblCellMar>
        </w:tblPrEx>
        <w:tc>
          <w:tcPr>
            <w:tcW w:w="14840" w:type="dxa"/>
            <w:gridSpan w:val="8"/>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r w:rsidRPr="003114E5">
              <w:rPr>
                <w:rFonts w:ascii="Times New Roman" w:hAnsi="Times New Roman"/>
                <w:color w:val="26282F"/>
                <w:kern w:val="0"/>
                <w:sz w:val="24"/>
                <w:szCs w:val="24"/>
                <w:lang w:val="ru-RU" w:eastAsia="ru-RU"/>
              </w:rPr>
              <w:lastRenderedPageBreak/>
              <w:t>2. Поддержка платежеспособного спроса на жилье</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2.1</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Осуществление мероприятий по обеспечению жильем семей, имеющих право воспользоваться средствами материнского (семейного) капитала</w:t>
            </w:r>
          </w:p>
        </w:tc>
        <w:tc>
          <w:tcPr>
            <w:tcW w:w="23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31.12.202</w:t>
            </w:r>
            <w:r>
              <w:rPr>
                <w:rFonts w:ascii="Times New Roman" w:hAnsi="Times New Roman" w:cs="Times New Roman"/>
              </w:rPr>
              <w:t>5</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улучшение жилищных условий семей, имеющих право воспользоваться средствами материнского (семейного) капитала</w:t>
            </w:r>
          </w:p>
        </w:tc>
        <w:tc>
          <w:tcPr>
            <w:tcW w:w="182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снижение доли семей, имеющих право воспользоваться средствами материнского (семейного) капитала, желающих приобрести жилье</w:t>
            </w:r>
          </w:p>
        </w:tc>
        <w:tc>
          <w:tcPr>
            <w:tcW w:w="238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доля семей, имеющих </w:t>
            </w:r>
            <w:r w:rsidRPr="003114E5">
              <w:rPr>
                <w:rFonts w:ascii="Times New Roman" w:hAnsi="Times New Roman" w:cs="Times New Roman"/>
              </w:rPr>
              <w:lastRenderedPageBreak/>
              <w:t>возможность приобрести жилье, соответствующее стандартам обеспечения жилыми помещениями, с помощью собственных и заемных средств</w:t>
            </w:r>
          </w:p>
        </w:tc>
      </w:tr>
      <w:tr w:rsidR="00A623FA" w:rsidRPr="003114E5" w:rsidTr="008C11CD">
        <w:tblPrEx>
          <w:tblCellMar>
            <w:top w:w="0" w:type="dxa"/>
            <w:bottom w:w="0" w:type="dxa"/>
          </w:tblCellMar>
        </w:tblPrEx>
        <w:tc>
          <w:tcPr>
            <w:tcW w:w="14840" w:type="dxa"/>
            <w:gridSpan w:val="8"/>
            <w:tcBorders>
              <w:top w:val="single" w:sz="4" w:space="0" w:color="auto"/>
              <w:bottom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bCs/>
              </w:rPr>
              <w:lastRenderedPageBreak/>
              <w:t xml:space="preserve">Мероприятие </w:t>
            </w:r>
            <w:r w:rsidRPr="0075683B">
              <w:rPr>
                <w:rFonts w:ascii="Times New Roman" w:hAnsi="Times New Roman" w:cs="Times New Roman"/>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75683B">
              <w:rPr>
                <w:rFonts w:ascii="Times New Roman" w:hAnsi="Times New Roman" w:cs="Times New Roman"/>
                <w:bCs/>
              </w:rPr>
              <w:t>«Обеспечение доступным и комфортным жильем и коммунальными услугами граждан Российской Федерации</w:t>
            </w:r>
          </w:p>
        </w:tc>
      </w:tr>
      <w:tr w:rsidR="00A623FA" w:rsidRPr="003114E5" w:rsidTr="008C11CD">
        <w:tblPrEx>
          <w:tblCellMar>
            <w:top w:w="0" w:type="dxa"/>
            <w:bottom w:w="0" w:type="dxa"/>
          </w:tblCellMar>
        </w:tblPrEx>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1</w:t>
            </w:r>
          </w:p>
        </w:tc>
        <w:tc>
          <w:tcPr>
            <w:tcW w:w="238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rPr>
                <w:rFonts w:ascii="Times New Roman" w:hAnsi="Times New Roman"/>
              </w:rPr>
            </w:pPr>
            <w:r w:rsidRPr="0075683B">
              <w:rPr>
                <w:rFonts w:ascii="Times New Roman" w:hAnsi="Times New Roman"/>
              </w:rPr>
              <w:t>Формирование списков молодых семей для участия в  мероприятии;</w:t>
            </w:r>
          </w:p>
          <w:p w:rsidR="00A623FA" w:rsidRPr="0075683B" w:rsidRDefault="00A623FA" w:rsidP="008C11CD">
            <w:pPr>
              <w:rPr>
                <w:rFonts w:ascii="Times New Roman" w:hAnsi="Times New Roman"/>
              </w:rPr>
            </w:pPr>
            <w:r w:rsidRPr="0075683B">
              <w:rPr>
                <w:rFonts w:ascii="Times New Roman" w:hAnsi="Times New Roman"/>
              </w:rPr>
              <w:t>определение ежегодно размера бюджетных ассигнований, выделяемых из местного бюджета на реализацию мероприятий;</w:t>
            </w:r>
          </w:p>
          <w:p w:rsidR="00A623FA" w:rsidRPr="003114E5" w:rsidRDefault="00A623FA" w:rsidP="008C11CD">
            <w:pPr>
              <w:rPr>
                <w:rFonts w:ascii="Times New Roman" w:hAnsi="Times New Roman"/>
              </w:rPr>
            </w:pPr>
            <w:r w:rsidRPr="0075683B">
              <w:rPr>
                <w:rFonts w:ascii="Times New Roman" w:hAnsi="Times New Roman"/>
              </w:rPr>
              <w:t xml:space="preserve">выдача молодым семьям в установленном порядке свидетельств о праве на получение социальной выплаты исходя из размеров бюджетных ассигнований, </w:t>
            </w:r>
            <w:r w:rsidRPr="0075683B">
              <w:rPr>
                <w:rFonts w:ascii="Times New Roman" w:hAnsi="Times New Roman"/>
              </w:rPr>
              <w:lastRenderedPageBreak/>
              <w:t>предусмотренных на эти цели в местном бюджете, в том числе субсидий из бюджета субъекта Российской Федерации</w:t>
            </w:r>
          </w:p>
        </w:tc>
        <w:tc>
          <w:tcPr>
            <w:tcW w:w="238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lastRenderedPageBreak/>
              <w:t>Администрация Кадошкинского муниципального района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01.01.2021</w:t>
            </w:r>
          </w:p>
        </w:tc>
        <w:tc>
          <w:tcPr>
            <w:tcW w:w="154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31.12.2025</w:t>
            </w:r>
          </w:p>
        </w:tc>
        <w:tc>
          <w:tcPr>
            <w:tcW w:w="182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улучшение жилищных условий молодых семей, повышение доступности ипотечных кредитов для граждан</w:t>
            </w:r>
          </w:p>
        </w:tc>
        <w:tc>
          <w:tcPr>
            <w:tcW w:w="182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снижение доступности ипотечных кредитов для граждан</w:t>
            </w:r>
          </w:p>
        </w:tc>
        <w:tc>
          <w:tcPr>
            <w:tcW w:w="2380" w:type="dxa"/>
            <w:tcBorders>
              <w:top w:val="single" w:sz="4" w:space="0" w:color="auto"/>
              <w:left w:val="single" w:sz="4" w:space="0" w:color="auto"/>
              <w:bottom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бюджета, </w:t>
            </w:r>
            <w:r w:rsidRPr="0075683B">
              <w:rPr>
                <w:rFonts w:ascii="Times New Roman" w:hAnsi="Times New Roman" w:cs="Times New Roman"/>
              </w:rPr>
              <w:lastRenderedPageBreak/>
              <w:t>республиканского бюджета Республики Мордовия и местных бюджетов</w:t>
            </w:r>
          </w:p>
        </w:tc>
      </w:tr>
    </w:tbl>
    <w:p w:rsidR="00A623FA" w:rsidRPr="003114E5" w:rsidRDefault="00A623FA" w:rsidP="00A623FA">
      <w:pPr>
        <w:ind w:firstLine="698"/>
        <w:jc w:val="right"/>
        <w:rPr>
          <w:rStyle w:val="affb"/>
        </w:rPr>
      </w:pPr>
    </w:p>
    <w:p w:rsidR="00A623FA" w:rsidRPr="003114E5" w:rsidRDefault="00A623FA" w:rsidP="00A623FA">
      <w:pPr>
        <w:ind w:firstLine="698"/>
        <w:jc w:val="right"/>
        <w:rPr>
          <w:rStyle w:val="affb"/>
        </w:rPr>
        <w:sectPr w:rsidR="00A623FA" w:rsidRPr="003114E5" w:rsidSect="00820AFB">
          <w:pgSz w:w="16837" w:h="11905" w:orient="landscape"/>
          <w:pgMar w:top="800" w:right="1440" w:bottom="1100" w:left="1440" w:header="720" w:footer="720" w:gutter="0"/>
          <w:cols w:space="720"/>
          <w:noEndnote/>
          <w:docGrid w:linePitch="326"/>
        </w:sectPr>
      </w:pPr>
    </w:p>
    <w:p w:rsidR="00A623FA" w:rsidRPr="003114E5" w:rsidRDefault="00A623FA" w:rsidP="00A623FA">
      <w:pPr>
        <w:pStyle w:val="1"/>
        <w:spacing w:before="0" w:after="0"/>
        <w:jc w:val="right"/>
        <w:rPr>
          <w:rStyle w:val="affb"/>
          <w:sz w:val="24"/>
          <w:szCs w:val="24"/>
        </w:rPr>
      </w:pPr>
      <w:bookmarkStart w:id="33" w:name="sub_10000"/>
      <w:r w:rsidRPr="003114E5">
        <w:rPr>
          <w:rStyle w:val="affb"/>
          <w:sz w:val="24"/>
          <w:szCs w:val="24"/>
        </w:rPr>
        <w:lastRenderedPageBreak/>
        <w:t>Приложение 4</w:t>
      </w:r>
      <w:r w:rsidRPr="003114E5">
        <w:rPr>
          <w:rStyle w:val="affb"/>
          <w:sz w:val="24"/>
          <w:szCs w:val="24"/>
        </w:rPr>
        <w:br/>
      </w:r>
      <w:bookmarkEnd w:id="33"/>
      <w:r w:rsidRPr="003114E5">
        <w:rPr>
          <w:rStyle w:val="affb"/>
          <w:sz w:val="24"/>
          <w:szCs w:val="24"/>
        </w:rPr>
        <w:t xml:space="preserve">к </w:t>
      </w:r>
      <w:hyperlink w:anchor="sub_100000" w:history="1">
        <w:r w:rsidRPr="003114E5">
          <w:rPr>
            <w:rStyle w:val="affb"/>
            <w:sz w:val="24"/>
            <w:szCs w:val="24"/>
          </w:rPr>
          <w:t>муниципальной программе</w:t>
        </w:r>
      </w:hyperlink>
      <w:r w:rsidRPr="003114E5">
        <w:rPr>
          <w:rStyle w:val="affb"/>
          <w:sz w:val="24"/>
          <w:szCs w:val="24"/>
        </w:rPr>
        <w:t xml:space="preserve">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«Развитие жилищного строительства </w:t>
      </w:r>
    </w:p>
    <w:p w:rsidR="00A623FA" w:rsidRPr="003114E5" w:rsidRDefault="00A623FA" w:rsidP="00A623FA">
      <w:pPr>
        <w:pStyle w:val="1"/>
        <w:spacing w:before="0" w:after="0"/>
        <w:jc w:val="right"/>
        <w:rPr>
          <w:rStyle w:val="affb"/>
          <w:sz w:val="24"/>
          <w:szCs w:val="24"/>
        </w:rPr>
      </w:pPr>
      <w:r w:rsidRPr="003114E5">
        <w:rPr>
          <w:rStyle w:val="affb"/>
          <w:sz w:val="24"/>
          <w:szCs w:val="24"/>
        </w:rPr>
        <w:t xml:space="preserve">на территории Кадошкинского муниципального </w:t>
      </w:r>
    </w:p>
    <w:p w:rsidR="00A623FA" w:rsidRPr="003114E5" w:rsidRDefault="00A623FA" w:rsidP="00A623FA">
      <w:pPr>
        <w:pStyle w:val="1"/>
        <w:spacing w:before="0" w:after="0"/>
        <w:jc w:val="right"/>
        <w:rPr>
          <w:rStyle w:val="affb"/>
          <w:sz w:val="24"/>
          <w:szCs w:val="24"/>
        </w:rPr>
      </w:pPr>
      <w:r w:rsidRPr="003114E5">
        <w:rPr>
          <w:rStyle w:val="affb"/>
          <w:sz w:val="24"/>
          <w:szCs w:val="24"/>
        </w:rPr>
        <w:t>района Республики Мордовия на 20</w:t>
      </w:r>
      <w:r>
        <w:rPr>
          <w:rStyle w:val="affb"/>
          <w:sz w:val="24"/>
          <w:szCs w:val="24"/>
        </w:rPr>
        <w:t>21</w:t>
      </w:r>
      <w:r w:rsidRPr="003114E5">
        <w:rPr>
          <w:rStyle w:val="affb"/>
          <w:sz w:val="24"/>
          <w:szCs w:val="24"/>
        </w:rPr>
        <w:t> - 202</w:t>
      </w:r>
      <w:r>
        <w:rPr>
          <w:rStyle w:val="affb"/>
          <w:sz w:val="24"/>
          <w:szCs w:val="24"/>
        </w:rPr>
        <w:t>5</w:t>
      </w:r>
      <w:r w:rsidRPr="003114E5">
        <w:rPr>
          <w:rStyle w:val="affb"/>
          <w:sz w:val="24"/>
          <w:szCs w:val="24"/>
        </w:rPr>
        <w:t> годы»</w:t>
      </w:r>
    </w:p>
    <w:p w:rsidR="00A623FA" w:rsidRPr="003114E5" w:rsidRDefault="00A623FA" w:rsidP="00A623FA">
      <w:pPr>
        <w:rPr>
          <w:lang w:eastAsia="x-none"/>
        </w:rPr>
      </w:pPr>
    </w:p>
    <w:p w:rsidR="00A623FA" w:rsidRPr="00B92681" w:rsidRDefault="00A623FA" w:rsidP="00A623FA">
      <w:pPr>
        <w:jc w:val="center"/>
        <w:rPr>
          <w:rFonts w:ascii="Times New Roman" w:hAnsi="Times New Roman"/>
        </w:rPr>
      </w:pPr>
      <w:r w:rsidRPr="00B92681">
        <w:rPr>
          <w:rFonts w:ascii="Times New Roman" w:hAnsi="Times New Roman"/>
        </w:rPr>
        <w:t>Подпрограмма</w:t>
      </w:r>
    </w:p>
    <w:p w:rsidR="00A623FA" w:rsidRPr="003114E5" w:rsidRDefault="00A623FA" w:rsidP="00A623FA">
      <w:pPr>
        <w:ind w:firstLine="698"/>
        <w:jc w:val="center"/>
        <w:rPr>
          <w:rFonts w:ascii="Times New Roman" w:hAnsi="Times New Roman"/>
        </w:rPr>
      </w:pPr>
      <w:r w:rsidRPr="00B92681">
        <w:rPr>
          <w:rFonts w:ascii="Times New Roman" w:hAnsi="Times New Roman"/>
        </w:rPr>
        <w:t>"Обеспечение жилыми помещениями детей-сирот и детей, оставшихся без попечения родителей, а также лиц из их числа в Кадошкинском муниципальном районе Республики Мордовия" на 20</w:t>
      </w:r>
      <w:r>
        <w:rPr>
          <w:rFonts w:ascii="Times New Roman" w:hAnsi="Times New Roman"/>
        </w:rPr>
        <w:t>21</w:t>
      </w:r>
      <w:r w:rsidRPr="00B92681">
        <w:rPr>
          <w:rFonts w:ascii="Times New Roman" w:hAnsi="Times New Roman"/>
        </w:rPr>
        <w:t> - 20</w:t>
      </w:r>
      <w:r>
        <w:rPr>
          <w:rFonts w:ascii="Times New Roman" w:hAnsi="Times New Roman"/>
        </w:rPr>
        <w:t>25</w:t>
      </w:r>
      <w:r w:rsidRPr="00B92681">
        <w:rPr>
          <w:rFonts w:ascii="Times New Roman" w:hAnsi="Times New Roman"/>
        </w:rPr>
        <w:t> годы</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lang w:val="ru-RU"/>
        </w:rPr>
      </w:pPr>
      <w:r w:rsidRPr="003114E5">
        <w:rPr>
          <w:rFonts w:ascii="Times New Roman" w:hAnsi="Times New Roman"/>
          <w:sz w:val="24"/>
          <w:szCs w:val="24"/>
        </w:rPr>
        <w:t>Паспорт</w:t>
      </w:r>
      <w:r w:rsidRPr="003114E5">
        <w:rPr>
          <w:rFonts w:ascii="Times New Roman" w:hAnsi="Times New Roman"/>
          <w:sz w:val="24"/>
          <w:szCs w:val="24"/>
        </w:rPr>
        <w:br/>
        <w:t xml:space="preserve">подпрограммы </w:t>
      </w:r>
      <w:r w:rsidRPr="003114E5">
        <w:rPr>
          <w:rFonts w:ascii="Times New Roman" w:hAnsi="Times New Roman"/>
          <w:sz w:val="24"/>
          <w:szCs w:val="24"/>
          <w:lang w:val="ru-RU"/>
        </w:rPr>
        <w:t>«</w:t>
      </w:r>
      <w:r w:rsidRPr="003114E5">
        <w:rPr>
          <w:rFonts w:ascii="Times New Roman" w:hAnsi="Times New Roman"/>
          <w:sz w:val="24"/>
          <w:szCs w:val="24"/>
        </w:rPr>
        <w:t xml:space="preserve">Обеспечение жилыми помещениями детей-сирот, детей, оставшихся без попечения родителей, а также лиц из их числа в </w:t>
      </w:r>
      <w:r w:rsidRPr="003114E5">
        <w:rPr>
          <w:rFonts w:ascii="Times New Roman" w:hAnsi="Times New Roman"/>
          <w:sz w:val="24"/>
          <w:szCs w:val="24"/>
          <w:lang w:val="ru-RU"/>
        </w:rPr>
        <w:t>Кадошкинском м</w:t>
      </w:r>
      <w:r w:rsidRPr="003114E5">
        <w:rPr>
          <w:rFonts w:ascii="Times New Roman" w:hAnsi="Times New Roman"/>
          <w:sz w:val="24"/>
          <w:szCs w:val="24"/>
        </w:rPr>
        <w:t>муниципальном районе Республики Мордовия на 20</w:t>
      </w:r>
      <w:r>
        <w:rPr>
          <w:rFonts w:ascii="Times New Roman" w:hAnsi="Times New Roman"/>
          <w:sz w:val="24"/>
          <w:szCs w:val="24"/>
          <w:lang w:val="ru-RU"/>
        </w:rPr>
        <w:t>21</w:t>
      </w:r>
      <w:r w:rsidRPr="003114E5">
        <w:rPr>
          <w:rFonts w:ascii="Times New Roman" w:hAnsi="Times New Roman"/>
          <w:sz w:val="24"/>
          <w:szCs w:val="24"/>
        </w:rPr>
        <w:t> - 20</w:t>
      </w:r>
      <w:r>
        <w:rPr>
          <w:rFonts w:ascii="Times New Roman" w:hAnsi="Times New Roman"/>
          <w:sz w:val="24"/>
          <w:szCs w:val="24"/>
          <w:lang w:val="ru-RU"/>
        </w:rPr>
        <w:t>25</w:t>
      </w:r>
      <w:r w:rsidRPr="003114E5">
        <w:rPr>
          <w:rFonts w:ascii="Times New Roman" w:hAnsi="Times New Roman"/>
          <w:sz w:val="24"/>
          <w:szCs w:val="24"/>
        </w:rPr>
        <w:t> годы</w:t>
      </w:r>
      <w:r w:rsidRPr="003114E5">
        <w:rPr>
          <w:rFonts w:ascii="Times New Roman" w:hAnsi="Times New Roman"/>
          <w:sz w:val="24"/>
          <w:szCs w:val="24"/>
          <w:lang w:val="ru-RU"/>
        </w:rPr>
        <w:t>»</w:t>
      </w:r>
    </w:p>
    <w:p w:rsidR="00A623FA" w:rsidRPr="003114E5" w:rsidRDefault="00A623FA" w:rsidP="00A623FA">
      <w:pPr>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6720"/>
      </w:tblGrid>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Наименование подпрограммы</w:t>
            </w:r>
          </w:p>
        </w:tc>
        <w:tc>
          <w:tcPr>
            <w:tcW w:w="6720" w:type="dxa"/>
            <w:tcBorders>
              <w:top w:val="single" w:sz="4" w:space="0" w:color="auto"/>
              <w:left w:val="single" w:sz="4" w:space="0" w:color="auto"/>
              <w:bottom w:val="single" w:sz="4" w:space="0" w:color="auto"/>
            </w:tcBorders>
            <w:shd w:val="clear" w:color="auto" w:fill="auto"/>
          </w:tcPr>
          <w:p w:rsidR="00A623FA" w:rsidRPr="003114E5" w:rsidRDefault="00A623FA" w:rsidP="008C11CD">
            <w:pPr>
              <w:pStyle w:val="a4"/>
              <w:rPr>
                <w:rFonts w:ascii="Times New Roman" w:hAnsi="Times New Roman" w:cs="Times New Roman"/>
              </w:rPr>
            </w:pPr>
            <w:r w:rsidRPr="003114E5">
              <w:rPr>
                <w:rFonts w:ascii="Times New Roman" w:hAnsi="Times New Roman"/>
              </w:rPr>
              <w:t>Обеспечение жилыми помещениями детей-сирот, детей, оставшихся без попечения родителей, а также лиц из их числа в Кадошкинском муниципальном районе Республики Мордовия на 20</w:t>
            </w:r>
            <w:r>
              <w:rPr>
                <w:rFonts w:ascii="Times New Roman" w:hAnsi="Times New Roman"/>
              </w:rPr>
              <w:t>21</w:t>
            </w:r>
            <w:r w:rsidRPr="003114E5">
              <w:rPr>
                <w:rFonts w:ascii="Times New Roman" w:hAnsi="Times New Roman"/>
              </w:rPr>
              <w:t> - 202</w:t>
            </w:r>
            <w:r>
              <w:rPr>
                <w:rFonts w:ascii="Times New Roman" w:hAnsi="Times New Roman"/>
              </w:rPr>
              <w:t>5</w:t>
            </w:r>
            <w:r w:rsidRPr="003114E5">
              <w:rPr>
                <w:rFonts w:ascii="Times New Roman" w:hAnsi="Times New Roman"/>
              </w:rPr>
              <w:t> годы</w:t>
            </w:r>
            <w:r w:rsidRPr="003114E5">
              <w:rPr>
                <w:rFonts w:ascii="Times New Roman" w:hAnsi="Times New Roman" w:cs="Times New Roman"/>
              </w:rPr>
              <w:t xml:space="preserve"> (далее - подпрограмма)</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Ответственный исполнитель подпрограммы</w:t>
            </w:r>
          </w:p>
        </w:tc>
        <w:tc>
          <w:tcPr>
            <w:tcW w:w="6720" w:type="dxa"/>
            <w:tcBorders>
              <w:top w:val="single" w:sz="4" w:space="0" w:color="auto"/>
              <w:left w:val="single" w:sz="4" w:space="0" w:color="auto"/>
              <w:bottom w:val="single" w:sz="4" w:space="0" w:color="auto"/>
            </w:tcBorders>
            <w:shd w:val="clear" w:color="auto" w:fill="auto"/>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Администрации Кадошкинского муниципального района Республики Мордовия</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Соисполнители подпрограммы</w:t>
            </w:r>
          </w:p>
        </w:tc>
        <w:tc>
          <w:tcPr>
            <w:tcW w:w="6720" w:type="dxa"/>
            <w:tcBorders>
              <w:top w:val="single" w:sz="4" w:space="0" w:color="auto"/>
              <w:left w:val="single" w:sz="4" w:space="0" w:color="auto"/>
              <w:bottom w:val="single" w:sz="4" w:space="0" w:color="auto"/>
            </w:tcBorders>
            <w:shd w:val="clear" w:color="auto" w:fill="auto"/>
          </w:tcPr>
          <w:p w:rsidR="00A623FA" w:rsidRPr="003114E5" w:rsidRDefault="00A623FA" w:rsidP="008C11CD">
            <w:pPr>
              <w:rPr>
                <w:rFonts w:ascii="Times New Roman" w:hAnsi="Times New Roman"/>
              </w:rPr>
            </w:pPr>
            <w:r w:rsidRPr="003114E5">
              <w:rPr>
                <w:rFonts w:ascii="Times New Roman" w:hAnsi="Times New Roman"/>
                <w:bCs/>
                <w:color w:val="000000"/>
                <w:shd w:val="clear" w:color="auto" w:fill="F3F3F3"/>
              </w:rPr>
              <w:t xml:space="preserve">Управление по работе с учреждениями образования, опеки и попечительства несовершеннолетних </w:t>
            </w:r>
            <w:r w:rsidRPr="003114E5">
              <w:rPr>
                <w:rFonts w:ascii="Times New Roman" w:hAnsi="Times New Roman"/>
              </w:rPr>
              <w:t xml:space="preserve">Администрации Кадошкинского муниципального района </w:t>
            </w:r>
          </w:p>
          <w:p w:rsidR="00A623FA" w:rsidRPr="003114E5" w:rsidRDefault="00A623FA" w:rsidP="008C11CD">
            <w:pPr>
              <w:rPr>
                <w:rFonts w:ascii="Times New Roman" w:hAnsi="Times New Roman"/>
              </w:rPr>
            </w:pPr>
            <w:r w:rsidRPr="003114E5">
              <w:rPr>
                <w:rFonts w:ascii="Times New Roman" w:hAnsi="Times New Roman"/>
              </w:rPr>
              <w:t>Юридическое управление Администрации Кадошкинского муниципального района</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Программно-целевые инструменты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отсутствуют</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Цель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системное, комплексное решение проблемы по обеспечению </w:t>
            </w:r>
            <w:r w:rsidRPr="003114E5">
              <w:rPr>
                <w:rFonts w:ascii="Times New Roman" w:hAnsi="Times New Roman" w:cs="Times New Roman"/>
              </w:rPr>
              <w:lastRenderedPageBreak/>
              <w:t>жилыми помещениями детей-сирот, детей, оставшихся без попечения родителей, и лиц из числа детей-сирот и детей, оставшихся без попечения родителей (далее - дети-сироты)</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Задачи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формирование специализированного жилищного фонда для обеспечения жилыми помещениями детей-сирот;</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обеспечение временного проживания 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Целевые индикаторы и показатели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численность детей-сирот, состоящих на учете в качестве нуждающихся в жилом помещении (на начало финансового года);</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численность детей-сирот, имеющих и не реализовавших своевременно право на обеспечение жилыми помещениями (на начало финансового года);</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численность обеспеченных благоустроенными жилыми помещениями детей-сирот по договорам найма специализированного жилого помещения (в течение финансового года);</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имеющих право на обеспечение благоустроенными жилыми помещениями</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Этапы и сроки реализации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20</w:t>
            </w:r>
            <w:r>
              <w:rPr>
                <w:rFonts w:ascii="Times New Roman" w:hAnsi="Times New Roman" w:cs="Times New Roman"/>
              </w:rPr>
              <w:t>21</w:t>
            </w:r>
            <w:r w:rsidRPr="003114E5">
              <w:rPr>
                <w:rFonts w:ascii="Times New Roman" w:hAnsi="Times New Roman" w:cs="Times New Roman"/>
              </w:rPr>
              <w:t> – 202</w:t>
            </w:r>
            <w:r>
              <w:rPr>
                <w:rFonts w:ascii="Times New Roman" w:hAnsi="Times New Roman" w:cs="Times New Roman"/>
              </w:rPr>
              <w:t>5</w:t>
            </w:r>
            <w:r w:rsidRPr="003114E5">
              <w:rPr>
                <w:rFonts w:ascii="Times New Roman" w:hAnsi="Times New Roman" w:cs="Times New Roman"/>
              </w:rPr>
              <w:t xml:space="preserve"> годы (в один этап)</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bookmarkStart w:id="34" w:name="sub_10009"/>
            <w:r w:rsidRPr="003114E5">
              <w:rPr>
                <w:rFonts w:ascii="Times New Roman" w:hAnsi="Times New Roman" w:cs="Times New Roman"/>
              </w:rPr>
              <w:t>Объем бюджетных ассигнований подпрограммы</w:t>
            </w:r>
            <w:bookmarkEnd w:id="34"/>
          </w:p>
        </w:tc>
        <w:tc>
          <w:tcPr>
            <w:tcW w:w="6720" w:type="dxa"/>
            <w:tcBorders>
              <w:top w:val="single" w:sz="4" w:space="0" w:color="auto"/>
              <w:left w:val="single" w:sz="4" w:space="0" w:color="auto"/>
              <w:bottom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реализация подпрограммы осуществляется за счет средств федерального бюджета и республиканского бюджета Республики Мордовия.</w:t>
            </w:r>
          </w:p>
          <w:p w:rsidR="00A623FA" w:rsidRPr="0075683B" w:rsidRDefault="00A623FA" w:rsidP="008C11CD">
            <w:pPr>
              <w:rPr>
                <w:rFonts w:ascii="Times New Roman" w:hAnsi="Times New Roman"/>
              </w:rPr>
            </w:pPr>
            <w:r w:rsidRPr="0075683B">
              <w:rPr>
                <w:rFonts w:ascii="Times New Roman" w:hAnsi="Times New Roman"/>
              </w:rPr>
              <w:lastRenderedPageBreak/>
              <w:t xml:space="preserve">Общая сумма затрат по </w:t>
            </w:r>
            <w:r w:rsidRPr="0075683B">
              <w:rPr>
                <w:rFonts w:ascii="Times New Roman" w:hAnsi="Times New Roman"/>
                <w:color w:val="000000"/>
              </w:rPr>
              <w:t>подпрограмме на 2021 - 2025 годы составляет 6918500,0 руб., в том числ</w:t>
            </w:r>
            <w:r w:rsidRPr="0075683B">
              <w:rPr>
                <w:rFonts w:ascii="Times New Roman" w:hAnsi="Times New Roman"/>
              </w:rPr>
              <w:t>е:</w:t>
            </w:r>
          </w:p>
          <w:p w:rsidR="00A623FA" w:rsidRPr="0075683B" w:rsidRDefault="00A623FA" w:rsidP="008C11CD">
            <w:pPr>
              <w:rPr>
                <w:rFonts w:ascii="Times New Roman" w:hAnsi="Times New Roman"/>
              </w:rPr>
            </w:pPr>
            <w:r w:rsidRPr="0075683B">
              <w:rPr>
                <w:rFonts w:ascii="Times New Roman" w:hAnsi="Times New Roman"/>
              </w:rPr>
              <w:t>федеральный и республиканский бюджеты – 6918500,0 руб.</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w:t>
            </w:r>
          </w:p>
        </w:tc>
      </w:tr>
      <w:tr w:rsidR="00A623FA" w:rsidRPr="003114E5" w:rsidTr="008C11CD">
        <w:tblPrEx>
          <w:tblCellMar>
            <w:top w:w="0" w:type="dxa"/>
            <w:bottom w:w="0" w:type="dxa"/>
          </w:tblCellMar>
        </w:tblPrEx>
        <w:tc>
          <w:tcPr>
            <w:tcW w:w="350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Ожидаемые результаты реализации подпрограммы</w:t>
            </w:r>
          </w:p>
        </w:tc>
        <w:tc>
          <w:tcPr>
            <w:tcW w:w="6720" w:type="dxa"/>
            <w:tcBorders>
              <w:top w:val="single" w:sz="4" w:space="0" w:color="auto"/>
              <w:left w:val="single" w:sz="4" w:space="0" w:color="auto"/>
              <w:bottom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реализация мероприятий подпрограммы позволит к концу 202</w:t>
            </w:r>
            <w:r>
              <w:rPr>
                <w:rFonts w:ascii="Times New Roman" w:hAnsi="Times New Roman" w:cs="Times New Roman"/>
              </w:rPr>
              <w:t>5</w:t>
            </w:r>
            <w:r w:rsidRPr="003114E5">
              <w:rPr>
                <w:rFonts w:ascii="Times New Roman" w:hAnsi="Times New Roman" w:cs="Times New Roman"/>
              </w:rPr>
              <w:t xml:space="preserve"> года создать специализированный жилищный фонд для детей-сирот и обеспечить </w:t>
            </w:r>
            <w:r>
              <w:rPr>
                <w:rFonts w:ascii="Times New Roman" w:hAnsi="Times New Roman" w:cs="Times New Roman"/>
              </w:rPr>
              <w:t>5</w:t>
            </w:r>
            <w:r w:rsidRPr="003114E5">
              <w:rPr>
                <w:rFonts w:ascii="Times New Roman" w:hAnsi="Times New Roman" w:cs="Times New Roman"/>
              </w:rPr>
              <w:t xml:space="preserve">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 что приведет к:</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повышению экономической активности обеспечения жильем детей-сирот;</w:t>
            </w:r>
          </w:p>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снижению социальной напряженности в республике в части обеспечения благоустроенными жилыми помещениями детей-сирот.</w:t>
            </w:r>
          </w:p>
        </w:tc>
      </w:tr>
    </w:tbl>
    <w:p w:rsidR="00A623FA" w:rsidRPr="003114E5" w:rsidRDefault="00A623FA" w:rsidP="00A623FA">
      <w:pPr>
        <w:rPr>
          <w:rFonts w:ascii="Times New Roman" w:hAnsi="Times New Roman"/>
        </w:rPr>
      </w:pPr>
    </w:p>
    <w:p w:rsidR="00A623FA" w:rsidRDefault="00A623FA" w:rsidP="00A623FA">
      <w:pPr>
        <w:pStyle w:val="1"/>
        <w:rPr>
          <w:rFonts w:ascii="Times New Roman" w:hAnsi="Times New Roman"/>
          <w:sz w:val="24"/>
          <w:szCs w:val="24"/>
          <w:lang w:val="ru-RU"/>
        </w:rPr>
      </w:pPr>
      <w:bookmarkStart w:id="35" w:name="sub_1100"/>
    </w:p>
    <w:p w:rsidR="00A623FA" w:rsidRPr="003114E5" w:rsidRDefault="00A623FA" w:rsidP="00A623FA">
      <w:pPr>
        <w:pStyle w:val="1"/>
        <w:spacing w:line="360" w:lineRule="auto"/>
        <w:rPr>
          <w:rFonts w:ascii="Times New Roman" w:hAnsi="Times New Roman"/>
          <w:sz w:val="24"/>
          <w:szCs w:val="24"/>
        </w:rPr>
      </w:pPr>
      <w:r w:rsidRPr="003114E5">
        <w:rPr>
          <w:rFonts w:ascii="Times New Roman" w:hAnsi="Times New Roman"/>
          <w:sz w:val="24"/>
          <w:szCs w:val="24"/>
        </w:rPr>
        <w:t>Раздел 1. Характеристика сферы реализации подпрограммы, основные проблемы и прогноз ее развития</w:t>
      </w:r>
    </w:p>
    <w:bookmarkEnd w:id="35"/>
    <w:p w:rsidR="00A623FA" w:rsidRPr="003114E5" w:rsidRDefault="00A623FA" w:rsidP="00A623FA">
      <w:pPr>
        <w:spacing w:line="360" w:lineRule="auto"/>
        <w:rPr>
          <w:rFonts w:ascii="Times New Roman" w:hAnsi="Times New Roman"/>
        </w:rPr>
      </w:pPr>
    </w:p>
    <w:p w:rsidR="00A623FA" w:rsidRPr="003114E5" w:rsidRDefault="00A623FA" w:rsidP="00A623FA">
      <w:pPr>
        <w:rPr>
          <w:rFonts w:ascii="Times New Roman" w:hAnsi="Times New Roman"/>
        </w:rPr>
      </w:pPr>
      <w:r>
        <w:rPr>
          <w:rFonts w:ascii="Times New Roman" w:hAnsi="Times New Roman"/>
        </w:rPr>
        <w:t>По состоянию на 1 января 2020</w:t>
      </w:r>
      <w:r w:rsidRPr="003114E5">
        <w:rPr>
          <w:rFonts w:ascii="Times New Roman" w:hAnsi="Times New Roman"/>
        </w:rPr>
        <w:t> г. на учете в качестве нуждающихся в жилых помещениях состояло 2</w:t>
      </w:r>
      <w:r>
        <w:rPr>
          <w:rFonts w:ascii="Times New Roman" w:hAnsi="Times New Roman"/>
        </w:rPr>
        <w:t>7</w:t>
      </w:r>
      <w:r w:rsidRPr="003114E5">
        <w:rPr>
          <w:rFonts w:ascii="Times New Roman" w:hAnsi="Times New Roman"/>
        </w:rPr>
        <w:t xml:space="preserve"> граждан из категории детей-сирот. Из них 2</w:t>
      </w:r>
      <w:r>
        <w:rPr>
          <w:rFonts w:ascii="Times New Roman" w:hAnsi="Times New Roman"/>
        </w:rPr>
        <w:t>6</w:t>
      </w:r>
      <w:r w:rsidRPr="003114E5">
        <w:rPr>
          <w:rFonts w:ascii="Times New Roman" w:hAnsi="Times New Roman"/>
        </w:rPr>
        <w:t xml:space="preserve"> человек не реализовал свое право на обеспечение жильем в предыдущие годы.</w:t>
      </w:r>
    </w:p>
    <w:p w:rsidR="00A623FA" w:rsidRPr="003114E5" w:rsidRDefault="00A623FA" w:rsidP="00A623FA">
      <w:pPr>
        <w:rPr>
          <w:rFonts w:ascii="Times New Roman" w:hAnsi="Times New Roman"/>
        </w:rPr>
      </w:pPr>
      <w:r w:rsidRPr="003114E5">
        <w:rPr>
          <w:rFonts w:ascii="Times New Roman" w:hAnsi="Times New Roman"/>
        </w:rPr>
        <w:t>За последние годы ситуация по обеспечению детей-сирот жилыми помещениями имеет следующую динамику:</w:t>
      </w:r>
    </w:p>
    <w:p w:rsidR="00A623FA" w:rsidRPr="003114E5" w:rsidRDefault="00A623FA" w:rsidP="00A623FA">
      <w:pPr>
        <w:rPr>
          <w:rFonts w:ascii="Times New Roman" w:hAnsi="Times New Roman"/>
        </w:rPr>
      </w:pPr>
      <w:r w:rsidRPr="003114E5">
        <w:rPr>
          <w:rFonts w:ascii="Times New Roman" w:hAnsi="Times New Roman"/>
        </w:rPr>
        <w:t>в 20</w:t>
      </w:r>
      <w:r>
        <w:rPr>
          <w:rFonts w:ascii="Times New Roman" w:hAnsi="Times New Roman"/>
        </w:rPr>
        <w:t>19</w:t>
      </w:r>
      <w:r w:rsidRPr="003114E5">
        <w:rPr>
          <w:rFonts w:ascii="Times New Roman" w:hAnsi="Times New Roman"/>
        </w:rPr>
        <w:t xml:space="preserve"> году обеспечено жилыми помещениями 1 человек из категории детей-сирот по договорам найма специализированного жилого помещения.</w:t>
      </w:r>
    </w:p>
    <w:p w:rsidR="00A623FA" w:rsidRPr="003114E5" w:rsidRDefault="00A623FA" w:rsidP="00A623FA">
      <w:pPr>
        <w:rPr>
          <w:rFonts w:ascii="Times New Roman" w:hAnsi="Times New Roman"/>
        </w:rPr>
      </w:pPr>
      <w:r w:rsidRPr="003114E5">
        <w:rPr>
          <w:rFonts w:ascii="Times New Roman" w:hAnsi="Times New Roman"/>
        </w:rPr>
        <w:t>в 20</w:t>
      </w:r>
      <w:r>
        <w:rPr>
          <w:rFonts w:ascii="Times New Roman" w:hAnsi="Times New Roman"/>
        </w:rPr>
        <w:t>20</w:t>
      </w:r>
      <w:r w:rsidRPr="003114E5">
        <w:rPr>
          <w:rFonts w:ascii="Times New Roman" w:hAnsi="Times New Roman"/>
        </w:rPr>
        <w:t xml:space="preserve"> году обеспечено жилыми помещениями 1 человек из категории детей-сирот по договорам найма специализированного жилого помещения.</w:t>
      </w:r>
    </w:p>
    <w:p w:rsidR="00A623FA" w:rsidRPr="003114E5" w:rsidRDefault="00A623FA" w:rsidP="00A623FA">
      <w:pPr>
        <w:rPr>
          <w:rFonts w:ascii="Times New Roman" w:hAnsi="Times New Roman"/>
        </w:rPr>
      </w:pPr>
      <w:r w:rsidRPr="003114E5">
        <w:rPr>
          <w:rFonts w:ascii="Times New Roman" w:hAnsi="Times New Roman"/>
        </w:rPr>
        <w:lastRenderedPageBreak/>
        <w:t>На протяжении ряда лет ситуация по предоставлению жилья детям-сиротам, а также гражданам, ранее относившимся к указанным категориям, решалась крайне медленно в связи с недостаточностью выделявшихся на указанные цели средств из бюджетов различных уровней.</w:t>
      </w:r>
    </w:p>
    <w:p w:rsidR="00A623FA" w:rsidRPr="003114E5" w:rsidRDefault="00A623FA" w:rsidP="00A623FA">
      <w:pPr>
        <w:rPr>
          <w:rFonts w:ascii="Times New Roman" w:hAnsi="Times New Roman"/>
        </w:rPr>
      </w:pPr>
      <w:r w:rsidRPr="003114E5">
        <w:rPr>
          <w:rFonts w:ascii="Times New Roman" w:hAnsi="Times New Roman"/>
        </w:rP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помещениями лиц, имеющих такое право.</w:t>
      </w:r>
    </w:p>
    <w:p w:rsidR="00A623FA" w:rsidRPr="003114E5" w:rsidRDefault="00A623FA" w:rsidP="00A623FA">
      <w:pPr>
        <w:rPr>
          <w:rFonts w:ascii="Times New Roman" w:hAnsi="Times New Roman"/>
        </w:rPr>
      </w:pPr>
      <w:r w:rsidRPr="003114E5">
        <w:rPr>
          <w:rFonts w:ascii="Times New Roman" w:hAnsi="Times New Roman"/>
        </w:rP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предусматривающего единый комплекс мероприятий, направленных:</w:t>
      </w:r>
    </w:p>
    <w:p w:rsidR="00A623FA" w:rsidRPr="003114E5" w:rsidRDefault="00A623FA" w:rsidP="00A623FA">
      <w:pPr>
        <w:rPr>
          <w:rFonts w:ascii="Times New Roman" w:hAnsi="Times New Roman"/>
        </w:rPr>
      </w:pPr>
      <w:r w:rsidRPr="003114E5">
        <w:rPr>
          <w:rFonts w:ascii="Times New Roman" w:hAnsi="Times New Roman"/>
        </w:rPr>
        <w:t>на приобретение жилых помещений в собственность муниципальных образований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A623FA" w:rsidRPr="003114E5" w:rsidRDefault="00A623FA" w:rsidP="00A623FA">
      <w:pPr>
        <w:rPr>
          <w:rFonts w:ascii="Times New Roman" w:hAnsi="Times New Roman"/>
        </w:rPr>
      </w:pPr>
      <w:r w:rsidRPr="003114E5">
        <w:rPr>
          <w:rFonts w:ascii="Times New Roman" w:hAnsi="Times New Roman"/>
        </w:rPr>
        <w:t>создание благоприятных условий для социальной адаптации лиц, имеющих право на обеспечение жилыми помещениями, в современном обществе и повышение качества их жизни;</w:t>
      </w:r>
    </w:p>
    <w:p w:rsidR="00A623FA" w:rsidRPr="003114E5" w:rsidRDefault="00A623FA" w:rsidP="00A623FA">
      <w:pPr>
        <w:rPr>
          <w:rFonts w:ascii="Times New Roman" w:hAnsi="Times New Roman"/>
        </w:rPr>
      </w:pPr>
      <w:r w:rsidRPr="003114E5">
        <w:rPr>
          <w:rFonts w:ascii="Times New Roman" w:hAnsi="Times New Roman"/>
        </w:rPr>
        <w:t>создание условий для функционирования и развития рынка жилья эконом-класса.</w:t>
      </w:r>
    </w:p>
    <w:p w:rsidR="00A623FA" w:rsidRPr="003114E5" w:rsidRDefault="00A623FA" w:rsidP="00A623FA">
      <w:pPr>
        <w:rPr>
          <w:rFonts w:ascii="Times New Roman" w:hAnsi="Times New Roman"/>
        </w:rPr>
      </w:pPr>
      <w:r w:rsidRPr="003114E5">
        <w:rPr>
          <w:rFonts w:ascii="Times New Roman" w:hAnsi="Times New Roman"/>
        </w:rPr>
        <w:t>Подпрограмма позволит к концу 202</w:t>
      </w:r>
      <w:r>
        <w:rPr>
          <w:rFonts w:ascii="Times New Roman" w:hAnsi="Times New Roman"/>
        </w:rPr>
        <w:t>5</w:t>
      </w:r>
      <w:r w:rsidRPr="003114E5">
        <w:rPr>
          <w:rFonts w:ascii="Times New Roman" w:hAnsi="Times New Roman"/>
        </w:rPr>
        <w:t xml:space="preserve"> года обеспечить жилыми помещениями </w:t>
      </w:r>
      <w:r>
        <w:rPr>
          <w:rFonts w:ascii="Times New Roman" w:hAnsi="Times New Roman"/>
        </w:rPr>
        <w:t>5</w:t>
      </w:r>
      <w:r w:rsidRPr="003114E5">
        <w:rPr>
          <w:rFonts w:ascii="Times New Roman" w:hAnsi="Times New Roman"/>
        </w:rPr>
        <w:t xml:space="preserve"> лиц, имеющих право на такое обеспечение. Данные по годам приведены в таблице.</w:t>
      </w: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Численность детей-сирот и детей, оставшихся без попечения родителей, лиц из их числа, подлежащих обеспечению жилыми помещениями (человек)</w:t>
      </w:r>
    </w:p>
    <w:p w:rsidR="00A623FA" w:rsidRPr="003114E5" w:rsidRDefault="00A623FA" w:rsidP="00A623FA">
      <w:pPr>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980"/>
        <w:gridCol w:w="980"/>
        <w:gridCol w:w="980"/>
        <w:gridCol w:w="980"/>
        <w:gridCol w:w="980"/>
        <w:gridCol w:w="2785"/>
      </w:tblGrid>
      <w:tr w:rsidR="00A623FA" w:rsidRPr="003114E5" w:rsidTr="008C11CD">
        <w:tblPrEx>
          <w:tblCellMar>
            <w:top w:w="0" w:type="dxa"/>
            <w:bottom w:w="0" w:type="dxa"/>
          </w:tblCellMar>
        </w:tblPrEx>
        <w:tc>
          <w:tcPr>
            <w:tcW w:w="238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Годы</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2021 год</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2022 год</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2023 год</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2024 год</w:t>
            </w:r>
          </w:p>
        </w:tc>
        <w:tc>
          <w:tcPr>
            <w:tcW w:w="9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2025 год</w:t>
            </w:r>
          </w:p>
        </w:tc>
        <w:tc>
          <w:tcPr>
            <w:tcW w:w="2785"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Всего</w:t>
            </w:r>
          </w:p>
        </w:tc>
      </w:tr>
      <w:tr w:rsidR="00A623FA" w:rsidRPr="003114E5" w:rsidTr="008C11CD">
        <w:tblPrEx>
          <w:tblCellMar>
            <w:top w:w="0" w:type="dxa"/>
            <w:bottom w:w="0" w:type="dxa"/>
          </w:tblCellMar>
        </w:tblPrEx>
        <w:tc>
          <w:tcPr>
            <w:tcW w:w="238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Количество детей</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9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1</w:t>
            </w:r>
          </w:p>
        </w:tc>
        <w:tc>
          <w:tcPr>
            <w:tcW w:w="2785"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5</w:t>
            </w:r>
          </w:p>
        </w:tc>
      </w:tr>
      <w:tr w:rsidR="00A623FA" w:rsidRPr="003114E5" w:rsidTr="008C11CD">
        <w:tblPrEx>
          <w:tblCellMar>
            <w:top w:w="0" w:type="dxa"/>
            <w:bottom w:w="0" w:type="dxa"/>
          </w:tblCellMar>
        </w:tblPrEx>
        <w:tc>
          <w:tcPr>
            <w:tcW w:w="2380" w:type="dxa"/>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Необходимая площадь (кв. м)</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33</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33</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33</w:t>
            </w:r>
          </w:p>
        </w:tc>
        <w:tc>
          <w:tcPr>
            <w:tcW w:w="980"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33</w:t>
            </w:r>
          </w:p>
        </w:tc>
        <w:tc>
          <w:tcPr>
            <w:tcW w:w="98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33</w:t>
            </w:r>
          </w:p>
        </w:tc>
        <w:tc>
          <w:tcPr>
            <w:tcW w:w="2785"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165</w:t>
            </w:r>
          </w:p>
        </w:tc>
      </w:tr>
    </w:tbl>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lastRenderedPageBreak/>
        <w:t>Реализация мероприятий подпрограммы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в активную социальную жизнь, а также обеспечить контроль за сохранностью жилых помещений, переданных по договору найма специализированного жилищного фонда Республики Мордовия.</w:t>
      </w:r>
    </w:p>
    <w:p w:rsidR="00A623FA" w:rsidRPr="003114E5" w:rsidRDefault="00A623FA" w:rsidP="00A623FA">
      <w:pPr>
        <w:rPr>
          <w:rFonts w:ascii="Times New Roman" w:hAnsi="Times New Roman"/>
        </w:rPr>
      </w:pPr>
      <w:r w:rsidRPr="003114E5">
        <w:rPr>
          <w:rFonts w:ascii="Times New Roman" w:hAnsi="Times New Roman"/>
        </w:rPr>
        <w:t>Разработка настоящей подпрограммы вызвана необходимостью осуществления системного, комплексного подхода к решению проблемы по обеспечению благоустроенными жилыми помещениями из специализированного жилищного фонда по договорам найма специализированных жилых помещений лиц, имеющих право на такое обеспечение (</w:t>
      </w:r>
      <w:hyperlink r:id="rId25" w:history="1">
        <w:r w:rsidRPr="003114E5">
          <w:rPr>
            <w:rStyle w:val="aff7"/>
          </w:rPr>
          <w:t>ст. 8</w:t>
        </w:r>
      </w:hyperlink>
      <w:r w:rsidRPr="003114E5">
        <w:rPr>
          <w:rFonts w:ascii="Times New Roman" w:hAnsi="Times New Roman"/>
        </w:rPr>
        <w:t xml:space="preserve"> Федерального закона от 21 декабря 1996 г. N 159-ФЗ "О дополнительных гарантиях по социальной поддержке детей-сирот и детей, оставшихся без попечения родителей", и по договорам социального найма.</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6" w:name="sub_1200"/>
      <w:r w:rsidRPr="003114E5">
        <w:rPr>
          <w:rFonts w:ascii="Times New Roman" w:hAnsi="Times New Roman"/>
          <w:sz w:val="24"/>
          <w:szCs w:val="24"/>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36"/>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Основной целью подпрограммы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A623FA" w:rsidRPr="003114E5" w:rsidRDefault="00A623FA" w:rsidP="00A623FA">
      <w:pPr>
        <w:rPr>
          <w:rFonts w:ascii="Times New Roman" w:hAnsi="Times New Roman"/>
        </w:rPr>
      </w:pPr>
      <w:r w:rsidRPr="003114E5">
        <w:rPr>
          <w:rFonts w:ascii="Times New Roman" w:hAnsi="Times New Roman"/>
        </w:rPr>
        <w:t>Для достижения указанной цели необходимо решить задачи по:</w:t>
      </w:r>
    </w:p>
    <w:p w:rsidR="00A623FA" w:rsidRPr="003114E5" w:rsidRDefault="00A623FA" w:rsidP="00A623FA">
      <w:pPr>
        <w:rPr>
          <w:rFonts w:ascii="Times New Roman" w:hAnsi="Times New Roman"/>
        </w:rPr>
      </w:pPr>
      <w:r w:rsidRPr="003114E5">
        <w:rPr>
          <w:rFonts w:ascii="Times New Roman" w:hAnsi="Times New Roman"/>
        </w:rPr>
        <w:t>формированию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A623FA" w:rsidRPr="003114E5" w:rsidRDefault="00A623FA" w:rsidP="00A623FA">
      <w:pPr>
        <w:rPr>
          <w:rFonts w:ascii="Times New Roman" w:hAnsi="Times New Roman"/>
        </w:rPr>
      </w:pPr>
      <w:r w:rsidRPr="003114E5">
        <w:rPr>
          <w:rFonts w:ascii="Times New Roman" w:hAnsi="Times New Roman"/>
        </w:rPr>
        <w:t>формированию специализированного жилищного фонда для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A623FA" w:rsidRPr="003114E5" w:rsidRDefault="00A623FA" w:rsidP="00A623FA">
      <w:pPr>
        <w:rPr>
          <w:rFonts w:ascii="Times New Roman" w:hAnsi="Times New Roman"/>
        </w:rPr>
      </w:pPr>
      <w:r w:rsidRPr="003114E5">
        <w:rPr>
          <w:rFonts w:ascii="Times New Roman" w:hAnsi="Times New Roman"/>
        </w:rPr>
        <w:t>предоставлению детям-сиротам благоустроенных жилых помещений специализированного жилищного фонда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t>обеспечению временного проживания 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t>Достижение этих задач будет осуществляться путем строительства и приобретения жилья, а также формирования специализированных жилищных фондов в каждом муниципальном образовании и предоставления жилых помещений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lastRenderedPageBreak/>
        <w:t>Важнейшими целевыми индикаторами и показателями, отражающими эффективность хода выполнения подпрограммы, являются:</w:t>
      </w:r>
    </w:p>
    <w:p w:rsidR="00A623FA" w:rsidRPr="003114E5" w:rsidRDefault="00A623FA" w:rsidP="00A623FA">
      <w:pPr>
        <w:rPr>
          <w:rFonts w:ascii="Times New Roman" w:hAnsi="Times New Roman"/>
        </w:rPr>
      </w:pPr>
      <w:r w:rsidRPr="003114E5">
        <w:rPr>
          <w:rFonts w:ascii="Times New Roman" w:hAnsi="Times New Roman"/>
        </w:rPr>
        <w:t>количество детей-сирот, которые подлежат обеспечению жилыми помещениями;</w:t>
      </w:r>
    </w:p>
    <w:p w:rsidR="00A623FA" w:rsidRPr="003114E5" w:rsidRDefault="00A623FA" w:rsidP="00A623FA">
      <w:pPr>
        <w:rPr>
          <w:rFonts w:ascii="Times New Roman" w:hAnsi="Times New Roman"/>
        </w:rPr>
      </w:pPr>
      <w:r w:rsidRPr="003114E5">
        <w:rPr>
          <w:rFonts w:ascii="Times New Roman" w:hAnsi="Times New Roman"/>
        </w:rPr>
        <w:t>доля детей-сирот, обеспеченных жилыми помещениями, в общей численности детей, которые подлежат обеспечению жилыми помещениями;</w:t>
      </w:r>
    </w:p>
    <w:p w:rsidR="00A623FA" w:rsidRPr="003114E5" w:rsidRDefault="00A623FA" w:rsidP="00A623FA">
      <w:pPr>
        <w:rPr>
          <w:rFonts w:ascii="Times New Roman" w:hAnsi="Times New Roman"/>
        </w:rPr>
      </w:pPr>
      <w:r w:rsidRPr="003114E5">
        <w:rPr>
          <w:rFonts w:ascii="Times New Roman" w:hAnsi="Times New Roman"/>
        </w:rPr>
        <w:t>количество детей-сирот, обеспеченных жилыми помещениями специализированного жилищного фонда для детей-сирот;</w:t>
      </w:r>
    </w:p>
    <w:p w:rsidR="00A623FA" w:rsidRPr="003114E5" w:rsidRDefault="00A623FA" w:rsidP="00A623FA">
      <w:pPr>
        <w:rPr>
          <w:rFonts w:ascii="Times New Roman" w:hAnsi="Times New Roman"/>
        </w:rPr>
      </w:pPr>
      <w:r w:rsidRPr="003114E5">
        <w:rPr>
          <w:rFonts w:ascii="Times New Roman" w:hAnsi="Times New Roman"/>
        </w:rPr>
        <w:t>количество жилых помещений, переданных в пользование детям-сиротам.</w:t>
      </w:r>
    </w:p>
    <w:p w:rsidR="00A623FA" w:rsidRPr="003114E5" w:rsidRDefault="00A623FA" w:rsidP="00A623FA">
      <w:pPr>
        <w:rPr>
          <w:rFonts w:ascii="Times New Roman" w:hAnsi="Times New Roman"/>
        </w:rPr>
      </w:pPr>
      <w:r w:rsidRPr="003114E5">
        <w:rPr>
          <w:rFonts w:ascii="Times New Roman" w:hAnsi="Times New Roman"/>
        </w:rPr>
        <w:t xml:space="preserve">Показатели (индикаторы) реализации подпрограммы представлены в </w:t>
      </w:r>
      <w:hyperlink w:anchor="sub_110" w:history="1">
        <w:r w:rsidRPr="003114E5">
          <w:rPr>
            <w:rStyle w:val="aff7"/>
            <w:b w:val="0"/>
            <w:color w:val="000000"/>
          </w:rPr>
          <w:t>приложении 1</w:t>
        </w:r>
      </w:hyperlink>
      <w:r w:rsidRPr="003114E5">
        <w:rPr>
          <w:rFonts w:ascii="Times New Roman" w:hAnsi="Times New Roman"/>
        </w:rPr>
        <w:t xml:space="preserve"> к подпрограмме.</w:t>
      </w:r>
    </w:p>
    <w:p w:rsidR="00A623FA" w:rsidRPr="003114E5" w:rsidRDefault="00A623FA" w:rsidP="00A623FA">
      <w:pPr>
        <w:rPr>
          <w:rFonts w:ascii="Times New Roman" w:hAnsi="Times New Roman"/>
        </w:rPr>
      </w:pPr>
      <w:r w:rsidRPr="003114E5">
        <w:rPr>
          <w:rFonts w:ascii="Times New Roman" w:hAnsi="Times New Roman"/>
        </w:rPr>
        <w:t>Механизм реализации подпрограммы основан на обеспечении достижения запланированных целевых индикаторов и показателей эффективности реализации подпрограммы.</w:t>
      </w:r>
    </w:p>
    <w:p w:rsidR="00A623FA" w:rsidRPr="003114E5" w:rsidRDefault="00A623FA" w:rsidP="00A623FA">
      <w:pPr>
        <w:rPr>
          <w:rFonts w:ascii="Times New Roman" w:hAnsi="Times New Roman"/>
        </w:rPr>
      </w:pPr>
      <w:r w:rsidRPr="003114E5">
        <w:rPr>
          <w:rFonts w:ascii="Times New Roman" w:hAnsi="Times New Roman"/>
        </w:rPr>
        <w:t>Основным принципом реализации мероприятий подпрограммы является соблюдение требований, установленных:</w:t>
      </w:r>
    </w:p>
    <w:p w:rsidR="00A623FA" w:rsidRPr="003114E5" w:rsidRDefault="00A623FA" w:rsidP="00A623FA">
      <w:pPr>
        <w:rPr>
          <w:rFonts w:ascii="Times New Roman" w:hAnsi="Times New Roman"/>
        </w:rPr>
      </w:pPr>
      <w:hyperlink r:id="rId26" w:history="1">
        <w:r w:rsidRPr="003114E5">
          <w:rPr>
            <w:rStyle w:val="aff7"/>
            <w:b w:val="0"/>
            <w:color w:val="000000"/>
          </w:rPr>
          <w:t>Федеральным законом</w:t>
        </w:r>
      </w:hyperlink>
      <w:r w:rsidRPr="003114E5">
        <w:rPr>
          <w:rFonts w:ascii="Times New Roman" w:hAnsi="Times New Roman"/>
        </w:rPr>
        <w:t xml:space="preserve"> от 21 декабря 1996 г. N 159-ФЗ "О дополнительных гарантиях по социальной поддержке детей-сирот и детей, оставшихся без попечения родителей";</w:t>
      </w:r>
    </w:p>
    <w:p w:rsidR="00A623FA" w:rsidRPr="003114E5" w:rsidRDefault="00A623FA" w:rsidP="00A623FA">
      <w:pPr>
        <w:rPr>
          <w:rFonts w:ascii="Times New Roman" w:hAnsi="Times New Roman"/>
        </w:rPr>
      </w:pPr>
      <w:hyperlink r:id="rId27" w:history="1">
        <w:r w:rsidRPr="003114E5">
          <w:rPr>
            <w:rStyle w:val="aff7"/>
            <w:b w:val="0"/>
            <w:color w:val="000000"/>
          </w:rPr>
          <w:t>Федеральным законом</w:t>
        </w:r>
      </w:hyperlink>
      <w:r w:rsidRPr="003114E5">
        <w:rPr>
          <w:rFonts w:ascii="Times New Roman" w:hAnsi="Times New Roman"/>
        </w:rPr>
        <w:t xml:space="preserve"> от 29 февраля 2012 г.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A623FA" w:rsidRPr="003114E5" w:rsidRDefault="00A623FA" w:rsidP="00A623FA">
      <w:pPr>
        <w:rPr>
          <w:rFonts w:ascii="Times New Roman" w:hAnsi="Times New Roman"/>
        </w:rPr>
      </w:pPr>
      <w:hyperlink r:id="rId28" w:history="1">
        <w:r w:rsidRPr="003114E5">
          <w:rPr>
            <w:rStyle w:val="aff7"/>
            <w:b w:val="0"/>
            <w:color w:val="000000"/>
          </w:rPr>
          <w:t>Законом</w:t>
        </w:r>
      </w:hyperlink>
      <w:r w:rsidRPr="003114E5">
        <w:rPr>
          <w:rFonts w:ascii="Times New Roman" w:hAnsi="Times New Roman"/>
        </w:rPr>
        <w:t xml:space="preserve"> Республики Мордовия от 26 марта 2013 г. N 24-З "Об обеспечении детей-сирот, детей, оставшихся без попечения родителей, лиц из числа детей-сирот и детей, оставшихся без попечения родителей, жилыми помещениями";</w:t>
      </w:r>
    </w:p>
    <w:p w:rsidR="00A623FA" w:rsidRPr="003114E5" w:rsidRDefault="00A623FA" w:rsidP="00A623FA">
      <w:pPr>
        <w:rPr>
          <w:rFonts w:ascii="Times New Roman" w:hAnsi="Times New Roman"/>
        </w:rPr>
      </w:pPr>
      <w:hyperlink r:id="rId29" w:history="1">
        <w:r w:rsidRPr="003114E5">
          <w:rPr>
            <w:rStyle w:val="aff7"/>
            <w:b w:val="0"/>
            <w:color w:val="000000"/>
          </w:rPr>
          <w:t>Законом</w:t>
        </w:r>
      </w:hyperlink>
      <w:r w:rsidRPr="003114E5">
        <w:rPr>
          <w:rFonts w:ascii="Times New Roman" w:hAnsi="Times New Roman"/>
        </w:rPr>
        <w:t xml:space="preserve"> Республики Мордовия от 23 апреля 2013 г. N 32-З "О наделении органов местного самоуправления государственным полномочием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w:t>
      </w:r>
    </w:p>
    <w:p w:rsidR="00A623FA" w:rsidRPr="003114E5" w:rsidRDefault="00A623FA" w:rsidP="00A623FA">
      <w:pPr>
        <w:rPr>
          <w:rFonts w:ascii="Times New Roman" w:hAnsi="Times New Roman"/>
        </w:rPr>
      </w:pPr>
      <w:hyperlink r:id="rId30" w:history="1">
        <w:r w:rsidRPr="003114E5">
          <w:rPr>
            <w:rStyle w:val="aff7"/>
            <w:b w:val="0"/>
            <w:color w:val="000000"/>
          </w:rPr>
          <w:t>Законом</w:t>
        </w:r>
      </w:hyperlink>
      <w:r w:rsidRPr="003114E5">
        <w:rPr>
          <w:rFonts w:ascii="Times New Roman" w:hAnsi="Times New Roman"/>
        </w:rPr>
        <w:t xml:space="preserve"> Республики Мордовия от 12 сентября 2013 г. № 69-З "О внесении изменений в некоторые законодательные акты Республики Мордовия по вопросу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623FA" w:rsidRPr="003114E5" w:rsidRDefault="00A623FA" w:rsidP="00A623FA">
      <w:pPr>
        <w:rPr>
          <w:rFonts w:ascii="Times New Roman" w:hAnsi="Times New Roman"/>
        </w:rPr>
      </w:pPr>
      <w:hyperlink r:id="rId31" w:history="1">
        <w:r w:rsidRPr="003114E5">
          <w:rPr>
            <w:rStyle w:val="aff7"/>
            <w:b w:val="0"/>
            <w:color w:val="000000"/>
          </w:rPr>
          <w:t>постановлением</w:t>
        </w:r>
      </w:hyperlink>
      <w:r w:rsidRPr="003114E5">
        <w:rPr>
          <w:rFonts w:ascii="Times New Roman" w:hAnsi="Times New Roman"/>
        </w:rPr>
        <w:t xml:space="preserve"> Правительства Республики Мордовия от 1 февраля 2010 г. N 32 "Об уполномоченном органе исполнительной власти Республики Мордовия по обеспечению жилыми помещениями детей-сирот и детей, оставшихся без попечения родителей, а также детей, находящихся под опекой (попечительством), лиц из их числа, не имеющих закрепленного жилого помещения";</w:t>
      </w:r>
    </w:p>
    <w:p w:rsidR="00A623FA" w:rsidRPr="003114E5" w:rsidRDefault="00A623FA" w:rsidP="00A623FA">
      <w:pPr>
        <w:rPr>
          <w:rFonts w:ascii="Times New Roman" w:hAnsi="Times New Roman"/>
        </w:rPr>
      </w:pPr>
      <w:hyperlink r:id="rId32" w:history="1">
        <w:r w:rsidRPr="003114E5">
          <w:rPr>
            <w:rStyle w:val="aff7"/>
            <w:b w:val="0"/>
            <w:color w:val="000000"/>
          </w:rPr>
          <w:t>постановлением</w:t>
        </w:r>
      </w:hyperlink>
      <w:r w:rsidRPr="003114E5">
        <w:rPr>
          <w:rFonts w:ascii="Times New Roman" w:hAnsi="Times New Roman"/>
        </w:rPr>
        <w:t xml:space="preserve"> Правительства Республики Мордовия от 19 августа 2013 г. N 343 "Об утверждении формы списка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A623FA" w:rsidRPr="003114E5" w:rsidRDefault="00A623FA" w:rsidP="00A623FA">
      <w:pPr>
        <w:rPr>
          <w:rFonts w:ascii="Times New Roman" w:hAnsi="Times New Roman"/>
        </w:rPr>
      </w:pPr>
      <w:r w:rsidRPr="003114E5">
        <w:rPr>
          <w:rFonts w:ascii="Times New Roman" w:hAnsi="Times New Roman"/>
        </w:rPr>
        <w:t>Финансовые средства на реализацию мероприятий подпрограммы выделяются в виде субвенций, которые направляются в органы местного самоуправления и расходуются на приобретение, строительство жилых помещений для включения в специализированный жилищный фонд в целях обеспечения детей-сирот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A623FA" w:rsidRPr="003114E5" w:rsidRDefault="00A623FA" w:rsidP="00A623FA">
      <w:pPr>
        <w:rPr>
          <w:rFonts w:ascii="Times New Roman" w:hAnsi="Times New Roman"/>
        </w:rPr>
      </w:pPr>
      <w:r w:rsidRPr="003114E5">
        <w:rPr>
          <w:rFonts w:ascii="Times New Roman" w:hAnsi="Times New Roman"/>
        </w:rPr>
        <w:t>Государственный заказчик - координатор осуществляет анализ и координацию работы органов местного самоуправления по вопросам обеспечения жилыми помещениями детей-сирот по договорам найма специализированного жилого помещения или договорам социального найма, а также принимает необходимые меры по целевому и эффективному использованию запланированных денежных средств, предусмотренных на эти цели, подготовку и представление в установленном порядке справочно-аналитической и отчетной информации о реализации подпрограммы, осуществляет внесение изменений в подпрограмму.</w:t>
      </w:r>
    </w:p>
    <w:p w:rsidR="00A623FA" w:rsidRPr="003114E5" w:rsidRDefault="00A623FA" w:rsidP="00A623FA">
      <w:pPr>
        <w:rPr>
          <w:rFonts w:ascii="Times New Roman" w:hAnsi="Times New Roman"/>
        </w:rPr>
      </w:pPr>
      <w:r w:rsidRPr="003114E5">
        <w:rPr>
          <w:rFonts w:ascii="Times New Roman" w:hAnsi="Times New Roman"/>
        </w:rPr>
        <w:t>В ходе реализации подпрограммы заказчик с учетом выделяемых на реализацию подпрограммы финансовых средств ежегодно уточняет целевые индикаторы и показатели, затраты по мероприятиям подпрограммы, механизм их реализации и состав исполнителей.</w:t>
      </w:r>
    </w:p>
    <w:p w:rsidR="00A623FA" w:rsidRPr="003114E5" w:rsidRDefault="00A623FA" w:rsidP="00A623FA">
      <w:pPr>
        <w:rPr>
          <w:rFonts w:ascii="Times New Roman" w:hAnsi="Times New Roman"/>
        </w:rPr>
      </w:pPr>
      <w:r w:rsidRPr="003114E5">
        <w:rPr>
          <w:rFonts w:ascii="Times New Roman" w:hAnsi="Times New Roman"/>
        </w:rPr>
        <w:t>Ожидаемыми результатами от реализации подпрограммы должны стать:</w:t>
      </w:r>
    </w:p>
    <w:p w:rsidR="00A623FA" w:rsidRPr="003114E5" w:rsidRDefault="00A623FA" w:rsidP="00A623FA">
      <w:pPr>
        <w:rPr>
          <w:rFonts w:ascii="Times New Roman" w:hAnsi="Times New Roman"/>
        </w:rPr>
      </w:pPr>
      <w:r w:rsidRPr="003114E5">
        <w:rPr>
          <w:rFonts w:ascii="Times New Roman" w:hAnsi="Times New Roman"/>
        </w:rPr>
        <w:t>Обеспечение</w:t>
      </w:r>
      <w:r>
        <w:rPr>
          <w:rFonts w:ascii="Times New Roman" w:hAnsi="Times New Roman"/>
        </w:rPr>
        <w:t xml:space="preserve"> 5</w:t>
      </w:r>
      <w:r w:rsidRPr="003114E5">
        <w:rPr>
          <w:rFonts w:ascii="Times New Roman" w:hAnsi="Times New Roman"/>
        </w:rPr>
        <w:t xml:space="preserve"> детей-сирот благоустроенными жилыми помещениями, в том числе:</w:t>
      </w:r>
    </w:p>
    <w:p w:rsidR="00A623FA" w:rsidRPr="003114E5" w:rsidRDefault="00A623FA" w:rsidP="00A623FA">
      <w:pPr>
        <w:rPr>
          <w:rFonts w:ascii="Times New Roman" w:hAnsi="Times New Roman"/>
        </w:rPr>
      </w:pPr>
      <w:r w:rsidRPr="003114E5">
        <w:rPr>
          <w:rFonts w:ascii="Times New Roman" w:hAnsi="Times New Roman"/>
        </w:rPr>
        <w:t>в 2021 году – 1 человек;</w:t>
      </w:r>
    </w:p>
    <w:p w:rsidR="00A623FA" w:rsidRPr="003114E5" w:rsidRDefault="00A623FA" w:rsidP="00A623FA">
      <w:pPr>
        <w:rPr>
          <w:rFonts w:ascii="Times New Roman" w:hAnsi="Times New Roman"/>
        </w:rPr>
      </w:pPr>
      <w:r w:rsidRPr="003114E5">
        <w:rPr>
          <w:rFonts w:ascii="Times New Roman" w:hAnsi="Times New Roman"/>
        </w:rPr>
        <w:t>в 2022 году – 1 человек;</w:t>
      </w:r>
    </w:p>
    <w:p w:rsidR="00A623FA" w:rsidRPr="003114E5" w:rsidRDefault="00A623FA" w:rsidP="00A623FA">
      <w:pPr>
        <w:rPr>
          <w:rFonts w:ascii="Times New Roman" w:hAnsi="Times New Roman"/>
        </w:rPr>
      </w:pPr>
      <w:r w:rsidRPr="003114E5">
        <w:rPr>
          <w:rFonts w:ascii="Times New Roman" w:hAnsi="Times New Roman"/>
        </w:rPr>
        <w:t>в 2023 году – 1 человек;</w:t>
      </w:r>
    </w:p>
    <w:p w:rsidR="00A623FA" w:rsidRDefault="00A623FA" w:rsidP="00A623FA">
      <w:pPr>
        <w:rPr>
          <w:rFonts w:ascii="Times New Roman" w:hAnsi="Times New Roman"/>
        </w:rPr>
      </w:pPr>
      <w:r>
        <w:rPr>
          <w:rFonts w:ascii="Times New Roman" w:hAnsi="Times New Roman"/>
        </w:rPr>
        <w:t>в 2024 году – 1 человек;</w:t>
      </w:r>
    </w:p>
    <w:p w:rsidR="00A623FA" w:rsidRPr="003114E5" w:rsidRDefault="00A623FA" w:rsidP="00A623FA">
      <w:pPr>
        <w:rPr>
          <w:rFonts w:ascii="Times New Roman" w:hAnsi="Times New Roman"/>
        </w:rPr>
      </w:pPr>
      <w:r w:rsidRPr="003114E5">
        <w:rPr>
          <w:rFonts w:ascii="Times New Roman" w:hAnsi="Times New Roman"/>
        </w:rPr>
        <w:t>в 202</w:t>
      </w:r>
      <w:r>
        <w:rPr>
          <w:rFonts w:ascii="Times New Roman" w:hAnsi="Times New Roman"/>
        </w:rPr>
        <w:t>5</w:t>
      </w:r>
      <w:r w:rsidRPr="003114E5">
        <w:rPr>
          <w:rFonts w:ascii="Times New Roman" w:hAnsi="Times New Roman"/>
        </w:rPr>
        <w:t xml:space="preserve"> году – 1 человек.</w:t>
      </w:r>
    </w:p>
    <w:p w:rsidR="00A623FA" w:rsidRPr="003114E5" w:rsidRDefault="00A623FA" w:rsidP="00A623FA">
      <w:pPr>
        <w:rPr>
          <w:rFonts w:ascii="Times New Roman" w:hAnsi="Times New Roman"/>
        </w:rPr>
      </w:pPr>
      <w:r w:rsidRPr="003114E5">
        <w:rPr>
          <w:rFonts w:ascii="Times New Roman" w:hAnsi="Times New Roman"/>
        </w:rPr>
        <w:t>Реализация подпрограммы приведет:</w:t>
      </w:r>
    </w:p>
    <w:p w:rsidR="00A623FA" w:rsidRPr="003114E5" w:rsidRDefault="00A623FA" w:rsidP="00A623FA">
      <w:pPr>
        <w:rPr>
          <w:rFonts w:ascii="Times New Roman" w:hAnsi="Times New Roman"/>
        </w:rPr>
      </w:pPr>
      <w:r w:rsidRPr="003114E5">
        <w:rPr>
          <w:rFonts w:ascii="Times New Roman" w:hAnsi="Times New Roman"/>
        </w:rPr>
        <w:t>к повышению экономической активности обеспечения жильем детей-сирот;</w:t>
      </w:r>
    </w:p>
    <w:p w:rsidR="00A623FA" w:rsidRPr="003114E5" w:rsidRDefault="00A623FA" w:rsidP="00A623FA">
      <w:pPr>
        <w:rPr>
          <w:rFonts w:ascii="Times New Roman" w:hAnsi="Times New Roman"/>
        </w:rPr>
      </w:pPr>
      <w:r w:rsidRPr="003114E5">
        <w:rPr>
          <w:rFonts w:ascii="Times New Roman" w:hAnsi="Times New Roman"/>
        </w:rPr>
        <w:t>снижению социальной напряженности в Кадошкинском муниципальном районе Республики Мордовия в части обеспечения благоустроенными жилыми помещениями детей-сирот.</w:t>
      </w:r>
    </w:p>
    <w:p w:rsidR="00A623FA" w:rsidRPr="003114E5" w:rsidRDefault="00A623FA" w:rsidP="00A623FA">
      <w:pPr>
        <w:rPr>
          <w:rFonts w:ascii="Times New Roman" w:hAnsi="Times New Roman"/>
        </w:rPr>
      </w:pPr>
      <w:r w:rsidRPr="003114E5">
        <w:rPr>
          <w:rFonts w:ascii="Times New Roman" w:hAnsi="Times New Roman"/>
        </w:rPr>
        <w:lastRenderedPageBreak/>
        <w:t>Подпрограмма реализуется в 20</w:t>
      </w:r>
      <w:r>
        <w:rPr>
          <w:rFonts w:ascii="Times New Roman" w:hAnsi="Times New Roman"/>
        </w:rPr>
        <w:t>21</w:t>
      </w:r>
      <w:r w:rsidRPr="003114E5">
        <w:rPr>
          <w:rFonts w:ascii="Times New Roman" w:hAnsi="Times New Roman"/>
        </w:rPr>
        <w:t> - 20</w:t>
      </w:r>
      <w:r>
        <w:rPr>
          <w:rFonts w:ascii="Times New Roman" w:hAnsi="Times New Roman"/>
        </w:rPr>
        <w:t>25</w:t>
      </w:r>
      <w:r w:rsidRPr="003114E5">
        <w:rPr>
          <w:rFonts w:ascii="Times New Roman" w:hAnsi="Times New Roman"/>
        </w:rPr>
        <w:t> годах в один этап.</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7" w:name="sub_1300"/>
      <w:r w:rsidRPr="003114E5">
        <w:rPr>
          <w:rFonts w:ascii="Times New Roman" w:hAnsi="Times New Roman"/>
          <w:sz w:val="24"/>
          <w:szCs w:val="24"/>
        </w:rPr>
        <w:t>Раздел 3. Характеристика основных мероприятий подпрограммы</w:t>
      </w:r>
    </w:p>
    <w:bookmarkEnd w:id="37"/>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Для достижения целей и решения задач необходима реализация базовых мероприятий подпрограммы:</w:t>
      </w:r>
    </w:p>
    <w:p w:rsidR="00A623FA" w:rsidRPr="003114E5" w:rsidRDefault="00A623FA" w:rsidP="00A623FA">
      <w:pPr>
        <w:rPr>
          <w:rFonts w:ascii="Times New Roman" w:hAnsi="Times New Roman"/>
        </w:rPr>
      </w:pPr>
      <w:r w:rsidRPr="003114E5">
        <w:rPr>
          <w:rFonts w:ascii="Times New Roman" w:hAnsi="Times New Roman"/>
        </w:rPr>
        <w:t>1. Мероприятия по формированию администрацией Кадошкинского муниципального района Республики Мордовия сводного списка детей-сирот, подлежащих обеспечению жилыми помещениями.</w:t>
      </w:r>
    </w:p>
    <w:p w:rsidR="00A623FA" w:rsidRPr="003114E5" w:rsidRDefault="00A623FA" w:rsidP="00A623FA">
      <w:pPr>
        <w:rPr>
          <w:rFonts w:ascii="Times New Roman" w:hAnsi="Times New Roman"/>
        </w:rPr>
      </w:pPr>
      <w:r w:rsidRPr="003114E5">
        <w:rPr>
          <w:rFonts w:ascii="Times New Roman" w:hAnsi="Times New Roman"/>
        </w:rPr>
        <w:t>2. Мероприятия по созданию специализированного жилищного фонда.</w:t>
      </w:r>
    </w:p>
    <w:p w:rsidR="00A623FA" w:rsidRPr="003114E5" w:rsidRDefault="00A623FA" w:rsidP="00A623FA">
      <w:pPr>
        <w:rPr>
          <w:rFonts w:ascii="Times New Roman" w:hAnsi="Times New Roman"/>
        </w:rPr>
      </w:pPr>
      <w:r w:rsidRPr="003114E5">
        <w:rPr>
          <w:rFonts w:ascii="Times New Roman" w:hAnsi="Times New Roman"/>
        </w:rPr>
        <w:t>В рамках реализации данного направления планируется 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
    <w:p w:rsidR="00A623FA" w:rsidRPr="003114E5" w:rsidRDefault="00A623FA" w:rsidP="00A623FA">
      <w:pPr>
        <w:rPr>
          <w:rFonts w:ascii="Times New Roman" w:hAnsi="Times New Roman"/>
        </w:rPr>
      </w:pPr>
      <w:r w:rsidRPr="003114E5">
        <w:rPr>
          <w:rFonts w:ascii="Times New Roman" w:hAnsi="Times New Roman"/>
        </w:rPr>
        <w:t>3. Мероприятия по предоставлению жилых помещений детям-сиротам.</w:t>
      </w:r>
    </w:p>
    <w:p w:rsidR="00A623FA" w:rsidRPr="003114E5" w:rsidRDefault="00A623FA" w:rsidP="00A623FA">
      <w:pPr>
        <w:rPr>
          <w:rFonts w:ascii="Times New Roman" w:hAnsi="Times New Roman"/>
        </w:rPr>
      </w:pPr>
      <w:r w:rsidRPr="003114E5">
        <w:rPr>
          <w:rFonts w:ascii="Times New Roman" w:hAnsi="Times New Roman"/>
        </w:rPr>
        <w:t>Администрация Кадошкинского муниципального района Республики Мордовия во взаимодействии с органами местного самоуправления осуществляют приобретение и строительство жилых помещений для включения в специализированный жилищный фонд и их предоставление детям-сиротам.</w:t>
      </w:r>
    </w:p>
    <w:p w:rsidR="00A623FA" w:rsidRPr="003114E5" w:rsidRDefault="00A623FA" w:rsidP="00A623FA">
      <w:pPr>
        <w:rPr>
          <w:rFonts w:ascii="Times New Roman" w:hAnsi="Times New Roman"/>
        </w:rPr>
      </w:pPr>
      <w:r w:rsidRPr="003114E5">
        <w:rPr>
          <w:rFonts w:ascii="Times New Roman" w:hAnsi="Times New Roman"/>
        </w:rPr>
        <w:t>Решение о предоставлении детям-сиротам жилого помещения принимается органом местного самоуправления и оформляется в виде нормативно-правового акта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A623FA" w:rsidRPr="003114E5" w:rsidRDefault="00A623FA" w:rsidP="00A623FA">
      <w:pPr>
        <w:rPr>
          <w:rFonts w:ascii="Times New Roman" w:hAnsi="Times New Roman"/>
        </w:rPr>
      </w:pPr>
      <w:r w:rsidRPr="003114E5">
        <w:rPr>
          <w:rFonts w:ascii="Times New Roman" w:hAnsi="Times New Roman"/>
        </w:rPr>
        <w:t>Муниципальным заказчиком, является Администрация Кадошкинского муниципального района Республики Мордовия. Муниципальный заказчик осуществляет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A623FA" w:rsidRPr="003114E5" w:rsidRDefault="00A623FA" w:rsidP="00A623FA">
      <w:pPr>
        <w:rPr>
          <w:rFonts w:ascii="Times New Roman" w:hAnsi="Times New Roman"/>
        </w:rPr>
      </w:pPr>
      <w:r w:rsidRPr="003114E5">
        <w:rPr>
          <w:rFonts w:ascii="Times New Roman" w:hAnsi="Times New Roman"/>
        </w:rPr>
        <w:t>Администрация Кадошкинского муниципального района Республики Мордовия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A623FA" w:rsidRPr="003114E5" w:rsidRDefault="00A623FA" w:rsidP="00A623FA">
      <w:pPr>
        <w:rPr>
          <w:rFonts w:ascii="Times New Roman" w:hAnsi="Times New Roman"/>
        </w:rPr>
      </w:pPr>
      <w:r w:rsidRPr="003114E5">
        <w:rPr>
          <w:rFonts w:ascii="Times New Roman" w:hAnsi="Times New Roman"/>
        </w:rPr>
        <w:t xml:space="preserve">Перечень основных мероприятий подпрограммы приведен в </w:t>
      </w:r>
      <w:hyperlink w:anchor="sub_120" w:history="1">
        <w:r w:rsidRPr="003114E5">
          <w:rPr>
            <w:rStyle w:val="aff7"/>
            <w:b w:val="0"/>
            <w:color w:val="000000"/>
          </w:rPr>
          <w:t>приложении 2</w:t>
        </w:r>
      </w:hyperlink>
      <w:r w:rsidRPr="003114E5">
        <w:rPr>
          <w:rFonts w:ascii="Times New Roman" w:hAnsi="Times New Roman"/>
        </w:rPr>
        <w:t xml:space="preserve"> к подпрограмме.</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8" w:name="sub_1400"/>
      <w:r w:rsidRPr="003114E5">
        <w:rPr>
          <w:rFonts w:ascii="Times New Roman" w:hAnsi="Times New Roman"/>
          <w:sz w:val="24"/>
          <w:szCs w:val="24"/>
        </w:rPr>
        <w:t>Раздел 4. Характеристика мер государственного и правового регулирования</w:t>
      </w:r>
    </w:p>
    <w:bookmarkEnd w:id="38"/>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Применение мер муниципального и правового регулирования в сфере реализации подпрограммы не предусмотрено.</w:t>
      </w:r>
    </w:p>
    <w:p w:rsidR="00A623FA" w:rsidRPr="003114E5" w:rsidRDefault="00A623FA" w:rsidP="00A623FA">
      <w:pPr>
        <w:rPr>
          <w:rFonts w:ascii="Times New Roman" w:hAnsi="Times New Roman"/>
        </w:rPr>
      </w:pPr>
      <w:r w:rsidRPr="003114E5">
        <w:rPr>
          <w:rFonts w:ascii="Times New Roman" w:hAnsi="Times New Roman"/>
        </w:rPr>
        <w:t>При формировании и корректировке плана реализации подпрограммы по мере выявления или возникновения нерешенных вопросов нормативного характера Администрация Кадошкинского муниципального района Республики Мордовия формирует проекты соответствующих нормативных правовых актов.</w:t>
      </w:r>
    </w:p>
    <w:p w:rsidR="00A623FA" w:rsidRPr="003114E5" w:rsidRDefault="00A623FA" w:rsidP="00A623FA">
      <w:pPr>
        <w:rPr>
          <w:rFonts w:ascii="Times New Roman" w:hAnsi="Times New Roman"/>
        </w:rPr>
      </w:pPr>
      <w:r w:rsidRPr="003114E5">
        <w:rPr>
          <w:rFonts w:ascii="Times New Roman" w:hAnsi="Times New Roman"/>
        </w:rPr>
        <w:t>При выполнении мероприятий подпрограммы по мере необходимости Администрация Кадошкинского муниципального района Республики Мордовия принимает нормативные акты в соответствии со своими полномочиями.</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39" w:name="sub_1500"/>
      <w:r w:rsidRPr="003114E5">
        <w:rPr>
          <w:rFonts w:ascii="Times New Roman" w:hAnsi="Times New Roman"/>
          <w:sz w:val="24"/>
          <w:szCs w:val="24"/>
        </w:rPr>
        <w:t xml:space="preserve">Раздел 5. Прогноз сводных показателей муниципальных заданий по этапам реализации подпрограммы (при оказании муниципальными учреждениями </w:t>
      </w:r>
      <w:r w:rsidRPr="003114E5">
        <w:rPr>
          <w:rFonts w:ascii="Times New Roman" w:hAnsi="Times New Roman"/>
          <w:sz w:val="24"/>
          <w:szCs w:val="24"/>
          <w:lang w:val="ru-RU"/>
        </w:rPr>
        <w:t xml:space="preserve">Кадошкинского </w:t>
      </w:r>
      <w:r w:rsidRPr="003114E5">
        <w:rPr>
          <w:rFonts w:ascii="Times New Roman" w:hAnsi="Times New Roman"/>
          <w:sz w:val="24"/>
          <w:szCs w:val="24"/>
        </w:rPr>
        <w:t>муниципального района Республики Мордовия муниципальных услуг (выполнении работ) в рамках подпрограммы)</w:t>
      </w:r>
    </w:p>
    <w:bookmarkEnd w:id="39"/>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Оказание муниципальных услуг (выполнение работ) подпрограммой не предусмотрено.</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40" w:name="sub_1600"/>
      <w:r w:rsidRPr="003114E5">
        <w:rPr>
          <w:rFonts w:ascii="Times New Roman" w:hAnsi="Times New Roman"/>
          <w:sz w:val="24"/>
          <w:szCs w:val="24"/>
        </w:rPr>
        <w:t>Раздел 6. Информация об участии территориального государственного внебюджетного фонда Республики Мордовия, государственных корпораций, акционерных обществ с государственным участием, общественных, научных и иных организаций в реализации подпрограммы</w:t>
      </w:r>
    </w:p>
    <w:bookmarkEnd w:id="40"/>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Участие территориального государственного внебюджетного фонда Республики Мордовия, государственных корпораций, акционерных обществ с государственным участием, общественных, научных и иных организаций в реализации подпрограммы не предусмотрено.</w:t>
      </w:r>
    </w:p>
    <w:p w:rsidR="00A623FA" w:rsidRPr="003114E5" w:rsidRDefault="00A623FA" w:rsidP="00A623FA">
      <w:pPr>
        <w:rPr>
          <w:rFonts w:ascii="Times New Roman" w:hAnsi="Times New Roman"/>
        </w:rPr>
      </w:pPr>
    </w:p>
    <w:p w:rsidR="00A623FA" w:rsidRPr="0075683B" w:rsidRDefault="00A623FA" w:rsidP="00A623FA">
      <w:pPr>
        <w:pStyle w:val="1"/>
        <w:rPr>
          <w:rFonts w:ascii="Times New Roman" w:hAnsi="Times New Roman"/>
          <w:sz w:val="24"/>
          <w:szCs w:val="24"/>
          <w:lang w:val="ru-RU"/>
        </w:rPr>
      </w:pPr>
      <w:r w:rsidRPr="0075683B">
        <w:rPr>
          <w:rFonts w:ascii="Times New Roman" w:hAnsi="Times New Roman"/>
          <w:sz w:val="24"/>
          <w:szCs w:val="24"/>
        </w:rPr>
        <w:lastRenderedPageBreak/>
        <w:t>Раздел 7. Обоснование объема финансовых ресурсов, необходимых для реализации подпрограммы</w:t>
      </w:r>
      <w:r w:rsidRPr="0075683B">
        <w:rPr>
          <w:rFonts w:ascii="Times New Roman" w:hAnsi="Times New Roman"/>
          <w:sz w:val="24"/>
          <w:szCs w:val="24"/>
          <w:lang w:val="ru-RU"/>
        </w:rPr>
        <w:t xml:space="preserve"> </w:t>
      </w:r>
    </w:p>
    <w:p w:rsidR="00A623FA" w:rsidRPr="0075683B" w:rsidRDefault="00A623FA" w:rsidP="00A623FA">
      <w:pPr>
        <w:rPr>
          <w:rFonts w:ascii="Times New Roman" w:hAnsi="Times New Roman"/>
        </w:rPr>
      </w:pPr>
    </w:p>
    <w:p w:rsidR="00A623FA" w:rsidRPr="0075683B" w:rsidRDefault="00A623FA" w:rsidP="00A623FA">
      <w:pPr>
        <w:rPr>
          <w:rFonts w:ascii="Times New Roman" w:hAnsi="Times New Roman"/>
        </w:rPr>
      </w:pPr>
      <w:r w:rsidRPr="0075683B">
        <w:rPr>
          <w:rFonts w:ascii="Times New Roman" w:hAnsi="Times New Roman"/>
        </w:rPr>
        <w:t>Реализация подпрограммы осуществляется за счет средств федерального бюджета и республиканского бюджета Республики Мордовия.</w:t>
      </w:r>
    </w:p>
    <w:p w:rsidR="00A623FA" w:rsidRPr="0075683B" w:rsidRDefault="00A623FA" w:rsidP="00A623FA">
      <w:pPr>
        <w:ind w:firstLine="709"/>
        <w:rPr>
          <w:rFonts w:ascii="Times New Roman" w:hAnsi="Times New Roman"/>
        </w:rPr>
      </w:pPr>
      <w:r w:rsidRPr="0075683B">
        <w:rPr>
          <w:rFonts w:ascii="Times New Roman" w:hAnsi="Times New Roman"/>
        </w:rPr>
        <w:t xml:space="preserve">Общая сумма затрат по </w:t>
      </w:r>
      <w:r w:rsidRPr="0075683B">
        <w:rPr>
          <w:rFonts w:ascii="Times New Roman" w:hAnsi="Times New Roman"/>
          <w:color w:val="000000"/>
        </w:rPr>
        <w:t>подпрограмме на 2021 - 2025 годы составляет 6918,5  тыс. руб., в том числ</w:t>
      </w:r>
      <w:r w:rsidRPr="0075683B">
        <w:rPr>
          <w:rFonts w:ascii="Times New Roman" w:hAnsi="Times New Roman"/>
        </w:rPr>
        <w:t>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6918,5 тыс. руб.;</w:t>
      </w:r>
    </w:p>
    <w:p w:rsidR="00A623FA" w:rsidRPr="0075683B" w:rsidRDefault="00A623FA" w:rsidP="00A623FA">
      <w:pPr>
        <w:ind w:firstLine="709"/>
        <w:rPr>
          <w:rFonts w:ascii="Times New Roman" w:hAnsi="Times New Roman"/>
        </w:rPr>
      </w:pPr>
      <w:r w:rsidRPr="0075683B">
        <w:rPr>
          <w:rFonts w:ascii="Times New Roman" w:hAnsi="Times New Roman"/>
        </w:rPr>
        <w:t>2021 год - всего 1383,5 тыс. руб., в том числе: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1383,5 тыс. руб.;</w:t>
      </w:r>
    </w:p>
    <w:p w:rsidR="00A623FA" w:rsidRPr="0075683B" w:rsidRDefault="00A623FA" w:rsidP="00A623FA">
      <w:pPr>
        <w:ind w:firstLine="709"/>
        <w:rPr>
          <w:rFonts w:ascii="Times New Roman" w:hAnsi="Times New Roman"/>
        </w:rPr>
      </w:pPr>
      <w:r w:rsidRPr="0075683B">
        <w:rPr>
          <w:rFonts w:ascii="Times New Roman" w:hAnsi="Times New Roman"/>
        </w:rPr>
        <w:t>2022 год - всего 1383,6 тыс. руб., в том числе: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1383,6 тыс. руб.;</w:t>
      </w:r>
    </w:p>
    <w:p w:rsidR="00A623FA" w:rsidRPr="0075683B" w:rsidRDefault="00A623FA" w:rsidP="00A623FA">
      <w:pPr>
        <w:ind w:firstLine="709"/>
        <w:rPr>
          <w:rFonts w:ascii="Times New Roman" w:hAnsi="Times New Roman"/>
        </w:rPr>
      </w:pPr>
      <w:r w:rsidRPr="0075683B">
        <w:rPr>
          <w:rFonts w:ascii="Times New Roman" w:hAnsi="Times New Roman"/>
        </w:rPr>
        <w:t>2023 год - всего 1383,7 тыс. руб., в том числе: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1383,7 тыс. руб.;</w:t>
      </w:r>
    </w:p>
    <w:p w:rsidR="00A623FA" w:rsidRPr="0075683B" w:rsidRDefault="00A623FA" w:rsidP="00A623FA">
      <w:pPr>
        <w:ind w:firstLine="709"/>
        <w:rPr>
          <w:rFonts w:ascii="Times New Roman" w:hAnsi="Times New Roman"/>
        </w:rPr>
      </w:pPr>
      <w:r w:rsidRPr="0075683B">
        <w:rPr>
          <w:rFonts w:ascii="Times New Roman" w:hAnsi="Times New Roman"/>
        </w:rPr>
        <w:t>2024 год - всего 1383,8 тыс. руб., в том числе: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1383,8 тыс. руб.;</w:t>
      </w:r>
    </w:p>
    <w:p w:rsidR="00A623FA" w:rsidRPr="0075683B" w:rsidRDefault="00A623FA" w:rsidP="00A623FA">
      <w:pPr>
        <w:ind w:firstLine="709"/>
        <w:rPr>
          <w:rFonts w:ascii="Times New Roman" w:hAnsi="Times New Roman"/>
        </w:rPr>
      </w:pPr>
      <w:r w:rsidRPr="0075683B">
        <w:rPr>
          <w:rFonts w:ascii="Times New Roman" w:hAnsi="Times New Roman"/>
        </w:rPr>
        <w:t>2025 год - всего 1383,9 тыс. руб., в том числе:</w:t>
      </w:r>
    </w:p>
    <w:p w:rsidR="00A623FA" w:rsidRPr="0075683B" w:rsidRDefault="00A623FA" w:rsidP="00A623FA">
      <w:pPr>
        <w:ind w:firstLine="709"/>
        <w:rPr>
          <w:rFonts w:ascii="Times New Roman" w:hAnsi="Times New Roman"/>
        </w:rPr>
      </w:pPr>
      <w:r w:rsidRPr="0075683B">
        <w:rPr>
          <w:rFonts w:ascii="Times New Roman" w:hAnsi="Times New Roman"/>
        </w:rPr>
        <w:t>федеральный и республиканский бюджеты – 1383,9 тыс. руб.</w:t>
      </w:r>
    </w:p>
    <w:p w:rsidR="00A623FA" w:rsidRPr="003114E5" w:rsidRDefault="00A623FA" w:rsidP="00A623FA">
      <w:pPr>
        <w:rPr>
          <w:rFonts w:ascii="Times New Roman" w:hAnsi="Times New Roman"/>
        </w:rPr>
      </w:pPr>
      <w:r w:rsidRPr="0075683B">
        <w:rPr>
          <w:rFonts w:ascii="Times New Roman" w:hAnsi="Times New Roman"/>
        </w:rPr>
        <w:t>Вышеуказанный объем финансирования подпрограммы носит прогнозный характер и подлежит уточнению в установленном порядке при</w:t>
      </w:r>
      <w:r w:rsidRPr="003114E5">
        <w:rPr>
          <w:rFonts w:ascii="Times New Roman" w:hAnsi="Times New Roman"/>
        </w:rPr>
        <w:t xml:space="preserve"> формировании бюджетов всех уровней.</w:t>
      </w:r>
    </w:p>
    <w:p w:rsidR="00A623FA" w:rsidRPr="003114E5" w:rsidRDefault="00A623FA" w:rsidP="00A623FA">
      <w:pPr>
        <w:rPr>
          <w:rFonts w:ascii="Times New Roman" w:hAnsi="Times New Roman"/>
        </w:rPr>
      </w:pPr>
      <w:bookmarkStart w:id="41" w:name="sub_1704"/>
      <w:r w:rsidRPr="003114E5">
        <w:rPr>
          <w:rFonts w:ascii="Times New Roman" w:hAnsi="Times New Roman"/>
        </w:rPr>
        <w:t>Обоснование затрат производится исходя из необходимости предоставления жилых помещений детям-сиротам по договорам найма специализированных жилых помещений согласно норме предоставления жилых помещений (33 кв. м на одиноко проживающего человека) и средней рыночной стоимости 1 кв. м общей площади жилья, сложившейся на территории Республики Мордовия, но не выше стоимости, утвержденной Министерством строительства и жилищно-коммунального хозяйства Российской Федерации. В случае изменения стоимости 1 кв. м общей площади жилья объем средств, предусмотренных подпрограммой, подлежит корректировке.</w:t>
      </w:r>
    </w:p>
    <w:bookmarkEnd w:id="41"/>
    <w:p w:rsidR="00A623FA" w:rsidRPr="003114E5" w:rsidRDefault="00A623FA" w:rsidP="00A623FA">
      <w:pPr>
        <w:rPr>
          <w:rFonts w:ascii="Times New Roman" w:hAnsi="Times New Roman"/>
        </w:rPr>
      </w:pPr>
      <w:r w:rsidRPr="003114E5">
        <w:rPr>
          <w:rFonts w:ascii="Times New Roman" w:hAnsi="Times New Roman"/>
        </w:rPr>
        <w:lastRenderedPageBreak/>
        <w:t xml:space="preserve">Объемы финансирования подпрограммы подлежат уточнению по результатам оценки эффективности реализации подпрограммы, проводимой Министерством экономики Республики Мордовия в соответствии с </w:t>
      </w:r>
      <w:hyperlink r:id="rId33" w:history="1">
        <w:r w:rsidRPr="003114E5">
          <w:rPr>
            <w:rStyle w:val="aff7"/>
            <w:b w:val="0"/>
            <w:color w:val="000000"/>
          </w:rPr>
          <w:t>Порядком</w:t>
        </w:r>
      </w:hyperlink>
      <w:r w:rsidRPr="003114E5">
        <w:rPr>
          <w:rFonts w:ascii="Times New Roman" w:hAnsi="Times New Roman"/>
        </w:rPr>
        <w:t xml:space="preserve"> разработки, утверждения и реализации ведомственных программ, утвержденным </w:t>
      </w:r>
      <w:hyperlink r:id="rId34" w:history="1">
        <w:r w:rsidRPr="003114E5">
          <w:rPr>
            <w:rStyle w:val="aff7"/>
            <w:b w:val="0"/>
            <w:color w:val="000000"/>
          </w:rPr>
          <w:t>постановлением</w:t>
        </w:r>
      </w:hyperlink>
      <w:r w:rsidRPr="003114E5">
        <w:rPr>
          <w:rFonts w:ascii="Times New Roman" w:hAnsi="Times New Roman"/>
        </w:rPr>
        <w:t xml:space="preserve"> Правительства Республики Мордовия от 27 июня 2011 г. № 234. Источники финансирования подпрограммы приведены в </w:t>
      </w:r>
      <w:hyperlink w:anchor="sub_130" w:history="1">
        <w:r w:rsidRPr="003114E5">
          <w:rPr>
            <w:rStyle w:val="aff7"/>
            <w:b w:val="0"/>
            <w:color w:val="000000"/>
          </w:rPr>
          <w:t>приложении 3</w:t>
        </w:r>
      </w:hyperlink>
      <w:r w:rsidRPr="003114E5">
        <w:rPr>
          <w:rFonts w:ascii="Times New Roman" w:hAnsi="Times New Roman"/>
        </w:rPr>
        <w:t xml:space="preserve"> к подпрограмме.</w:t>
      </w:r>
    </w:p>
    <w:p w:rsidR="00A623FA" w:rsidRDefault="00A623FA" w:rsidP="00A623FA">
      <w:pPr>
        <w:rPr>
          <w:rFonts w:ascii="Times New Roman" w:hAnsi="Times New Roman"/>
        </w:rPr>
      </w:pP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42" w:name="sub_1800"/>
      <w:r w:rsidRPr="003114E5">
        <w:rPr>
          <w:rFonts w:ascii="Times New Roman" w:hAnsi="Times New Roman"/>
          <w:sz w:val="24"/>
          <w:szCs w:val="24"/>
        </w:rPr>
        <w:t>Раздел 8. Анализ рисков реализации подпрограммы и описание мер управления рисками реализации подпрограммы</w:t>
      </w:r>
    </w:p>
    <w:bookmarkEnd w:id="42"/>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A623FA" w:rsidRPr="003114E5" w:rsidRDefault="00A623FA" w:rsidP="00A623FA">
      <w:pPr>
        <w:rPr>
          <w:rFonts w:ascii="Times New Roman" w:hAnsi="Times New Roman"/>
        </w:rPr>
      </w:pPr>
      <w:r w:rsidRPr="003114E5">
        <w:rPr>
          <w:rFonts w:ascii="Times New Roman" w:hAnsi="Times New Roman"/>
        </w:rPr>
        <w:t>Возникновение рисков может быть обусловлено недостаточным финансированием мероприятий подпрограммы. Управление рисками планируется осуществлять на основе регулярного мониторинга реализации подпрограммы.</w:t>
      </w:r>
    </w:p>
    <w:p w:rsidR="00A623FA" w:rsidRPr="003114E5" w:rsidRDefault="00A623FA" w:rsidP="00A623FA">
      <w:pPr>
        <w:rPr>
          <w:rFonts w:ascii="Times New Roman" w:hAnsi="Times New Roman"/>
        </w:rPr>
      </w:pPr>
      <w:r w:rsidRPr="003114E5">
        <w:rPr>
          <w:rFonts w:ascii="Times New Roman" w:hAnsi="Times New Roman"/>
        </w:rPr>
        <w:t>Основные риски реализации подпрограммы можно подразделить на внутренние и внешние:</w:t>
      </w:r>
    </w:p>
    <w:p w:rsidR="00A623FA" w:rsidRPr="003114E5" w:rsidRDefault="00A623FA" w:rsidP="00A623FA">
      <w:pPr>
        <w:rPr>
          <w:rFonts w:ascii="Times New Roman" w:hAnsi="Times New Roman"/>
        </w:rPr>
      </w:pPr>
      <w:r w:rsidRPr="003114E5">
        <w:rPr>
          <w:rFonts w:ascii="Times New Roman" w:hAnsi="Times New Roman"/>
        </w:rPr>
        <w:t>1. К внутренним рискам относятся:</w:t>
      </w:r>
    </w:p>
    <w:p w:rsidR="00A623FA" w:rsidRPr="003114E5" w:rsidRDefault="00A623FA" w:rsidP="00A623FA">
      <w:pPr>
        <w:rPr>
          <w:rFonts w:ascii="Times New Roman" w:hAnsi="Times New Roman"/>
        </w:rPr>
      </w:pPr>
      <w:r w:rsidRPr="003114E5">
        <w:rPr>
          <w:rFonts w:ascii="Times New Roman" w:hAnsi="Times New Roman"/>
        </w:rPr>
        <w:t>1.1) нарушение сроков реализации подпрограммы вследствие недостаточной эффективности планирования и реализации мероприятий;</w:t>
      </w:r>
    </w:p>
    <w:p w:rsidR="00A623FA" w:rsidRPr="003114E5" w:rsidRDefault="00A623FA" w:rsidP="00A623FA">
      <w:pPr>
        <w:rPr>
          <w:rFonts w:ascii="Times New Roman" w:hAnsi="Times New Roman"/>
        </w:rPr>
      </w:pPr>
      <w:r w:rsidRPr="003114E5">
        <w:rPr>
          <w:rFonts w:ascii="Times New Roman" w:hAnsi="Times New Roman"/>
        </w:rPr>
        <w:t>1.2) недостаточное финансирование и неэффективное расходование финансовых ресурсов, необходимых для реализации подпрограммы.</w:t>
      </w:r>
    </w:p>
    <w:p w:rsidR="00A623FA" w:rsidRPr="003114E5" w:rsidRDefault="00A623FA" w:rsidP="00A623FA">
      <w:pPr>
        <w:rPr>
          <w:rFonts w:ascii="Times New Roman" w:hAnsi="Times New Roman"/>
        </w:rPr>
      </w:pPr>
      <w:r w:rsidRPr="003114E5">
        <w:rPr>
          <w:rFonts w:ascii="Times New Roman" w:hAnsi="Times New Roman"/>
        </w:rPr>
        <w:t>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A623FA" w:rsidRPr="003114E5" w:rsidRDefault="00A623FA" w:rsidP="00A623FA">
      <w:pPr>
        <w:rPr>
          <w:rFonts w:ascii="Times New Roman" w:hAnsi="Times New Roman"/>
        </w:rPr>
      </w:pPr>
      <w:r w:rsidRPr="003114E5">
        <w:rPr>
          <w:rFonts w:ascii="Times New Roman" w:hAnsi="Times New Roman"/>
        </w:rPr>
        <w:t>2. К внешним рискам можно отнести:</w:t>
      </w:r>
    </w:p>
    <w:p w:rsidR="00A623FA" w:rsidRPr="003114E5" w:rsidRDefault="00A623FA" w:rsidP="00A623FA">
      <w:pPr>
        <w:rPr>
          <w:rFonts w:ascii="Times New Roman" w:hAnsi="Times New Roman"/>
        </w:rPr>
      </w:pPr>
      <w:r w:rsidRPr="003114E5">
        <w:rPr>
          <w:rFonts w:ascii="Times New Roman" w:hAnsi="Times New Roman"/>
        </w:rPr>
        <w:t>2.1) нормативно-правовые:</w:t>
      </w:r>
    </w:p>
    <w:p w:rsidR="00A623FA" w:rsidRPr="003114E5" w:rsidRDefault="00A623FA" w:rsidP="00A623FA">
      <w:pPr>
        <w:rPr>
          <w:rFonts w:ascii="Times New Roman" w:hAnsi="Times New Roman"/>
        </w:rPr>
      </w:pPr>
      <w:r w:rsidRPr="003114E5">
        <w:rPr>
          <w:rFonts w:ascii="Times New Roman" w:hAnsi="Times New Roman"/>
        </w:rPr>
        <w:t>риски изменения действующего законодательства, регулирующего полномочия органов государственной власти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подпрограммы.</w:t>
      </w:r>
    </w:p>
    <w:p w:rsidR="00A623FA" w:rsidRPr="003114E5" w:rsidRDefault="00A623FA" w:rsidP="00A623FA">
      <w:pPr>
        <w:rPr>
          <w:rFonts w:ascii="Times New Roman" w:hAnsi="Times New Roman"/>
        </w:rPr>
      </w:pPr>
      <w:r w:rsidRPr="003114E5">
        <w:rPr>
          <w:rFonts w:ascii="Times New Roman" w:hAnsi="Times New Roman"/>
        </w:rPr>
        <w:lastRenderedPageBreak/>
        <w:t>Управление указанными рисками возможно посредством своевременной корректировки положений подпрограммы;</w:t>
      </w:r>
    </w:p>
    <w:p w:rsidR="00A623FA" w:rsidRPr="003114E5" w:rsidRDefault="00A623FA" w:rsidP="00A623FA">
      <w:pPr>
        <w:rPr>
          <w:rFonts w:ascii="Times New Roman" w:hAnsi="Times New Roman"/>
        </w:rPr>
      </w:pPr>
      <w:r w:rsidRPr="003114E5">
        <w:rPr>
          <w:rFonts w:ascii="Times New Roman" w:hAnsi="Times New Roman"/>
        </w:rPr>
        <w:t>2.2) социально-экономические:</w:t>
      </w:r>
    </w:p>
    <w:p w:rsidR="00A623FA" w:rsidRPr="003114E5" w:rsidRDefault="00A623FA" w:rsidP="00A623FA">
      <w:pPr>
        <w:rPr>
          <w:rFonts w:ascii="Times New Roman" w:hAnsi="Times New Roman"/>
        </w:rPr>
      </w:pPr>
      <w:r w:rsidRPr="003114E5">
        <w:rPr>
          <w:rFonts w:ascii="Times New Roman" w:hAnsi="Times New Roman"/>
        </w:rPr>
        <w:t>риск перехода квалифицированных кадров из числа исполнителей подпрограммы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A623FA" w:rsidRPr="003114E5" w:rsidRDefault="00A623FA" w:rsidP="00A623FA">
      <w:pPr>
        <w:rPr>
          <w:rFonts w:ascii="Times New Roman" w:hAnsi="Times New Roman"/>
        </w:rPr>
      </w:pPr>
      <w:r w:rsidRPr="003114E5">
        <w:rPr>
          <w:rFonts w:ascii="Times New Roman" w:hAnsi="Times New Roman"/>
        </w:rPr>
        <w:t>Управление указанным риском возможно путем проведения сбалансированной государственной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государственной службе и выработки мер социальной защиты сотрудников органов государственной власти Республики Мордовия.</w:t>
      </w:r>
    </w:p>
    <w:p w:rsidR="00A623FA" w:rsidRPr="003114E5" w:rsidRDefault="00A623FA" w:rsidP="00A623FA">
      <w:pPr>
        <w:rPr>
          <w:rFonts w:ascii="Times New Roman" w:hAnsi="Times New Roman"/>
        </w:rPr>
      </w:pPr>
      <w:r w:rsidRPr="003114E5">
        <w:rPr>
          <w:rFonts w:ascii="Times New Roman" w:hAnsi="Times New Roman"/>
        </w:rPr>
        <w:t>Управление такого рода риском может быть осуществлено на основе:</w:t>
      </w:r>
    </w:p>
    <w:p w:rsidR="00A623FA" w:rsidRPr="003114E5" w:rsidRDefault="00A623FA" w:rsidP="00A623FA">
      <w:pPr>
        <w:rPr>
          <w:rFonts w:ascii="Times New Roman" w:hAnsi="Times New Roman"/>
        </w:rPr>
      </w:pPr>
      <w:r w:rsidRPr="003114E5">
        <w:rPr>
          <w:rFonts w:ascii="Times New Roman" w:hAnsi="Times New Roman"/>
        </w:rPr>
        <w:t xml:space="preserve">проведения мониторинга правоприменения, предусмотренного </w:t>
      </w:r>
      <w:hyperlink r:id="rId35" w:history="1">
        <w:r w:rsidRPr="003114E5">
          <w:rPr>
            <w:rStyle w:val="aff7"/>
            <w:b w:val="0"/>
            <w:color w:val="000000"/>
          </w:rPr>
          <w:t>Указом</w:t>
        </w:r>
      </w:hyperlink>
      <w:r w:rsidRPr="003114E5">
        <w:rPr>
          <w:rFonts w:ascii="Times New Roman" w:hAnsi="Times New Roman"/>
        </w:rPr>
        <w:t xml:space="preserve"> Президента Российской Федерации от 20 мая 2011 г. N 657 "О мониторинге правоприменения в Российской Федерации", в целях совершенствования правовой системы страны;</w:t>
      </w:r>
    </w:p>
    <w:p w:rsidR="00A623FA" w:rsidRPr="003114E5" w:rsidRDefault="00A623FA" w:rsidP="00A623FA">
      <w:pPr>
        <w:rPr>
          <w:rFonts w:ascii="Times New Roman" w:hAnsi="Times New Roman"/>
        </w:rPr>
      </w:pPr>
      <w:r w:rsidRPr="003114E5">
        <w:rPr>
          <w:rFonts w:ascii="Times New Roman" w:hAnsi="Times New Roman"/>
        </w:rP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bookmarkStart w:id="43" w:name="sub_1900"/>
      <w:r w:rsidRPr="003114E5">
        <w:rPr>
          <w:rFonts w:ascii="Times New Roman" w:hAnsi="Times New Roman"/>
          <w:sz w:val="24"/>
          <w:szCs w:val="24"/>
        </w:rPr>
        <w:t>Раздел 9. Методика оценки эффективности подпрограммы</w:t>
      </w:r>
    </w:p>
    <w:bookmarkEnd w:id="43"/>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bookmarkStart w:id="44" w:name="sub_1901"/>
      <w:r w:rsidRPr="003114E5">
        <w:rPr>
          <w:rFonts w:ascii="Times New Roman" w:hAnsi="Times New Roman"/>
        </w:rPr>
        <w:t>1. Оценка эффективности реализации подпрограммы (далее - оценка) осуществляется по итогам ее исполнения за отчетный финансовый год и в целом после завершения реализации подпрограммы.</w:t>
      </w:r>
    </w:p>
    <w:p w:rsidR="00A623FA" w:rsidRPr="003114E5" w:rsidRDefault="00A623FA" w:rsidP="00A623FA">
      <w:pPr>
        <w:rPr>
          <w:rFonts w:ascii="Times New Roman" w:hAnsi="Times New Roman"/>
        </w:rPr>
      </w:pPr>
      <w:bookmarkStart w:id="45" w:name="sub_1902"/>
      <w:bookmarkEnd w:id="44"/>
      <w:r w:rsidRPr="003114E5">
        <w:rPr>
          <w:rFonts w:ascii="Times New Roman" w:hAnsi="Times New Roman"/>
        </w:rPr>
        <w:t>2. Источником информации для оценки эффективности реализации подпрограммы являются органы местного самоуправления Республики Мордовия.</w:t>
      </w:r>
    </w:p>
    <w:p w:rsidR="00A623FA" w:rsidRPr="003114E5" w:rsidRDefault="00A623FA" w:rsidP="00A623FA">
      <w:pPr>
        <w:rPr>
          <w:rFonts w:ascii="Times New Roman" w:hAnsi="Times New Roman"/>
        </w:rPr>
      </w:pPr>
      <w:bookmarkStart w:id="46" w:name="sub_1903"/>
      <w:bookmarkEnd w:id="45"/>
      <w:r w:rsidRPr="003114E5">
        <w:rPr>
          <w:rFonts w:ascii="Times New Roman" w:hAnsi="Times New Roman"/>
        </w:rPr>
        <w:t>3. Оценка осуществляется по следующим критериям:</w:t>
      </w:r>
    </w:p>
    <w:bookmarkEnd w:id="46"/>
    <w:p w:rsidR="00A623FA" w:rsidRPr="003114E5" w:rsidRDefault="00A623FA" w:rsidP="00A623FA">
      <w:pPr>
        <w:rPr>
          <w:rFonts w:ascii="Times New Roman" w:hAnsi="Times New Roman"/>
        </w:rPr>
      </w:pPr>
      <w:r w:rsidRPr="003114E5">
        <w:rPr>
          <w:rFonts w:ascii="Times New Roman" w:hAnsi="Times New Roman"/>
        </w:rPr>
        <w:t>3.1. Степень достижения за отчетный период запланированных значений целевых индикаторов и показателей.</w:t>
      </w:r>
    </w:p>
    <w:p w:rsidR="00A623FA" w:rsidRPr="003114E5" w:rsidRDefault="00A623FA" w:rsidP="00A623FA">
      <w:pPr>
        <w:rPr>
          <w:rFonts w:ascii="Times New Roman" w:hAnsi="Times New Roman"/>
        </w:rPr>
      </w:pPr>
      <w:r w:rsidRPr="003114E5">
        <w:rPr>
          <w:rFonts w:ascii="Times New Roman" w:hAnsi="Times New Roman"/>
        </w:rPr>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1035050" cy="4483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35050" cy="448310"/>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Fonts w:ascii="Times New Roman" w:hAnsi="Times New Roman"/>
        </w:rPr>
        <w:t>И - оценка достижения запланированных результатов;</w:t>
      </w:r>
    </w:p>
    <w:p w:rsidR="00A623FA" w:rsidRPr="003114E5" w:rsidRDefault="00A623FA" w:rsidP="00A623FA">
      <w:pPr>
        <w:rPr>
          <w:rFonts w:ascii="Times New Roman" w:hAnsi="Times New Roman"/>
        </w:rPr>
      </w:pPr>
      <w:r w:rsidRPr="003114E5">
        <w:rPr>
          <w:rFonts w:ascii="Times New Roman" w:hAnsi="Times New Roman"/>
        </w:rPr>
        <w:t>Ф - фактически достигнутые значения целевых индикаторов;</w:t>
      </w:r>
    </w:p>
    <w:p w:rsidR="00A623FA" w:rsidRPr="003114E5" w:rsidRDefault="00A623FA" w:rsidP="00A623FA">
      <w:pPr>
        <w:rPr>
          <w:rFonts w:ascii="Times New Roman" w:hAnsi="Times New Roman"/>
        </w:rPr>
      </w:pPr>
      <w:r w:rsidRPr="003114E5">
        <w:rPr>
          <w:rFonts w:ascii="Times New Roman" w:hAnsi="Times New Roman"/>
        </w:rPr>
        <w:t>П - плановые значения.</w:t>
      </w:r>
    </w:p>
    <w:p w:rsidR="00A623FA" w:rsidRPr="003114E5" w:rsidRDefault="00A623FA" w:rsidP="00A623FA">
      <w:pPr>
        <w:rPr>
          <w:rFonts w:ascii="Times New Roman" w:hAnsi="Times New Roman"/>
        </w:rPr>
      </w:pPr>
      <w:r w:rsidRPr="003114E5">
        <w:rPr>
          <w:rFonts w:ascii="Times New Roman" w:hAnsi="Times New Roman"/>
        </w:rPr>
        <w:t>Фактически достигнутые значения целевых индикаторов за отчетный период определяются путем мониторинга, включающего в себя сбор и анализ информации о выполнении показателей.</w:t>
      </w:r>
    </w:p>
    <w:p w:rsidR="00A623FA" w:rsidRPr="003114E5" w:rsidRDefault="00A623FA" w:rsidP="00A623FA">
      <w:pPr>
        <w:rPr>
          <w:rFonts w:ascii="Times New Roman" w:hAnsi="Times New Roman"/>
        </w:rPr>
      </w:pPr>
      <w:r w:rsidRPr="003114E5">
        <w:rPr>
          <w:rFonts w:ascii="Times New Roman" w:hAnsi="Times New Roman"/>
        </w:rPr>
        <w:t>3.2. Уровень финансирования за отчетный период мероприятий подпрограммы от запланированных объемов.</w:t>
      </w:r>
    </w:p>
    <w:p w:rsidR="00A623FA" w:rsidRPr="003114E5" w:rsidRDefault="00A623FA" w:rsidP="00A623FA">
      <w:pPr>
        <w:rPr>
          <w:rFonts w:ascii="Times New Roman" w:hAnsi="Times New Roman"/>
        </w:rPr>
      </w:pPr>
      <w:r w:rsidRPr="003114E5">
        <w:rPr>
          <w:rFonts w:ascii="Times New Roman" w:hAnsi="Times New Roman"/>
        </w:rPr>
        <w:t>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 предусмотренными подпрограммой на соответствующий период, по следующей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1181735" cy="50927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81735" cy="509270"/>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33045" cy="2330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3045" cy="233045"/>
                    </a:xfrm>
                    <a:prstGeom prst="rect">
                      <a:avLst/>
                    </a:prstGeom>
                    <a:noFill/>
                    <a:ln>
                      <a:noFill/>
                    </a:ln>
                  </pic:spPr>
                </pic:pic>
              </a:graphicData>
            </a:graphic>
          </wp:inline>
        </w:drawing>
      </w:r>
      <w:r w:rsidRPr="003114E5">
        <w:rPr>
          <w:rFonts w:ascii="Times New Roman" w:hAnsi="Times New Roman"/>
        </w:rPr>
        <w:t xml:space="preserve"> - оценка уровня финансирования мероприятий;</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41300" cy="233045"/>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1300" cy="233045"/>
                    </a:xfrm>
                    <a:prstGeom prst="rect">
                      <a:avLst/>
                    </a:prstGeom>
                    <a:noFill/>
                    <a:ln>
                      <a:noFill/>
                    </a:ln>
                  </pic:spPr>
                </pic:pic>
              </a:graphicData>
            </a:graphic>
          </wp:inline>
        </w:drawing>
      </w:r>
      <w:r w:rsidRPr="003114E5">
        <w:rPr>
          <w:rFonts w:ascii="Times New Roman" w:hAnsi="Times New Roman"/>
        </w:rPr>
        <w:t xml:space="preserve"> - фактический уровень финансирования мероприятий;</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33045" cy="23304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3045" cy="233045"/>
                    </a:xfrm>
                    <a:prstGeom prst="rect">
                      <a:avLst/>
                    </a:prstGeom>
                    <a:noFill/>
                    <a:ln>
                      <a:noFill/>
                    </a:ln>
                  </pic:spPr>
                </pic:pic>
              </a:graphicData>
            </a:graphic>
          </wp:inline>
        </w:drawing>
      </w:r>
      <w:r w:rsidRPr="003114E5">
        <w:rPr>
          <w:rFonts w:ascii="Times New Roman" w:hAnsi="Times New Roman"/>
        </w:rPr>
        <w:t xml:space="preserve"> - объем финансирования мероприятия, предусматриваемый подпрограммой.</w:t>
      </w:r>
    </w:p>
    <w:p w:rsidR="00A623FA" w:rsidRPr="003114E5" w:rsidRDefault="00A623FA" w:rsidP="00A623FA">
      <w:pPr>
        <w:rPr>
          <w:rFonts w:ascii="Times New Roman" w:hAnsi="Times New Roman"/>
        </w:rPr>
      </w:pPr>
      <w:r w:rsidRPr="003114E5">
        <w:rPr>
          <w:rFonts w:ascii="Times New Roman" w:hAnsi="Times New Roman"/>
        </w:rPr>
        <w:t>3.3. Степень выполнения мероприятий подпрограммы.</w:t>
      </w:r>
    </w:p>
    <w:p w:rsidR="00A623FA" w:rsidRPr="003114E5" w:rsidRDefault="00A623FA" w:rsidP="00A623FA">
      <w:pPr>
        <w:rPr>
          <w:rFonts w:ascii="Times New Roman" w:hAnsi="Times New Roman"/>
        </w:rPr>
      </w:pPr>
      <w:r w:rsidRPr="003114E5">
        <w:rPr>
          <w:rFonts w:ascii="Times New Roman" w:hAnsi="Times New Roman"/>
        </w:rPr>
        <w:lastRenderedPageBreak/>
        <w:t>Степень выполнения мероприятий подпрограммы измеряется на основании процентного сопоставления количества запланированных мероприятий подпрограммы и фактически выполненных по следующей формуле:</w:t>
      </w:r>
    </w:p>
    <w:p w:rsidR="00A623FA" w:rsidRPr="003114E5" w:rsidRDefault="00A623FA" w:rsidP="00A623FA">
      <w:pPr>
        <w:rPr>
          <w:rFonts w:ascii="Times New Roman" w:hAnsi="Times New Roman"/>
        </w:rPr>
      </w:pPr>
    </w:p>
    <w:p w:rsidR="00A623FA" w:rsidRPr="003114E5" w:rsidRDefault="00A623FA" w:rsidP="00A623FA">
      <w:pPr>
        <w:ind w:firstLine="698"/>
        <w:jc w:val="center"/>
        <w:rPr>
          <w:rFonts w:ascii="Times New Roman" w:hAnsi="Times New Roman"/>
        </w:rPr>
      </w:pPr>
      <w:r>
        <w:rPr>
          <w:rFonts w:ascii="Times New Roman" w:hAnsi="Times New Roman"/>
          <w:noProof/>
          <w:lang w:eastAsia="ru-RU"/>
        </w:rPr>
        <w:drawing>
          <wp:inline distT="0" distB="0" distL="0" distR="0">
            <wp:extent cx="1198880" cy="5092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98880" cy="509270"/>
                    </a:xfrm>
                    <a:prstGeom prst="rect">
                      <a:avLst/>
                    </a:prstGeom>
                    <a:noFill/>
                    <a:ln>
                      <a:noFill/>
                    </a:ln>
                  </pic:spPr>
                </pic:pic>
              </a:graphicData>
            </a:graphic>
          </wp:inline>
        </w:drawing>
      </w:r>
      <w:r w:rsidRPr="003114E5">
        <w:rPr>
          <w:rFonts w:ascii="Times New Roman" w:hAnsi="Times New Roman"/>
        </w:rPr>
        <w:t>, где:</w:t>
      </w:r>
    </w:p>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41300" cy="2330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1300" cy="233045"/>
                    </a:xfrm>
                    <a:prstGeom prst="rect">
                      <a:avLst/>
                    </a:prstGeom>
                    <a:noFill/>
                    <a:ln>
                      <a:noFill/>
                    </a:ln>
                  </pic:spPr>
                </pic:pic>
              </a:graphicData>
            </a:graphic>
          </wp:inline>
        </w:drawing>
      </w:r>
      <w:r w:rsidRPr="003114E5">
        <w:rPr>
          <w:rFonts w:ascii="Times New Roman" w:hAnsi="Times New Roman"/>
        </w:rPr>
        <w:t xml:space="preserve"> - степень выполнения мероприятии подпрограммы;</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50190" cy="2330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0190" cy="233045"/>
                    </a:xfrm>
                    <a:prstGeom prst="rect">
                      <a:avLst/>
                    </a:prstGeom>
                    <a:noFill/>
                    <a:ln>
                      <a:noFill/>
                    </a:ln>
                  </pic:spPr>
                </pic:pic>
              </a:graphicData>
            </a:graphic>
          </wp:inline>
        </w:drawing>
      </w:r>
      <w:r w:rsidRPr="003114E5">
        <w:rPr>
          <w:rFonts w:ascii="Times New Roman" w:hAnsi="Times New Roman"/>
        </w:rPr>
        <w:t xml:space="preserve"> - количество мероприятии подпрограммы, фактически реализованных за отчетный период;</w:t>
      </w:r>
    </w:p>
    <w:p w:rsidR="00A623FA" w:rsidRPr="003114E5" w:rsidRDefault="00A623FA" w:rsidP="00A623FA">
      <w:pPr>
        <w:rPr>
          <w:rFonts w:ascii="Times New Roman" w:hAnsi="Times New Roman"/>
        </w:rPr>
      </w:pPr>
      <w:r>
        <w:rPr>
          <w:rFonts w:ascii="Times New Roman" w:hAnsi="Times New Roman"/>
          <w:noProof/>
          <w:lang w:eastAsia="ru-RU"/>
        </w:rPr>
        <w:drawing>
          <wp:inline distT="0" distB="0" distL="0" distR="0">
            <wp:extent cx="241300" cy="233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1300" cy="233045"/>
                    </a:xfrm>
                    <a:prstGeom prst="rect">
                      <a:avLst/>
                    </a:prstGeom>
                    <a:noFill/>
                    <a:ln>
                      <a:noFill/>
                    </a:ln>
                  </pic:spPr>
                </pic:pic>
              </a:graphicData>
            </a:graphic>
          </wp:inline>
        </w:drawing>
      </w:r>
      <w:r w:rsidRPr="003114E5">
        <w:rPr>
          <w:rFonts w:ascii="Times New Roman" w:hAnsi="Times New Roman"/>
        </w:rPr>
        <w:t xml:space="preserve"> - количество мероприятии подпрограммы, запланированных на отчетный период.</w:t>
      </w:r>
    </w:p>
    <w:p w:rsidR="00A623FA" w:rsidRPr="003114E5" w:rsidRDefault="00A623FA" w:rsidP="00A623FA">
      <w:pPr>
        <w:rPr>
          <w:rFonts w:ascii="Times New Roman" w:hAnsi="Times New Roman"/>
        </w:rPr>
      </w:pPr>
      <w:bookmarkStart w:id="47" w:name="sub_1904"/>
      <w:r w:rsidRPr="003114E5">
        <w:rPr>
          <w:rFonts w:ascii="Times New Roman" w:hAnsi="Times New Roman"/>
        </w:rPr>
        <w:t>4. На основе проведенной оценки эффективности реализации подпрограммы могут быть сделаны следующие выводы:</w:t>
      </w:r>
    </w:p>
    <w:bookmarkEnd w:id="47"/>
    <w:p w:rsidR="00A623FA" w:rsidRPr="003114E5" w:rsidRDefault="00A623FA" w:rsidP="00A623FA">
      <w:pPr>
        <w:rPr>
          <w:rFonts w:ascii="Times New Roman" w:hAnsi="Times New Roman"/>
        </w:rPr>
      </w:pPr>
      <w:r w:rsidRPr="003114E5">
        <w:rPr>
          <w:rFonts w:ascii="Times New Roman" w:hAnsi="Times New Roman"/>
        </w:rPr>
        <w:t>эффективность реализации подпрограммы снизилась;</w:t>
      </w:r>
    </w:p>
    <w:p w:rsidR="00A623FA" w:rsidRPr="003114E5" w:rsidRDefault="00A623FA" w:rsidP="00A623FA">
      <w:pPr>
        <w:rPr>
          <w:rFonts w:ascii="Times New Roman" w:hAnsi="Times New Roman"/>
        </w:rPr>
      </w:pPr>
      <w:r w:rsidRPr="003114E5">
        <w:rPr>
          <w:rFonts w:ascii="Times New Roman" w:hAnsi="Times New Roman"/>
        </w:rPr>
        <w:t>эффективность реализации подпрограммы находится на прежнем уровне;</w:t>
      </w:r>
    </w:p>
    <w:p w:rsidR="00A623FA" w:rsidRPr="003114E5" w:rsidRDefault="00A623FA" w:rsidP="00A623FA">
      <w:pPr>
        <w:rPr>
          <w:rStyle w:val="affb"/>
        </w:rPr>
      </w:pPr>
      <w:r w:rsidRPr="003114E5">
        <w:rPr>
          <w:rFonts w:ascii="Times New Roman" w:hAnsi="Times New Roman"/>
        </w:rPr>
        <w:t>эффективность реализации подпрограммы повысилась.</w:t>
      </w:r>
      <w:bookmarkStart w:id="48" w:name="sub_110"/>
    </w:p>
    <w:p w:rsidR="00A623FA" w:rsidRPr="003114E5" w:rsidRDefault="00A623FA" w:rsidP="00A623FA">
      <w:pPr>
        <w:ind w:firstLine="698"/>
        <w:jc w:val="right"/>
        <w:rPr>
          <w:rStyle w:val="affb"/>
        </w:rPr>
        <w:sectPr w:rsidR="00A623FA" w:rsidRPr="003114E5" w:rsidSect="00820AFB">
          <w:pgSz w:w="16837" w:h="11905" w:orient="landscape"/>
          <w:pgMar w:top="1100" w:right="851" w:bottom="800" w:left="1702" w:header="720" w:footer="720" w:gutter="0"/>
          <w:cols w:space="720"/>
          <w:noEndnote/>
          <w:docGrid w:linePitch="326"/>
        </w:sectPr>
      </w:pPr>
    </w:p>
    <w:p w:rsidR="00A623FA" w:rsidRPr="003114E5" w:rsidRDefault="00A623FA" w:rsidP="00A623FA">
      <w:pPr>
        <w:ind w:firstLine="698"/>
        <w:jc w:val="right"/>
        <w:rPr>
          <w:rFonts w:ascii="Times New Roman" w:hAnsi="Times New Roman"/>
          <w:color w:val="000000"/>
        </w:rPr>
      </w:pPr>
      <w:r w:rsidRPr="003114E5">
        <w:rPr>
          <w:rStyle w:val="affb"/>
        </w:rPr>
        <w:lastRenderedPageBreak/>
        <w:t>Приложение 1</w:t>
      </w:r>
      <w:r w:rsidRPr="003114E5">
        <w:rPr>
          <w:rStyle w:val="affb"/>
        </w:rPr>
        <w:br/>
        <w:t xml:space="preserve">к </w:t>
      </w:r>
      <w:hyperlink w:anchor="sub_10000" w:history="1">
        <w:r w:rsidRPr="003114E5">
          <w:rPr>
            <w:rStyle w:val="aff7"/>
            <w:color w:val="000000"/>
          </w:rPr>
          <w:t>подпрограмме</w:t>
        </w:r>
      </w:hyperlink>
      <w:r w:rsidRPr="003114E5">
        <w:rPr>
          <w:rStyle w:val="affb"/>
        </w:rPr>
        <w:t xml:space="preserve"> "Обеспечение жилыми</w:t>
      </w:r>
      <w:r w:rsidRPr="003114E5">
        <w:rPr>
          <w:rStyle w:val="affb"/>
        </w:rPr>
        <w:br/>
        <w:t>помещениями детей-сирот, детей,</w:t>
      </w:r>
      <w:r w:rsidRPr="003114E5">
        <w:rPr>
          <w:rStyle w:val="affb"/>
        </w:rPr>
        <w:br/>
        <w:t>оставшихся без попечения родителей,</w:t>
      </w:r>
      <w:r w:rsidRPr="003114E5">
        <w:rPr>
          <w:rStyle w:val="affb"/>
        </w:rPr>
        <w:br/>
        <w:t>а также лиц из их числа в Кадошкинском муниципальном</w:t>
      </w:r>
      <w:r w:rsidRPr="003114E5">
        <w:rPr>
          <w:rStyle w:val="affb"/>
        </w:rPr>
        <w:br/>
        <w:t>районе Республики Мордовия "</w:t>
      </w:r>
      <w:r w:rsidRPr="003114E5">
        <w:rPr>
          <w:rStyle w:val="affb"/>
        </w:rPr>
        <w:br/>
        <w:t>на 20</w:t>
      </w:r>
      <w:r>
        <w:rPr>
          <w:rStyle w:val="affb"/>
        </w:rPr>
        <w:t>21</w:t>
      </w:r>
      <w:r w:rsidRPr="003114E5">
        <w:rPr>
          <w:rStyle w:val="affb"/>
        </w:rPr>
        <w:t> - 202</w:t>
      </w:r>
      <w:r>
        <w:rPr>
          <w:rStyle w:val="affb"/>
        </w:rPr>
        <w:t>5</w:t>
      </w:r>
      <w:r w:rsidRPr="003114E5">
        <w:rPr>
          <w:rStyle w:val="affb"/>
        </w:rPr>
        <w:t> годы</w:t>
      </w:r>
    </w:p>
    <w:bookmarkEnd w:id="48"/>
    <w:p w:rsidR="00A623FA" w:rsidRPr="003114E5" w:rsidRDefault="00A623FA" w:rsidP="00A623FA">
      <w:pPr>
        <w:rPr>
          <w:rFonts w:ascii="Times New Roman" w:hAnsi="Times New Roman"/>
        </w:rPr>
      </w:pPr>
    </w:p>
    <w:p w:rsidR="00A623FA" w:rsidRPr="003114E5" w:rsidRDefault="00A623FA" w:rsidP="00A623FA">
      <w:pPr>
        <w:pStyle w:val="1"/>
        <w:rPr>
          <w:rFonts w:ascii="Times New Roman" w:hAnsi="Times New Roman"/>
          <w:sz w:val="24"/>
          <w:szCs w:val="24"/>
        </w:rPr>
      </w:pPr>
      <w:r w:rsidRPr="003114E5">
        <w:rPr>
          <w:rFonts w:ascii="Times New Roman" w:hAnsi="Times New Roman"/>
          <w:sz w:val="24"/>
          <w:szCs w:val="24"/>
        </w:rPr>
        <w:t>Сведения</w:t>
      </w:r>
      <w:r w:rsidRPr="003114E5">
        <w:rPr>
          <w:rFonts w:ascii="Times New Roman" w:hAnsi="Times New Roman"/>
          <w:sz w:val="24"/>
          <w:szCs w:val="24"/>
        </w:rPr>
        <w:br/>
        <w:t xml:space="preserve">о показателях (индикаторах) реализации подпрограммы "Обеспечение жилыми помещениями детей-сирот, детей, оставшихся без попечения родителей, а также лиц из их числа в </w:t>
      </w:r>
      <w:r w:rsidRPr="003114E5">
        <w:rPr>
          <w:rFonts w:ascii="Times New Roman" w:hAnsi="Times New Roman"/>
          <w:sz w:val="24"/>
          <w:szCs w:val="24"/>
          <w:lang w:val="ru-RU"/>
        </w:rPr>
        <w:t xml:space="preserve">Кадошкинском муниципальном районе </w:t>
      </w:r>
      <w:r w:rsidRPr="003114E5">
        <w:rPr>
          <w:rFonts w:ascii="Times New Roman" w:hAnsi="Times New Roman"/>
          <w:sz w:val="24"/>
          <w:szCs w:val="24"/>
        </w:rPr>
        <w:t>Республик</w:t>
      </w:r>
      <w:r w:rsidRPr="003114E5">
        <w:rPr>
          <w:rFonts w:ascii="Times New Roman" w:hAnsi="Times New Roman"/>
          <w:sz w:val="24"/>
          <w:szCs w:val="24"/>
          <w:lang w:val="ru-RU"/>
        </w:rPr>
        <w:t>и</w:t>
      </w:r>
      <w:r w:rsidRPr="003114E5">
        <w:rPr>
          <w:rFonts w:ascii="Times New Roman" w:hAnsi="Times New Roman"/>
          <w:sz w:val="24"/>
          <w:szCs w:val="24"/>
        </w:rPr>
        <w:t xml:space="preserve"> Мордовия" на 20</w:t>
      </w:r>
      <w:r>
        <w:rPr>
          <w:rFonts w:ascii="Times New Roman" w:hAnsi="Times New Roman"/>
          <w:sz w:val="24"/>
          <w:szCs w:val="24"/>
          <w:lang w:val="ru-RU"/>
        </w:rPr>
        <w:t>21</w:t>
      </w:r>
      <w:r w:rsidRPr="003114E5">
        <w:rPr>
          <w:rFonts w:ascii="Times New Roman" w:hAnsi="Times New Roman"/>
          <w:sz w:val="24"/>
          <w:szCs w:val="24"/>
        </w:rPr>
        <w:t> - 20</w:t>
      </w:r>
      <w:r>
        <w:rPr>
          <w:rFonts w:ascii="Times New Roman" w:hAnsi="Times New Roman"/>
          <w:sz w:val="24"/>
          <w:szCs w:val="24"/>
          <w:lang w:val="ru-RU"/>
        </w:rPr>
        <w:t>25</w:t>
      </w:r>
      <w:r w:rsidRPr="003114E5">
        <w:rPr>
          <w:rFonts w:ascii="Times New Roman" w:hAnsi="Times New Roman"/>
          <w:sz w:val="24"/>
          <w:szCs w:val="24"/>
        </w:rPr>
        <w:t> годы</w:t>
      </w:r>
    </w:p>
    <w:p w:rsidR="00A623FA" w:rsidRPr="003114E5" w:rsidRDefault="00A623FA" w:rsidP="00A623FA">
      <w:pPr>
        <w:rPr>
          <w:rFonts w:ascii="Times New Roman" w:hAnsi="Times New Roman"/>
        </w:rPr>
      </w:pPr>
    </w:p>
    <w:tbl>
      <w:tblPr>
        <w:tblW w:w="1304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969"/>
        <w:gridCol w:w="1275"/>
        <w:gridCol w:w="1276"/>
        <w:gridCol w:w="993"/>
        <w:gridCol w:w="992"/>
        <w:gridCol w:w="992"/>
        <w:gridCol w:w="992"/>
        <w:gridCol w:w="993"/>
      </w:tblGrid>
      <w:tr w:rsidR="00A623FA" w:rsidRPr="003114E5" w:rsidTr="008C11CD">
        <w:tblPrEx>
          <w:tblCellMar>
            <w:top w:w="0" w:type="dxa"/>
            <w:bottom w:w="0" w:type="dxa"/>
          </w:tblCellMar>
        </w:tblPrEx>
        <w:tc>
          <w:tcPr>
            <w:tcW w:w="560"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N п/п</w:t>
            </w:r>
          </w:p>
        </w:tc>
        <w:tc>
          <w:tcPr>
            <w:tcW w:w="496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Наименование целевого показателя (индикатора)</w:t>
            </w:r>
          </w:p>
        </w:tc>
        <w:tc>
          <w:tcPr>
            <w:tcW w:w="1275"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Единица измерения</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Базовое значение (2020 год)</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2021 год</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2022 год</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2023 год</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2024 год</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2025 год</w:t>
            </w:r>
          </w:p>
        </w:tc>
      </w:tr>
      <w:tr w:rsidR="00A623FA" w:rsidRPr="003114E5" w:rsidTr="008C11CD">
        <w:tblPrEx>
          <w:tblCellMar>
            <w:top w:w="0" w:type="dxa"/>
            <w:bottom w:w="0" w:type="dxa"/>
          </w:tblCellMar>
        </w:tblPrEx>
        <w:tc>
          <w:tcPr>
            <w:tcW w:w="560"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496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1275"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ед.</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color w:val="000000"/>
              </w:rPr>
            </w:pPr>
            <w:r w:rsidRPr="0075683B">
              <w:rPr>
                <w:rFonts w:ascii="Times New Roman" w:hAnsi="Times New Roman" w:cs="Times New Roman"/>
                <w:color w:val="000000"/>
              </w:rPr>
              <w:t>27</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26</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25</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24</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23</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color w:val="000000"/>
              </w:rPr>
            </w:pPr>
            <w:r w:rsidRPr="0075683B">
              <w:rPr>
                <w:rFonts w:ascii="Times New Roman" w:hAnsi="Times New Roman" w:cs="Times New Roman"/>
                <w:color w:val="000000"/>
              </w:rPr>
              <w:t>22</w:t>
            </w:r>
          </w:p>
        </w:tc>
      </w:tr>
      <w:tr w:rsidR="00A623FA" w:rsidRPr="003114E5" w:rsidTr="008C11CD">
        <w:tblPrEx>
          <w:tblCellMar>
            <w:top w:w="0" w:type="dxa"/>
            <w:bottom w:w="0" w:type="dxa"/>
          </w:tblCellMar>
        </w:tblPrEx>
        <w:tc>
          <w:tcPr>
            <w:tcW w:w="560"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w:t>
            </w:r>
          </w:p>
        </w:tc>
        <w:tc>
          <w:tcPr>
            <w:tcW w:w="496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Численность детей-сирот, детей, оставшихся без попечения родителей, а также лиц из их числа, имеющих и не реализовавших своевременно право на обеспечение жилыми помещениями (на начало финансового года)</w:t>
            </w:r>
          </w:p>
        </w:tc>
        <w:tc>
          <w:tcPr>
            <w:tcW w:w="1275"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ед.</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26</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24</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23</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22</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21</w:t>
            </w:r>
          </w:p>
        </w:tc>
      </w:tr>
      <w:tr w:rsidR="00A623FA" w:rsidRPr="003114E5" w:rsidTr="008C11CD">
        <w:tblPrEx>
          <w:tblCellMar>
            <w:top w:w="0" w:type="dxa"/>
            <w:bottom w:w="0" w:type="dxa"/>
          </w:tblCellMar>
        </w:tblPrEx>
        <w:tc>
          <w:tcPr>
            <w:tcW w:w="560"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w:t>
            </w:r>
          </w:p>
        </w:tc>
        <w:tc>
          <w:tcPr>
            <w:tcW w:w="496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w:t>
            </w:r>
            <w:r w:rsidRPr="0075683B">
              <w:rPr>
                <w:rFonts w:ascii="Times New Roman" w:hAnsi="Times New Roman" w:cs="Times New Roman"/>
              </w:rPr>
              <w:lastRenderedPageBreak/>
              <w:t>жилого помещения (в течение финансового года)</w:t>
            </w:r>
          </w:p>
        </w:tc>
        <w:tc>
          <w:tcPr>
            <w:tcW w:w="1275"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lastRenderedPageBreak/>
              <w:t>ед.</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1</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r>
      <w:tr w:rsidR="00A623FA" w:rsidRPr="003114E5" w:rsidTr="008C11CD">
        <w:tblPrEx>
          <w:tblCellMar>
            <w:top w:w="0" w:type="dxa"/>
            <w:bottom w:w="0" w:type="dxa"/>
          </w:tblCellMar>
        </w:tblPrEx>
        <w:tc>
          <w:tcPr>
            <w:tcW w:w="560"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lastRenderedPageBreak/>
              <w:t>4.</w:t>
            </w:r>
          </w:p>
        </w:tc>
        <w:tc>
          <w:tcPr>
            <w:tcW w:w="496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275"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3,7</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3,8</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4,0</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4,2</w:t>
            </w:r>
          </w:p>
        </w:tc>
        <w:tc>
          <w:tcPr>
            <w:tcW w:w="992"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4,3</w:t>
            </w:r>
          </w:p>
        </w:tc>
        <w:tc>
          <w:tcPr>
            <w:tcW w:w="993"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4,5</w:t>
            </w:r>
          </w:p>
        </w:tc>
      </w:tr>
    </w:tbl>
    <w:p w:rsidR="00A623FA" w:rsidRPr="003114E5" w:rsidRDefault="00A623FA" w:rsidP="00A623FA">
      <w:pPr>
        <w:rPr>
          <w:rFonts w:ascii="Times New Roman" w:hAnsi="Times New Roman"/>
        </w:rPr>
      </w:pPr>
    </w:p>
    <w:p w:rsidR="00A623FA" w:rsidRPr="003114E5" w:rsidRDefault="00A623FA" w:rsidP="00A623FA">
      <w:pPr>
        <w:pStyle w:val="affd"/>
        <w:rPr>
          <w:rFonts w:ascii="Times New Roman" w:hAnsi="Times New Roman" w:cs="Times New Roman"/>
        </w:rPr>
        <w:sectPr w:rsidR="00A623FA" w:rsidRPr="003114E5" w:rsidSect="00820AFB">
          <w:pgSz w:w="16837" w:h="11905" w:orient="landscape"/>
          <w:pgMar w:top="1100" w:right="1440" w:bottom="800" w:left="1440" w:header="720" w:footer="720" w:gutter="0"/>
          <w:cols w:space="720"/>
          <w:noEndnote/>
          <w:docGrid w:linePitch="326"/>
        </w:sectPr>
      </w:pPr>
    </w:p>
    <w:p w:rsidR="00A623FA" w:rsidRPr="003114E5" w:rsidRDefault="00A623FA" w:rsidP="00A623FA">
      <w:pPr>
        <w:ind w:firstLine="698"/>
        <w:jc w:val="right"/>
        <w:rPr>
          <w:rFonts w:ascii="Times New Roman" w:hAnsi="Times New Roman"/>
        </w:rPr>
      </w:pPr>
      <w:r w:rsidRPr="003114E5">
        <w:rPr>
          <w:rStyle w:val="affb"/>
        </w:rPr>
        <w:lastRenderedPageBreak/>
        <w:t>Приложение 2</w:t>
      </w:r>
      <w:r w:rsidRPr="003114E5">
        <w:rPr>
          <w:rStyle w:val="affb"/>
        </w:rPr>
        <w:br/>
        <w:t xml:space="preserve">к </w:t>
      </w:r>
      <w:hyperlink w:anchor="sub_10000" w:history="1">
        <w:r w:rsidRPr="003114E5">
          <w:rPr>
            <w:rStyle w:val="aff7"/>
            <w:b w:val="0"/>
            <w:color w:val="000000"/>
          </w:rPr>
          <w:t>подпрограмме</w:t>
        </w:r>
      </w:hyperlink>
      <w:r w:rsidRPr="003114E5">
        <w:rPr>
          <w:rStyle w:val="affb"/>
        </w:rPr>
        <w:t xml:space="preserve"> "Обеспечение жилыми</w:t>
      </w:r>
      <w:r w:rsidRPr="003114E5">
        <w:rPr>
          <w:rStyle w:val="affb"/>
        </w:rPr>
        <w:br/>
        <w:t>помещениями детей-сирот, детей,</w:t>
      </w:r>
      <w:r w:rsidRPr="003114E5">
        <w:rPr>
          <w:rStyle w:val="affb"/>
        </w:rPr>
        <w:br/>
        <w:t>оставшихся без попечения родителей,</w:t>
      </w:r>
      <w:r w:rsidRPr="003114E5">
        <w:rPr>
          <w:rStyle w:val="affb"/>
        </w:rPr>
        <w:br/>
        <w:t>а также лиц из их числа в Кадошкинском муниципальном</w:t>
      </w:r>
      <w:r w:rsidRPr="003114E5">
        <w:rPr>
          <w:rStyle w:val="affb"/>
        </w:rPr>
        <w:br/>
        <w:t>районе Республики Мордовия "</w:t>
      </w:r>
      <w:r w:rsidRPr="003114E5">
        <w:rPr>
          <w:rStyle w:val="affb"/>
        </w:rPr>
        <w:br/>
        <w:t>на 20</w:t>
      </w:r>
      <w:r>
        <w:rPr>
          <w:rStyle w:val="affb"/>
        </w:rPr>
        <w:t>21</w:t>
      </w:r>
      <w:r w:rsidRPr="003114E5">
        <w:rPr>
          <w:rStyle w:val="affb"/>
        </w:rPr>
        <w:t> - 20</w:t>
      </w:r>
      <w:r>
        <w:rPr>
          <w:rStyle w:val="affb"/>
        </w:rPr>
        <w:t>25</w:t>
      </w:r>
      <w:r w:rsidRPr="003114E5">
        <w:rPr>
          <w:rStyle w:val="affb"/>
        </w:rPr>
        <w:t> годы</w:t>
      </w:r>
    </w:p>
    <w:p w:rsidR="00A623FA" w:rsidRPr="003114E5" w:rsidRDefault="00A623FA" w:rsidP="00A623FA">
      <w:pPr>
        <w:rPr>
          <w:rFonts w:ascii="Times New Roman" w:hAnsi="Times New Roman"/>
        </w:rPr>
      </w:pPr>
    </w:p>
    <w:p w:rsidR="00A623FA" w:rsidRPr="003114E5" w:rsidRDefault="00A623FA" w:rsidP="00A623FA">
      <w:pPr>
        <w:pStyle w:val="1"/>
        <w:jc w:val="center"/>
        <w:rPr>
          <w:rFonts w:ascii="Times New Roman" w:hAnsi="Times New Roman"/>
          <w:sz w:val="24"/>
          <w:szCs w:val="24"/>
        </w:rPr>
      </w:pPr>
      <w:r w:rsidRPr="003114E5">
        <w:rPr>
          <w:rFonts w:ascii="Times New Roman" w:hAnsi="Times New Roman"/>
          <w:sz w:val="24"/>
          <w:szCs w:val="24"/>
        </w:rPr>
        <w:t>Перечень</w:t>
      </w:r>
      <w:r w:rsidRPr="003114E5">
        <w:rPr>
          <w:rFonts w:ascii="Times New Roman" w:hAnsi="Times New Roman"/>
          <w:sz w:val="24"/>
          <w:szCs w:val="24"/>
        </w:rPr>
        <w:br/>
        <w:t xml:space="preserve">основных мероприятий подпрограммы "Обеспечение жилыми помещениями детей-сирот, детей, оставшихся без попечения родителей, а также лиц из их числа в </w:t>
      </w:r>
      <w:r w:rsidRPr="003114E5">
        <w:rPr>
          <w:rFonts w:ascii="Times New Roman" w:hAnsi="Times New Roman"/>
          <w:sz w:val="24"/>
          <w:szCs w:val="24"/>
          <w:lang w:val="ru-RU"/>
        </w:rPr>
        <w:t xml:space="preserve">Кадошкинском муниципальном районе </w:t>
      </w:r>
      <w:r w:rsidRPr="003114E5">
        <w:rPr>
          <w:rFonts w:ascii="Times New Roman" w:hAnsi="Times New Roman"/>
          <w:sz w:val="24"/>
          <w:szCs w:val="24"/>
        </w:rPr>
        <w:t>Республик</w:t>
      </w:r>
      <w:r w:rsidRPr="003114E5">
        <w:rPr>
          <w:rFonts w:ascii="Times New Roman" w:hAnsi="Times New Roman"/>
          <w:sz w:val="24"/>
          <w:szCs w:val="24"/>
          <w:lang w:val="ru-RU"/>
        </w:rPr>
        <w:t>и</w:t>
      </w:r>
      <w:r w:rsidRPr="003114E5">
        <w:rPr>
          <w:rFonts w:ascii="Times New Roman" w:hAnsi="Times New Roman"/>
          <w:sz w:val="24"/>
          <w:szCs w:val="24"/>
        </w:rPr>
        <w:t xml:space="preserve"> Мордовия" на 20</w:t>
      </w:r>
      <w:r>
        <w:rPr>
          <w:rFonts w:ascii="Times New Roman" w:hAnsi="Times New Roman"/>
          <w:sz w:val="24"/>
          <w:szCs w:val="24"/>
          <w:lang w:val="ru-RU"/>
        </w:rPr>
        <w:t>21</w:t>
      </w:r>
      <w:r w:rsidRPr="003114E5">
        <w:rPr>
          <w:rFonts w:ascii="Times New Roman" w:hAnsi="Times New Roman"/>
          <w:sz w:val="24"/>
          <w:szCs w:val="24"/>
        </w:rPr>
        <w:t> - 20</w:t>
      </w:r>
      <w:r>
        <w:rPr>
          <w:rFonts w:ascii="Times New Roman" w:hAnsi="Times New Roman"/>
          <w:sz w:val="24"/>
          <w:szCs w:val="24"/>
          <w:lang w:val="ru-RU"/>
        </w:rPr>
        <w:t>25</w:t>
      </w:r>
      <w:r w:rsidRPr="003114E5">
        <w:rPr>
          <w:rFonts w:ascii="Times New Roman" w:hAnsi="Times New Roman"/>
          <w:sz w:val="24"/>
          <w:szCs w:val="24"/>
        </w:rPr>
        <w:t> годы</w:t>
      </w:r>
    </w:p>
    <w:p w:rsidR="00A623FA" w:rsidRPr="003114E5" w:rsidRDefault="00A623FA" w:rsidP="00A623FA">
      <w:pPr>
        <w:jc w:val="center"/>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410"/>
        <w:gridCol w:w="1559"/>
        <w:gridCol w:w="1560"/>
        <w:gridCol w:w="1275"/>
        <w:gridCol w:w="142"/>
        <w:gridCol w:w="1276"/>
        <w:gridCol w:w="1276"/>
        <w:gridCol w:w="141"/>
        <w:gridCol w:w="1134"/>
        <w:gridCol w:w="142"/>
        <w:gridCol w:w="1276"/>
        <w:gridCol w:w="142"/>
        <w:gridCol w:w="1380"/>
        <w:gridCol w:w="37"/>
      </w:tblGrid>
      <w:tr w:rsidR="00A623FA" w:rsidRPr="003114E5" w:rsidTr="008C11CD">
        <w:tblPrEx>
          <w:tblCellMar>
            <w:top w:w="0" w:type="dxa"/>
            <w:bottom w:w="0" w:type="dxa"/>
          </w:tblCellMar>
        </w:tblPrEx>
        <w:trPr>
          <w:gridAfter w:val="1"/>
          <w:wAfter w:w="37" w:type="dxa"/>
        </w:trPr>
        <w:tc>
          <w:tcPr>
            <w:tcW w:w="567" w:type="dxa"/>
            <w:vMerge w:val="restart"/>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N</w:t>
            </w:r>
          </w:p>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п/п</w:t>
            </w:r>
          </w:p>
        </w:tc>
        <w:tc>
          <w:tcPr>
            <w:tcW w:w="241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Программные мероприятия</w:t>
            </w:r>
          </w:p>
        </w:tc>
        <w:tc>
          <w:tcPr>
            <w:tcW w:w="1559"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Ответственные исполнители/ главные распорядители</w:t>
            </w:r>
          </w:p>
        </w:tc>
        <w:tc>
          <w:tcPr>
            <w:tcW w:w="1560" w:type="dxa"/>
            <w:vMerge w:val="restart"/>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Источник финансирования</w:t>
            </w: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Объемы финансирования подпрограммы, тыс. руб., в том числе по годам</w:t>
            </w:r>
          </w:p>
        </w:tc>
      </w:tr>
      <w:tr w:rsidR="00A623FA" w:rsidRPr="003114E5" w:rsidTr="008C11CD">
        <w:tblPrEx>
          <w:tblCellMar>
            <w:top w:w="0" w:type="dxa"/>
            <w:bottom w:w="0" w:type="dxa"/>
          </w:tblCellMar>
        </w:tblPrEx>
        <w:trPr>
          <w:gridAfter w:val="1"/>
          <w:wAfter w:w="37" w:type="dxa"/>
        </w:trPr>
        <w:tc>
          <w:tcPr>
            <w:tcW w:w="567" w:type="dxa"/>
            <w:vMerge/>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241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59"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всего</w:t>
            </w:r>
          </w:p>
        </w:tc>
        <w:tc>
          <w:tcPr>
            <w:tcW w:w="1418" w:type="dxa"/>
            <w:gridSpan w:val="2"/>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2021 год</w:t>
            </w:r>
          </w:p>
        </w:tc>
        <w:tc>
          <w:tcPr>
            <w:tcW w:w="1276"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2022 год</w:t>
            </w:r>
          </w:p>
        </w:tc>
        <w:tc>
          <w:tcPr>
            <w:tcW w:w="1417" w:type="dxa"/>
            <w:gridSpan w:val="3"/>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2023 год</w:t>
            </w:r>
          </w:p>
        </w:tc>
        <w:tc>
          <w:tcPr>
            <w:tcW w:w="1418" w:type="dxa"/>
            <w:gridSpan w:val="2"/>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2024 год</w:t>
            </w:r>
          </w:p>
        </w:tc>
        <w:tc>
          <w:tcPr>
            <w:tcW w:w="1380"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Pr>
                <w:rFonts w:ascii="Times New Roman" w:hAnsi="Times New Roman" w:cs="Times New Roman"/>
              </w:rPr>
              <w:t>2025 год</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4</w:t>
            </w:r>
          </w:p>
        </w:tc>
        <w:tc>
          <w:tcPr>
            <w:tcW w:w="1275"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5</w:t>
            </w:r>
          </w:p>
        </w:tc>
        <w:tc>
          <w:tcPr>
            <w:tcW w:w="1418" w:type="dxa"/>
            <w:gridSpan w:val="2"/>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6</w:t>
            </w:r>
          </w:p>
        </w:tc>
        <w:tc>
          <w:tcPr>
            <w:tcW w:w="1276"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7</w:t>
            </w:r>
          </w:p>
        </w:tc>
        <w:tc>
          <w:tcPr>
            <w:tcW w:w="1417" w:type="dxa"/>
            <w:gridSpan w:val="3"/>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8</w:t>
            </w:r>
          </w:p>
        </w:tc>
        <w:tc>
          <w:tcPr>
            <w:tcW w:w="1418" w:type="dxa"/>
            <w:gridSpan w:val="2"/>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9</w:t>
            </w:r>
          </w:p>
        </w:tc>
        <w:tc>
          <w:tcPr>
            <w:tcW w:w="1380" w:type="dxa"/>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10</w:t>
            </w:r>
          </w:p>
        </w:tc>
      </w:tr>
      <w:tr w:rsidR="00A623FA" w:rsidRPr="003114E5" w:rsidTr="008C11CD">
        <w:tblPrEx>
          <w:tblCellMar>
            <w:top w:w="0" w:type="dxa"/>
            <w:bottom w:w="0" w:type="dxa"/>
          </w:tblCellMar>
        </w:tblPrEx>
        <w:trPr>
          <w:gridAfter w:val="1"/>
          <w:wAfter w:w="37" w:type="dxa"/>
        </w:trPr>
        <w:tc>
          <w:tcPr>
            <w:tcW w:w="14280" w:type="dxa"/>
            <w:gridSpan w:val="14"/>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r w:rsidRPr="003114E5">
              <w:rPr>
                <w:rFonts w:ascii="Times New Roman" w:hAnsi="Times New Roman"/>
                <w:color w:val="26282F"/>
                <w:kern w:val="0"/>
                <w:sz w:val="24"/>
                <w:szCs w:val="24"/>
                <w:lang w:val="ru-RU" w:eastAsia="ru-RU"/>
              </w:rPr>
              <w:t>Раздел 1. Формирование сводного списка детей-сирот, лиц из числа детей-сирот, подлежащих обеспечению жилыми помещениями</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1.1</w:t>
            </w:r>
          </w:p>
        </w:tc>
        <w:tc>
          <w:tcPr>
            <w:tcW w:w="241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 xml:space="preserve">Формирование единого сводного списка детей-сирот, детей, оставшихся без попечения родителей, лиц из их </w:t>
            </w:r>
            <w:r w:rsidRPr="003114E5">
              <w:rPr>
                <w:rFonts w:ascii="Times New Roman" w:hAnsi="Times New Roman" w:cs="Times New Roman"/>
              </w:rPr>
              <w:lastRenderedPageBreak/>
              <w:t>числа, нуждающихся в обеспечении жилыми помещениями, на основании предоставленных сведений органов местного самоуправления</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 xml:space="preserve">Администрация Кадошкинского муниципального района </w:t>
            </w:r>
            <w:r w:rsidRPr="003114E5">
              <w:rPr>
                <w:rFonts w:ascii="Times New Roman" w:hAnsi="Times New Roman" w:cs="Times New Roman"/>
              </w:rPr>
              <w:lastRenderedPageBreak/>
              <w:t xml:space="preserve">Республики Мордовия </w:t>
            </w: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lastRenderedPageBreak/>
              <w:t>республиканский бюджет Республики Мордовия</w:t>
            </w: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a"/>
              <w:jc w:val="center"/>
              <w:rPr>
                <w:rFonts w:ascii="Times New Roman" w:hAnsi="Times New Roman" w:cs="Times New Roman"/>
              </w:rPr>
            </w:pPr>
            <w:r w:rsidRPr="003114E5">
              <w:rPr>
                <w:rFonts w:ascii="Times New Roman" w:hAnsi="Times New Roman" w:cs="Times New Roman"/>
              </w:rPr>
              <w:t>в рамках текущего финансирования</w:t>
            </w:r>
          </w:p>
        </w:tc>
      </w:tr>
      <w:tr w:rsidR="00A623FA" w:rsidRPr="003114E5" w:rsidTr="008C11CD">
        <w:tblPrEx>
          <w:tblCellMar>
            <w:top w:w="0" w:type="dxa"/>
            <w:bottom w:w="0" w:type="dxa"/>
          </w:tblCellMar>
        </w:tblPrEx>
        <w:trPr>
          <w:gridAfter w:val="1"/>
          <w:wAfter w:w="37" w:type="dxa"/>
        </w:trPr>
        <w:tc>
          <w:tcPr>
            <w:tcW w:w="14280" w:type="dxa"/>
            <w:gridSpan w:val="14"/>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r w:rsidRPr="003114E5">
              <w:rPr>
                <w:rFonts w:ascii="Times New Roman" w:hAnsi="Times New Roman"/>
                <w:color w:val="26282F"/>
                <w:kern w:val="0"/>
                <w:sz w:val="24"/>
                <w:szCs w:val="24"/>
                <w:lang w:val="ru-RU" w:eastAsia="ru-RU"/>
              </w:rPr>
              <w:lastRenderedPageBreak/>
              <w:t>Раздел 2. Создание специализированного жилищного фонда</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bookmarkStart w:id="49" w:name="sub_21"/>
            <w:r w:rsidRPr="003114E5">
              <w:rPr>
                <w:rFonts w:ascii="Times New Roman" w:hAnsi="Times New Roman" w:cs="Times New Roman"/>
              </w:rPr>
              <w:t>2.1</w:t>
            </w:r>
            <w:bookmarkEnd w:id="49"/>
          </w:p>
        </w:tc>
        <w:tc>
          <w:tcPr>
            <w:tcW w:w="241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Приобретение и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в рамках текущего финансирования</w:t>
            </w:r>
          </w:p>
        </w:tc>
      </w:tr>
      <w:tr w:rsidR="00A623FA" w:rsidRPr="003114E5" w:rsidTr="008C11CD">
        <w:tblPrEx>
          <w:tblCellMar>
            <w:top w:w="0" w:type="dxa"/>
            <w:bottom w:w="0" w:type="dxa"/>
          </w:tblCellMar>
        </w:tblPrEx>
        <w:trPr>
          <w:gridAfter w:val="1"/>
          <w:wAfter w:w="37" w:type="dxa"/>
        </w:trPr>
        <w:tc>
          <w:tcPr>
            <w:tcW w:w="14280" w:type="dxa"/>
            <w:gridSpan w:val="14"/>
            <w:tcBorders>
              <w:top w:val="single" w:sz="4" w:space="0" w:color="auto"/>
              <w:bottom w:val="single" w:sz="4" w:space="0" w:color="auto"/>
            </w:tcBorders>
          </w:tcPr>
          <w:p w:rsidR="00A623FA" w:rsidRPr="003114E5" w:rsidRDefault="00A623FA" w:rsidP="008C11CD">
            <w:pPr>
              <w:pStyle w:val="1"/>
              <w:rPr>
                <w:rFonts w:ascii="Times New Roman" w:hAnsi="Times New Roman"/>
                <w:color w:val="26282F"/>
                <w:kern w:val="0"/>
                <w:sz w:val="24"/>
                <w:szCs w:val="24"/>
                <w:lang w:val="ru-RU" w:eastAsia="ru-RU"/>
              </w:rPr>
            </w:pPr>
            <w:r w:rsidRPr="003114E5">
              <w:rPr>
                <w:rFonts w:ascii="Times New Roman" w:hAnsi="Times New Roman"/>
                <w:color w:val="26282F"/>
                <w:kern w:val="0"/>
                <w:sz w:val="24"/>
                <w:szCs w:val="24"/>
                <w:lang w:val="ru-RU" w:eastAsia="ru-RU"/>
              </w:rPr>
              <w:lastRenderedPageBreak/>
              <w:t>Раздел 3. Предоставление жилых помещений детям-сиротам, детям, оставшимся без попечения родителей, лицам из числа детей-сирот и детей, оставшихся без попечения родителей</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3.1</w:t>
            </w:r>
          </w:p>
        </w:tc>
        <w:tc>
          <w:tcPr>
            <w:tcW w:w="241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Ведение учета и распределение средств, предусмотренных для реализации подпрограммы</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Администрация Кадошкинского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республиканский бюджет Республики Мордовия</w:t>
            </w: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в рамках текущего финансирования</w:t>
            </w:r>
          </w:p>
        </w:tc>
      </w:tr>
      <w:tr w:rsidR="00A623FA" w:rsidRPr="0075683B"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bookmarkStart w:id="50" w:name="sub_32"/>
            <w:r w:rsidRPr="0075683B">
              <w:rPr>
                <w:rFonts w:ascii="Times New Roman" w:hAnsi="Times New Roman" w:cs="Times New Roman"/>
              </w:rPr>
              <w:t>3.2</w:t>
            </w:r>
            <w:bookmarkEnd w:id="50"/>
          </w:p>
        </w:tc>
        <w:tc>
          <w:tcPr>
            <w:tcW w:w="241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Предоставление субвенции на обеспечение жилыми помещениями детей-сирот, детей, оставшихся без попечения родителей, лиц из их числа</w:t>
            </w:r>
          </w:p>
        </w:tc>
        <w:tc>
          <w:tcPr>
            <w:tcW w:w="155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Администрация Кадошкинского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федеральный и</w:t>
            </w:r>
          </w:p>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республиканский бюджеты </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6571,0</w:t>
            </w:r>
          </w:p>
        </w:tc>
        <w:tc>
          <w:tcPr>
            <w:tcW w:w="1276"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276"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522" w:type="dxa"/>
            <w:gridSpan w:val="2"/>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r>
      <w:tr w:rsidR="00A623FA" w:rsidRPr="0075683B"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3.3</w:t>
            </w:r>
          </w:p>
        </w:tc>
        <w:tc>
          <w:tcPr>
            <w:tcW w:w="241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 xml:space="preserve">Средства, необходимые для ведения учета в качестве нуждающихся в жилых помещениях граждан, которые в соответствии с законодательством РМ имеют право на государственную </w:t>
            </w:r>
            <w:r w:rsidRPr="0075683B">
              <w:rPr>
                <w:rFonts w:ascii="Times New Roman" w:hAnsi="Times New Roman" w:cs="Times New Roman"/>
              </w:rPr>
              <w:lastRenderedPageBreak/>
              <w:t>поддержку в строительстве или приобретении жилья (тыс. руб.), в том числе:</w:t>
            </w:r>
          </w:p>
        </w:tc>
        <w:tc>
          <w:tcPr>
            <w:tcW w:w="155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347,5</w:t>
            </w:r>
          </w:p>
        </w:tc>
        <w:tc>
          <w:tcPr>
            <w:tcW w:w="1276"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69,3</w:t>
            </w:r>
          </w:p>
        </w:tc>
        <w:tc>
          <w:tcPr>
            <w:tcW w:w="1276" w:type="dxa"/>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69,4</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69,6</w:t>
            </w:r>
          </w:p>
        </w:tc>
        <w:tc>
          <w:tcPr>
            <w:tcW w:w="1522" w:type="dxa"/>
            <w:gridSpan w:val="2"/>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69,7</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lastRenderedPageBreak/>
              <w:t>3.4</w:t>
            </w:r>
          </w:p>
        </w:tc>
        <w:tc>
          <w:tcPr>
            <w:tcW w:w="241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Планирование средств на реализацию подпрограммы и формирование прогноза республиканского бюджета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Администрация Кадошкинского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75683B">
              <w:rPr>
                <w:rFonts w:ascii="Times New Roman" w:hAnsi="Times New Roman" w:cs="Times New Roman"/>
              </w:rPr>
              <w:t>в рамках текущего финансирования</w:t>
            </w:r>
          </w:p>
        </w:tc>
      </w:tr>
      <w:tr w:rsidR="00A623FA" w:rsidRPr="003114E5" w:rsidTr="008C11CD">
        <w:tblPrEx>
          <w:tblCellMar>
            <w:top w:w="0" w:type="dxa"/>
            <w:bottom w:w="0" w:type="dxa"/>
          </w:tblCellMar>
        </w:tblPrEx>
        <w:trPr>
          <w:gridAfter w:val="1"/>
          <w:wAfter w:w="37" w:type="dxa"/>
        </w:trPr>
        <w:tc>
          <w:tcPr>
            <w:tcW w:w="567" w:type="dxa"/>
            <w:tcBorders>
              <w:top w:val="single" w:sz="4" w:space="0" w:color="auto"/>
              <w:bottom w:val="single" w:sz="4" w:space="0" w:color="auto"/>
              <w:right w:val="single" w:sz="4" w:space="0" w:color="auto"/>
            </w:tcBorders>
          </w:tcPr>
          <w:p w:rsidR="00A623FA" w:rsidRPr="003114E5" w:rsidRDefault="00A623FA" w:rsidP="008C11CD">
            <w:pPr>
              <w:pStyle w:val="a4"/>
              <w:jc w:val="center"/>
              <w:rPr>
                <w:rFonts w:ascii="Times New Roman" w:hAnsi="Times New Roman" w:cs="Times New Roman"/>
              </w:rPr>
            </w:pPr>
            <w:bookmarkStart w:id="51" w:name="sub_34"/>
            <w:r w:rsidRPr="003114E5">
              <w:rPr>
                <w:rFonts w:ascii="Times New Roman" w:hAnsi="Times New Roman" w:cs="Times New Roman"/>
              </w:rPr>
              <w:t>3.</w:t>
            </w:r>
            <w:bookmarkEnd w:id="51"/>
            <w:r>
              <w:rPr>
                <w:rFonts w:ascii="Times New Roman" w:hAnsi="Times New Roman" w:cs="Times New Roman"/>
              </w:rPr>
              <w:t>5</w:t>
            </w:r>
          </w:p>
        </w:tc>
        <w:tc>
          <w:tcPr>
            <w:tcW w:w="241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r w:rsidRPr="003114E5">
              <w:rPr>
                <w:rFonts w:ascii="Times New Roman" w:hAnsi="Times New Roman" w:cs="Times New Roman"/>
              </w:rPr>
              <w:t>Предоставление детям-сиротам, детям, оставшимся без попечения родителей, и лицам из их числа 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w:t>
            </w:r>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8184" w:type="dxa"/>
            <w:gridSpan w:val="10"/>
            <w:tcBorders>
              <w:top w:val="single" w:sz="4" w:space="0" w:color="auto"/>
              <w:left w:val="single" w:sz="4" w:space="0" w:color="auto"/>
              <w:bottom w:val="single" w:sz="4" w:space="0" w:color="auto"/>
            </w:tcBorders>
          </w:tcPr>
          <w:p w:rsidR="00A623FA" w:rsidRPr="003114E5" w:rsidRDefault="00A623FA" w:rsidP="008C11CD">
            <w:pPr>
              <w:pStyle w:val="a4"/>
              <w:jc w:val="center"/>
              <w:rPr>
                <w:rFonts w:ascii="Times New Roman" w:hAnsi="Times New Roman" w:cs="Times New Roman"/>
              </w:rPr>
            </w:pPr>
            <w:r w:rsidRPr="003114E5">
              <w:rPr>
                <w:rFonts w:ascii="Times New Roman" w:hAnsi="Times New Roman" w:cs="Times New Roman"/>
              </w:rPr>
              <w:t>в рамках текущего финансирования</w:t>
            </w:r>
          </w:p>
        </w:tc>
      </w:tr>
      <w:tr w:rsidR="00A623FA" w:rsidRPr="003114E5" w:rsidTr="008C11CD">
        <w:tblPrEx>
          <w:tblCellMar>
            <w:top w:w="0" w:type="dxa"/>
            <w:bottom w:w="0" w:type="dxa"/>
          </w:tblCellMar>
        </w:tblPrEx>
        <w:tc>
          <w:tcPr>
            <w:tcW w:w="2977" w:type="dxa"/>
            <w:gridSpan w:val="2"/>
            <w:tcBorders>
              <w:top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bookmarkStart w:id="52" w:name="sub_1201"/>
            <w:r w:rsidRPr="003114E5">
              <w:rPr>
                <w:rFonts w:ascii="Times New Roman" w:hAnsi="Times New Roman" w:cs="Times New Roman"/>
              </w:rPr>
              <w:t>Всего</w:t>
            </w:r>
            <w:bookmarkEnd w:id="52"/>
          </w:p>
        </w:tc>
        <w:tc>
          <w:tcPr>
            <w:tcW w:w="1559"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A623FA" w:rsidRPr="003114E5" w:rsidRDefault="00A623FA" w:rsidP="008C11CD">
            <w:pPr>
              <w:pStyle w:val="a4"/>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6918,5</w:t>
            </w:r>
          </w:p>
        </w:tc>
        <w:tc>
          <w:tcPr>
            <w:tcW w:w="1276" w:type="dxa"/>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1383,5</w:t>
            </w:r>
          </w:p>
        </w:tc>
        <w:tc>
          <w:tcPr>
            <w:tcW w:w="1417" w:type="dxa"/>
            <w:gridSpan w:val="2"/>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1383,6</w:t>
            </w:r>
          </w:p>
        </w:tc>
        <w:tc>
          <w:tcPr>
            <w:tcW w:w="1276" w:type="dxa"/>
            <w:gridSpan w:val="2"/>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1383,7</w:t>
            </w:r>
          </w:p>
        </w:tc>
        <w:tc>
          <w:tcPr>
            <w:tcW w:w="1418" w:type="dxa"/>
            <w:gridSpan w:val="2"/>
            <w:tcBorders>
              <w:top w:val="single" w:sz="4" w:space="0" w:color="auto"/>
              <w:left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1383,8</w:t>
            </w:r>
          </w:p>
        </w:tc>
        <w:tc>
          <w:tcPr>
            <w:tcW w:w="1417" w:type="dxa"/>
            <w:gridSpan w:val="2"/>
            <w:tcBorders>
              <w:top w:val="single" w:sz="4" w:space="0" w:color="auto"/>
              <w:left w:val="single" w:sz="4" w:space="0" w:color="auto"/>
              <w:bottom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1383,9</w:t>
            </w:r>
          </w:p>
        </w:tc>
      </w:tr>
    </w:tbl>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sectPr w:rsidR="00A623FA" w:rsidRPr="003114E5" w:rsidSect="00820AFB">
          <w:pgSz w:w="16837" w:h="11905" w:orient="landscape"/>
          <w:pgMar w:top="1440" w:right="800" w:bottom="1440" w:left="1100" w:header="720" w:footer="720" w:gutter="0"/>
          <w:cols w:space="720"/>
          <w:noEndnote/>
        </w:sectPr>
      </w:pPr>
    </w:p>
    <w:p w:rsidR="00A623FA" w:rsidRPr="003114E5" w:rsidRDefault="00A623FA" w:rsidP="00A623FA">
      <w:pPr>
        <w:ind w:firstLine="698"/>
        <w:jc w:val="right"/>
        <w:rPr>
          <w:rFonts w:ascii="Times New Roman" w:hAnsi="Times New Roman"/>
          <w:color w:val="000000"/>
        </w:rPr>
      </w:pPr>
      <w:r w:rsidRPr="003114E5">
        <w:rPr>
          <w:rStyle w:val="affb"/>
        </w:rPr>
        <w:lastRenderedPageBreak/>
        <w:t>Приложение 3</w:t>
      </w:r>
      <w:r w:rsidRPr="003114E5">
        <w:rPr>
          <w:rStyle w:val="affb"/>
        </w:rPr>
        <w:br/>
        <w:t xml:space="preserve">к </w:t>
      </w:r>
      <w:hyperlink w:anchor="sub_10000" w:history="1">
        <w:r w:rsidRPr="003114E5">
          <w:rPr>
            <w:rStyle w:val="aff7"/>
            <w:color w:val="000000"/>
          </w:rPr>
          <w:t>подпрограмме</w:t>
        </w:r>
      </w:hyperlink>
      <w:r w:rsidRPr="003114E5">
        <w:rPr>
          <w:rStyle w:val="affb"/>
        </w:rPr>
        <w:t xml:space="preserve"> "Обеспечение жилыми</w:t>
      </w:r>
      <w:r w:rsidRPr="003114E5">
        <w:rPr>
          <w:rStyle w:val="affb"/>
        </w:rPr>
        <w:br/>
        <w:t>помещениями детей-сирот, детей,</w:t>
      </w:r>
      <w:r w:rsidRPr="003114E5">
        <w:rPr>
          <w:rStyle w:val="affb"/>
        </w:rPr>
        <w:br/>
        <w:t>оставшихся без попечения родителей,</w:t>
      </w:r>
      <w:r w:rsidRPr="003114E5">
        <w:rPr>
          <w:rStyle w:val="affb"/>
        </w:rPr>
        <w:br/>
        <w:t>а также лиц из их числа в Кадошкинском муниципальном</w:t>
      </w:r>
      <w:r w:rsidRPr="003114E5">
        <w:rPr>
          <w:rStyle w:val="affb"/>
        </w:rPr>
        <w:br/>
        <w:t>районе Республики Мордовия "</w:t>
      </w:r>
      <w:r w:rsidRPr="003114E5">
        <w:rPr>
          <w:rStyle w:val="affb"/>
        </w:rPr>
        <w:br/>
        <w:t>на 20</w:t>
      </w:r>
      <w:r>
        <w:rPr>
          <w:rStyle w:val="affb"/>
        </w:rPr>
        <w:t>21</w:t>
      </w:r>
      <w:r w:rsidRPr="003114E5">
        <w:rPr>
          <w:rStyle w:val="affb"/>
        </w:rPr>
        <w:t> - 202</w:t>
      </w:r>
      <w:r>
        <w:rPr>
          <w:rStyle w:val="affb"/>
        </w:rPr>
        <w:t>5</w:t>
      </w:r>
      <w:r w:rsidRPr="003114E5">
        <w:rPr>
          <w:rStyle w:val="affb"/>
        </w:rPr>
        <w:t> годы</w:t>
      </w:r>
    </w:p>
    <w:p w:rsidR="00A623FA" w:rsidRPr="003114E5" w:rsidRDefault="00A623FA" w:rsidP="00A623FA">
      <w:pPr>
        <w:rPr>
          <w:rFonts w:ascii="Times New Roman" w:hAnsi="Times New Roman"/>
        </w:rPr>
      </w:pPr>
    </w:p>
    <w:p w:rsidR="00A623FA" w:rsidRPr="003114E5" w:rsidRDefault="00A623FA" w:rsidP="00A623FA">
      <w:pPr>
        <w:pStyle w:val="1"/>
        <w:jc w:val="center"/>
        <w:rPr>
          <w:rFonts w:ascii="Times New Roman" w:hAnsi="Times New Roman"/>
          <w:sz w:val="24"/>
          <w:szCs w:val="24"/>
        </w:rPr>
      </w:pPr>
      <w:r w:rsidRPr="003114E5">
        <w:rPr>
          <w:rFonts w:ascii="Times New Roman" w:hAnsi="Times New Roman"/>
          <w:sz w:val="24"/>
          <w:szCs w:val="24"/>
        </w:rPr>
        <w:t>Источники</w:t>
      </w:r>
      <w:r w:rsidRPr="003114E5">
        <w:rPr>
          <w:rFonts w:ascii="Times New Roman" w:hAnsi="Times New Roman"/>
          <w:sz w:val="24"/>
          <w:szCs w:val="24"/>
        </w:rPr>
        <w:br/>
        <w:t xml:space="preserve">финансирования подпрограммы "Обеспечение жилыми помещениями детей-сирот, детей, оставшихся без попечения родителей, а также лиц из их числа в </w:t>
      </w:r>
      <w:r w:rsidRPr="003114E5">
        <w:rPr>
          <w:rFonts w:ascii="Times New Roman" w:hAnsi="Times New Roman"/>
          <w:sz w:val="24"/>
          <w:szCs w:val="24"/>
          <w:lang w:val="ru-RU"/>
        </w:rPr>
        <w:t xml:space="preserve">Кадошкинском муниципальном районе </w:t>
      </w:r>
      <w:r w:rsidRPr="003114E5">
        <w:rPr>
          <w:rFonts w:ascii="Times New Roman" w:hAnsi="Times New Roman"/>
          <w:sz w:val="24"/>
          <w:szCs w:val="24"/>
        </w:rPr>
        <w:t>Республик</w:t>
      </w:r>
      <w:r w:rsidRPr="003114E5">
        <w:rPr>
          <w:rFonts w:ascii="Times New Roman" w:hAnsi="Times New Roman"/>
          <w:sz w:val="24"/>
          <w:szCs w:val="24"/>
          <w:lang w:val="ru-RU"/>
        </w:rPr>
        <w:t>и</w:t>
      </w:r>
      <w:r w:rsidRPr="003114E5">
        <w:rPr>
          <w:rFonts w:ascii="Times New Roman" w:hAnsi="Times New Roman"/>
          <w:sz w:val="24"/>
          <w:szCs w:val="24"/>
        </w:rPr>
        <w:t xml:space="preserve"> Мордовия" на 20</w:t>
      </w:r>
      <w:r>
        <w:rPr>
          <w:rFonts w:ascii="Times New Roman" w:hAnsi="Times New Roman"/>
          <w:sz w:val="24"/>
          <w:szCs w:val="24"/>
          <w:lang w:val="ru-RU"/>
        </w:rPr>
        <w:t>21</w:t>
      </w:r>
      <w:r w:rsidRPr="003114E5">
        <w:rPr>
          <w:rFonts w:ascii="Times New Roman" w:hAnsi="Times New Roman"/>
          <w:sz w:val="24"/>
          <w:szCs w:val="24"/>
        </w:rPr>
        <w:t> - 20</w:t>
      </w:r>
      <w:r>
        <w:rPr>
          <w:rFonts w:ascii="Times New Roman" w:hAnsi="Times New Roman"/>
          <w:sz w:val="24"/>
          <w:szCs w:val="24"/>
          <w:lang w:val="ru-RU"/>
        </w:rPr>
        <w:t>25</w:t>
      </w:r>
      <w:r w:rsidRPr="003114E5">
        <w:rPr>
          <w:rFonts w:ascii="Times New Roman" w:hAnsi="Times New Roman"/>
          <w:sz w:val="24"/>
          <w:szCs w:val="24"/>
        </w:rPr>
        <w:t> годы</w:t>
      </w:r>
    </w:p>
    <w:p w:rsidR="00A623FA" w:rsidRPr="003114E5" w:rsidRDefault="00A623FA" w:rsidP="00A623FA">
      <w:pPr>
        <w:rPr>
          <w:rFonts w:ascii="Times New Roman" w:hAnsi="Times New Roman"/>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86"/>
        <w:gridCol w:w="992"/>
        <w:gridCol w:w="992"/>
        <w:gridCol w:w="992"/>
        <w:gridCol w:w="992"/>
        <w:gridCol w:w="992"/>
        <w:gridCol w:w="1419"/>
      </w:tblGrid>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2021 год</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2022 год</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2023 год</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2024 год</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2025 год</w:t>
            </w:r>
          </w:p>
        </w:tc>
        <w:tc>
          <w:tcPr>
            <w:tcW w:w="1419" w:type="dxa"/>
            <w:tcBorders>
              <w:top w:val="single" w:sz="4" w:space="0" w:color="auto"/>
              <w:left w:val="single" w:sz="4" w:space="0" w:color="auto"/>
              <w:bottom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Всего</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Численность детей-сирот, детей, подлежащих обеспечению жилыми помещениями (человек)</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w:t>
            </w:r>
          </w:p>
        </w:tc>
        <w:tc>
          <w:tcPr>
            <w:tcW w:w="1419" w:type="dxa"/>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Средства, необходимые для обеспечения жилыми помещениями детей-сирот (тыс. руб.), в том числе:</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419" w:type="dxa"/>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6571,0</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средства федерального и республиканского бюджетов (тыс. руб.)</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1314,2</w:t>
            </w:r>
          </w:p>
        </w:tc>
        <w:tc>
          <w:tcPr>
            <w:tcW w:w="1419" w:type="dxa"/>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6571,0</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Средства, необходимые для ведения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 (тыс. руб.), в том числе:</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69,3</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69,4</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69,5</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69,6</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69,7</w:t>
            </w:r>
          </w:p>
        </w:tc>
        <w:tc>
          <w:tcPr>
            <w:tcW w:w="1419" w:type="dxa"/>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347,5</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rPr>
                <w:rFonts w:ascii="Times New Roman" w:hAnsi="Times New Roman" w:cs="Times New Roman"/>
              </w:rPr>
            </w:pPr>
            <w:r w:rsidRPr="0075683B">
              <w:rPr>
                <w:rFonts w:ascii="Times New Roman" w:hAnsi="Times New Roman" w:cs="Times New Roman"/>
              </w:rPr>
              <w:t>средства федерального и республиканского бюджетов (тыс. руб.)</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69,3</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69,4</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69,5</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69,6</w:t>
            </w:r>
          </w:p>
        </w:tc>
        <w:tc>
          <w:tcPr>
            <w:tcW w:w="992" w:type="dxa"/>
            <w:tcBorders>
              <w:top w:val="single" w:sz="4" w:space="0" w:color="auto"/>
              <w:bottom w:val="single" w:sz="4" w:space="0" w:color="auto"/>
              <w:right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69,7</w:t>
            </w:r>
          </w:p>
        </w:tc>
        <w:tc>
          <w:tcPr>
            <w:tcW w:w="1419" w:type="dxa"/>
            <w:tcBorders>
              <w:top w:val="single" w:sz="4" w:space="0" w:color="auto"/>
              <w:left w:val="single" w:sz="4" w:space="0" w:color="auto"/>
              <w:bottom w:val="single" w:sz="4" w:space="0" w:color="auto"/>
            </w:tcBorders>
            <w:vAlign w:val="center"/>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347,5</w:t>
            </w:r>
          </w:p>
        </w:tc>
      </w:tr>
      <w:tr w:rsidR="00A623FA" w:rsidRPr="003114E5" w:rsidTr="008C11CD">
        <w:tblPrEx>
          <w:tblCellMar>
            <w:top w:w="0" w:type="dxa"/>
            <w:bottom w:w="0" w:type="dxa"/>
          </w:tblCellMar>
        </w:tblPrEx>
        <w:tc>
          <w:tcPr>
            <w:tcW w:w="3686" w:type="dxa"/>
            <w:tcBorders>
              <w:top w:val="single" w:sz="4" w:space="0" w:color="auto"/>
              <w:bottom w:val="single" w:sz="4" w:space="0" w:color="auto"/>
              <w:right w:val="single" w:sz="4" w:space="0" w:color="auto"/>
            </w:tcBorders>
          </w:tcPr>
          <w:p w:rsidR="00A623FA" w:rsidRPr="0075683B" w:rsidRDefault="00A623FA" w:rsidP="008C11CD">
            <w:pPr>
              <w:pStyle w:val="a4"/>
              <w:jc w:val="right"/>
              <w:rPr>
                <w:rFonts w:ascii="Times New Roman" w:hAnsi="Times New Roman" w:cs="Times New Roman"/>
              </w:rPr>
            </w:pPr>
            <w:r w:rsidRPr="0075683B">
              <w:rPr>
                <w:rFonts w:ascii="Times New Roman" w:hAnsi="Times New Roman" w:cs="Times New Roman"/>
              </w:rPr>
              <w:t>Всего</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1383,5</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1383,6</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1383,7</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1383,8</w:t>
            </w:r>
          </w:p>
        </w:tc>
        <w:tc>
          <w:tcPr>
            <w:tcW w:w="992" w:type="dxa"/>
            <w:tcBorders>
              <w:top w:val="single" w:sz="4" w:space="0" w:color="auto"/>
              <w:bottom w:val="single" w:sz="4" w:space="0" w:color="auto"/>
              <w:right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1383,9</w:t>
            </w:r>
          </w:p>
        </w:tc>
        <w:tc>
          <w:tcPr>
            <w:tcW w:w="1419" w:type="dxa"/>
            <w:tcBorders>
              <w:top w:val="single" w:sz="4" w:space="0" w:color="auto"/>
              <w:left w:val="single" w:sz="4" w:space="0" w:color="auto"/>
              <w:bottom w:val="single" w:sz="4" w:space="0" w:color="auto"/>
            </w:tcBorders>
          </w:tcPr>
          <w:p w:rsidR="00A623FA" w:rsidRPr="0075683B" w:rsidRDefault="00A623FA" w:rsidP="008C11CD">
            <w:pPr>
              <w:pStyle w:val="a4"/>
              <w:jc w:val="center"/>
              <w:rPr>
                <w:rFonts w:ascii="Times New Roman" w:hAnsi="Times New Roman" w:cs="Times New Roman"/>
              </w:rPr>
            </w:pPr>
            <w:r w:rsidRPr="0075683B">
              <w:rPr>
                <w:rFonts w:ascii="Times New Roman" w:hAnsi="Times New Roman" w:cs="Times New Roman"/>
              </w:rPr>
              <w:t>6918,5</w:t>
            </w:r>
          </w:p>
        </w:tc>
      </w:tr>
    </w:tbl>
    <w:p w:rsidR="00A623FA" w:rsidRPr="003114E5" w:rsidRDefault="00A623FA" w:rsidP="00A623FA">
      <w:pPr>
        <w:rPr>
          <w:rFonts w:ascii="Times New Roman" w:hAnsi="Times New Roman"/>
        </w:rPr>
      </w:pPr>
    </w:p>
    <w:p w:rsidR="00A623FA" w:rsidRPr="003114E5" w:rsidRDefault="00A623FA" w:rsidP="00A623FA">
      <w:pPr>
        <w:rPr>
          <w:rFonts w:ascii="Times New Roman" w:hAnsi="Times New Roman"/>
        </w:rPr>
      </w:pPr>
      <w:r w:rsidRPr="003114E5">
        <w:rPr>
          <w:rStyle w:val="affb"/>
        </w:rPr>
        <w:t>Примечание</w:t>
      </w:r>
      <w:r w:rsidRPr="003114E5">
        <w:rPr>
          <w:rFonts w:ascii="Times New Roman" w:hAnsi="Times New Roman"/>
        </w:rPr>
        <w:t>: эффективность реализации подпрограммы и использования выделенных на нее средств федерального бюджета и республиканского бюджета Республики Мордовия будет обеспечена за счет:</w:t>
      </w:r>
    </w:p>
    <w:p w:rsidR="00A623FA" w:rsidRPr="003114E5" w:rsidRDefault="00A623FA" w:rsidP="00A623FA">
      <w:pPr>
        <w:rPr>
          <w:rFonts w:ascii="Times New Roman" w:hAnsi="Times New Roman"/>
        </w:rPr>
      </w:pPr>
      <w:r w:rsidRPr="003114E5">
        <w:rPr>
          <w:rFonts w:ascii="Times New Roman" w:hAnsi="Times New Roman"/>
        </w:rPr>
        <w:t>адресного предоставления бюджетных средств;</w:t>
      </w:r>
    </w:p>
    <w:p w:rsidR="00A623FA" w:rsidRPr="003114E5" w:rsidRDefault="00A623FA" w:rsidP="00A623FA">
      <w:pPr>
        <w:rPr>
          <w:rFonts w:ascii="Times New Roman" w:hAnsi="Times New Roman"/>
        </w:rPr>
      </w:pPr>
      <w:r w:rsidRPr="003114E5">
        <w:rPr>
          <w:rFonts w:ascii="Times New Roman" w:hAnsi="Times New Roman"/>
        </w:rPr>
        <w:lastRenderedPageBreak/>
        <w:t>государственного регулирования порядка расчета размера и предоставления средств из бюджетов всех уровней;</w:t>
      </w:r>
    </w:p>
    <w:p w:rsidR="00A623FA" w:rsidRPr="003114E5" w:rsidRDefault="00A623FA" w:rsidP="00A623FA">
      <w:pPr>
        <w:rPr>
          <w:rFonts w:ascii="Times New Roman" w:hAnsi="Times New Roman"/>
        </w:rPr>
      </w:pPr>
      <w:r w:rsidRPr="003114E5">
        <w:rPr>
          <w:rFonts w:ascii="Times New Roman" w:hAnsi="Times New Roman"/>
        </w:rPr>
        <w:t>прозрачности использования бюджетных средств всех уровней;</w:t>
      </w:r>
    </w:p>
    <w:p w:rsidR="00A623FA" w:rsidRPr="003114E5" w:rsidRDefault="00A623FA" w:rsidP="00A623FA">
      <w:pPr>
        <w:rPr>
          <w:rFonts w:ascii="Times New Roman" w:hAnsi="Times New Roman"/>
        </w:rPr>
      </w:pPr>
      <w:r w:rsidRPr="003114E5">
        <w:rPr>
          <w:rFonts w:ascii="Times New Roman" w:hAnsi="Times New Roman"/>
        </w:rPr>
        <w:t>исключения возможности нецелевого использования бюджетных средств.</w:t>
      </w:r>
    </w:p>
    <w:p w:rsidR="00A623FA" w:rsidRDefault="00A623FA" w:rsidP="00A623FA">
      <w:pPr>
        <w:rPr>
          <w:rFonts w:ascii="Times New Roman" w:hAnsi="Times New Roman"/>
        </w:rPr>
      </w:pPr>
      <w:r w:rsidRPr="003114E5">
        <w:rPr>
          <w:rFonts w:ascii="Times New Roman" w:hAnsi="Times New Roman"/>
        </w:rPr>
        <w:t>Эффективность подпрограммы оценивается путем сравнения фактических и плановых значений целевых индикаторов и показателей в период действия подпрограммы при условии достаточного финансирования соответствующих мероприятий подпрограммы.</w:t>
      </w:r>
    </w:p>
    <w:p w:rsidR="00A623FA" w:rsidRDefault="00A623FA" w:rsidP="00A623FA">
      <w:pPr>
        <w:rPr>
          <w:rFonts w:ascii="Times New Roman" w:hAnsi="Times New Roman"/>
        </w:rPr>
      </w:pPr>
    </w:p>
    <w:p w:rsidR="00A623FA" w:rsidRPr="0075683B" w:rsidRDefault="00A623FA" w:rsidP="00A623FA">
      <w:pPr>
        <w:pStyle w:val="1"/>
        <w:spacing w:before="0" w:after="0"/>
        <w:ind w:right="-60"/>
        <w:jc w:val="right"/>
        <w:rPr>
          <w:rStyle w:val="affb"/>
          <w:sz w:val="24"/>
          <w:szCs w:val="24"/>
        </w:rPr>
      </w:pPr>
      <w:r w:rsidRPr="0075683B">
        <w:rPr>
          <w:rStyle w:val="affb"/>
          <w:sz w:val="24"/>
          <w:szCs w:val="24"/>
        </w:rPr>
        <w:t>Приложение 5</w:t>
      </w:r>
      <w:r w:rsidRPr="0075683B">
        <w:rPr>
          <w:rStyle w:val="affb"/>
          <w:sz w:val="24"/>
          <w:szCs w:val="24"/>
        </w:rPr>
        <w:br/>
        <w:t xml:space="preserve">к </w:t>
      </w:r>
      <w:hyperlink w:anchor="sub_100000" w:history="1">
        <w:r w:rsidRPr="0075683B">
          <w:rPr>
            <w:rStyle w:val="aff7"/>
            <w:color w:val="000000"/>
            <w:sz w:val="24"/>
            <w:szCs w:val="24"/>
          </w:rPr>
          <w:t>муниципальной программе</w:t>
        </w:r>
      </w:hyperlink>
      <w:r w:rsidRPr="0075683B">
        <w:rPr>
          <w:rStyle w:val="affb"/>
          <w:sz w:val="24"/>
          <w:szCs w:val="24"/>
        </w:rPr>
        <w:t xml:space="preserve"> </w:t>
      </w:r>
    </w:p>
    <w:p w:rsidR="00A623FA" w:rsidRPr="0075683B" w:rsidRDefault="00A623FA" w:rsidP="00A623FA">
      <w:pPr>
        <w:pStyle w:val="1"/>
        <w:spacing w:before="0" w:after="0"/>
        <w:ind w:right="-60"/>
        <w:jc w:val="right"/>
        <w:rPr>
          <w:rStyle w:val="affb"/>
          <w:sz w:val="24"/>
          <w:szCs w:val="24"/>
        </w:rPr>
      </w:pPr>
      <w:r w:rsidRPr="0075683B">
        <w:rPr>
          <w:rStyle w:val="affb"/>
          <w:sz w:val="24"/>
          <w:szCs w:val="24"/>
        </w:rPr>
        <w:t xml:space="preserve">«Развитие жилищного строительства </w:t>
      </w:r>
    </w:p>
    <w:p w:rsidR="00A623FA" w:rsidRPr="0075683B" w:rsidRDefault="00A623FA" w:rsidP="00A623FA">
      <w:pPr>
        <w:pStyle w:val="1"/>
        <w:spacing w:before="0" w:after="0"/>
        <w:ind w:right="-60"/>
        <w:jc w:val="right"/>
        <w:rPr>
          <w:rStyle w:val="affb"/>
          <w:sz w:val="24"/>
          <w:szCs w:val="24"/>
        </w:rPr>
      </w:pPr>
      <w:r w:rsidRPr="0075683B">
        <w:rPr>
          <w:rStyle w:val="affb"/>
          <w:sz w:val="24"/>
          <w:szCs w:val="24"/>
        </w:rPr>
        <w:t xml:space="preserve">на территории Кадошкинского муниципального </w:t>
      </w:r>
    </w:p>
    <w:p w:rsidR="00A623FA" w:rsidRPr="003114E5" w:rsidRDefault="00A623FA" w:rsidP="00A623FA">
      <w:pPr>
        <w:pStyle w:val="1"/>
        <w:spacing w:before="0" w:after="0"/>
        <w:ind w:right="-60"/>
        <w:jc w:val="right"/>
        <w:rPr>
          <w:rFonts w:ascii="Times New Roman" w:hAnsi="Times New Roman"/>
          <w:sz w:val="24"/>
          <w:szCs w:val="24"/>
        </w:rPr>
      </w:pPr>
      <w:r w:rsidRPr="0075683B">
        <w:rPr>
          <w:rStyle w:val="affb"/>
          <w:sz w:val="24"/>
          <w:szCs w:val="24"/>
        </w:rPr>
        <w:t>района Республики Мордовия на 2021 - 2025 годы»</w:t>
      </w:r>
    </w:p>
    <w:p w:rsidR="00A623FA" w:rsidRDefault="00A623FA" w:rsidP="00A623FA">
      <w:pPr>
        <w:rPr>
          <w:rFonts w:ascii="Times New Roman" w:hAnsi="Times New Roman"/>
        </w:rPr>
      </w:pPr>
    </w:p>
    <w:p w:rsidR="00A623FA" w:rsidRPr="00F262B1" w:rsidRDefault="00A623FA" w:rsidP="00A623FA">
      <w:pPr>
        <w:spacing w:before="108" w:after="108"/>
        <w:jc w:val="center"/>
        <w:rPr>
          <w:rFonts w:ascii="Times New Roman" w:hAnsi="Times New Roman"/>
          <w:b/>
          <w:bCs/>
        </w:rPr>
      </w:pPr>
      <w:r w:rsidRPr="00F262B1">
        <w:rPr>
          <w:rFonts w:ascii="Times New Roman" w:hAnsi="Times New Roman"/>
          <w:b/>
          <w:bCs/>
        </w:rPr>
        <w:t xml:space="preserve">Мероприятие </w:t>
      </w:r>
      <w:bookmarkStart w:id="53" w:name="sub_10021"/>
      <w:r w:rsidRPr="00F262B1">
        <w:rPr>
          <w:rFonts w:ascii="Times New Roman" w:hAnsi="Times New Roman"/>
          <w:b/>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F262B1">
        <w:rPr>
          <w:rFonts w:ascii="Times New Roman" w:hAnsi="Times New Roman"/>
          <w:b/>
          <w:bCs/>
        </w:rPr>
        <w:t>«Обеспечение доступным и комфортным жильем и коммунальными услугами граждан Российской Федерации»</w:t>
      </w:r>
    </w:p>
    <w:p w:rsidR="00A623FA" w:rsidRPr="00F262B1" w:rsidRDefault="00A623FA" w:rsidP="00A623FA">
      <w:pPr>
        <w:spacing w:before="108" w:after="108"/>
        <w:jc w:val="center"/>
        <w:rPr>
          <w:rFonts w:ascii="Times New Roman" w:hAnsi="Times New Roman"/>
          <w:b/>
          <w:bCs/>
        </w:rPr>
      </w:pPr>
      <w:r w:rsidRPr="00F262B1">
        <w:rPr>
          <w:rFonts w:ascii="Times New Roman" w:hAnsi="Times New Roman"/>
          <w:b/>
          <w:bCs/>
        </w:rPr>
        <w:t>Паспорт</w:t>
      </w:r>
    </w:p>
    <w:p w:rsidR="00A623FA" w:rsidRPr="00F262B1" w:rsidRDefault="00A623FA" w:rsidP="00A623FA">
      <w:pPr>
        <w:spacing w:before="108" w:after="108"/>
        <w:jc w:val="center"/>
        <w:rPr>
          <w:rFonts w:ascii="Times New Roman" w:hAnsi="Times New Roman"/>
          <w:b/>
          <w:bCs/>
        </w:rPr>
      </w:pPr>
      <w:r w:rsidRPr="00F262B1">
        <w:rPr>
          <w:rFonts w:ascii="Times New Roman" w:hAnsi="Times New Roman"/>
          <w:b/>
          <w:bCs/>
        </w:rPr>
        <w:t xml:space="preserve">Мероприятия </w:t>
      </w:r>
      <w:r w:rsidRPr="00F262B1">
        <w:rPr>
          <w:rFonts w:ascii="Times New Roman" w:hAnsi="Times New Roman"/>
          <w:b/>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F262B1">
        <w:rPr>
          <w:rFonts w:ascii="Times New Roman" w:hAnsi="Times New Roman"/>
          <w:b/>
          <w:bCs/>
        </w:rPr>
        <w:t>«Обеспечение доступным и комфортным жильем и коммунальными услугами граждан Российской Федерации</w:t>
      </w:r>
    </w:p>
    <w:bookmarkEnd w:id="53"/>
    <w:p w:rsidR="00A623FA" w:rsidRPr="00F262B1" w:rsidRDefault="00A623FA" w:rsidP="00A623FA">
      <w:pPr>
        <w:rPr>
          <w:rFonts w:ascii="Times New Roman" w:hAnsi="Times New Roman"/>
        </w:rPr>
      </w:pPr>
    </w:p>
    <w:tbl>
      <w:tblPr>
        <w:tblW w:w="0" w:type="auto"/>
        <w:tblInd w:w="108" w:type="dxa"/>
        <w:tblLayout w:type="fixed"/>
        <w:tblLook w:val="0000" w:firstRow="0" w:lastRow="0" w:firstColumn="0" w:lastColumn="0" w:noHBand="0" w:noVBand="0"/>
      </w:tblPr>
      <w:tblGrid>
        <w:gridCol w:w="3360"/>
        <w:gridCol w:w="560"/>
        <w:gridCol w:w="6160"/>
      </w:tblGrid>
      <w:tr w:rsidR="00A623FA" w:rsidRPr="00F262B1" w:rsidTr="008C11CD">
        <w:tc>
          <w:tcPr>
            <w:tcW w:w="3360" w:type="dxa"/>
            <w:shd w:val="clear" w:color="auto" w:fill="auto"/>
          </w:tcPr>
          <w:p w:rsidR="00A623FA" w:rsidRPr="00F262B1" w:rsidRDefault="00A623FA" w:rsidP="008C11CD">
            <w:pPr>
              <w:snapToGrid w:val="0"/>
              <w:rPr>
                <w:rFonts w:ascii="Times New Roman" w:hAnsi="Times New Roman"/>
                <w:b/>
                <w:bCs/>
              </w:rPr>
            </w:pPr>
            <w:bookmarkStart w:id="54" w:name="sub_82"/>
            <w:r w:rsidRPr="00F262B1">
              <w:rPr>
                <w:rFonts w:ascii="Times New Roman" w:hAnsi="Times New Roman"/>
                <w:b/>
                <w:bCs/>
              </w:rPr>
              <w:t>Наименование</w:t>
            </w:r>
          </w:p>
          <w:bookmarkEnd w:id="54"/>
          <w:p w:rsidR="00A623FA" w:rsidRPr="00F262B1" w:rsidRDefault="00A623FA" w:rsidP="008C11CD">
            <w:pPr>
              <w:snapToGrid w:val="0"/>
              <w:rPr>
                <w:rFonts w:ascii="Times New Roman" w:hAnsi="Times New Roman"/>
                <w:b/>
                <w:bCs/>
              </w:rPr>
            </w:pPr>
            <w:r w:rsidRPr="00F262B1">
              <w:rPr>
                <w:rFonts w:ascii="Times New Roman" w:hAnsi="Times New Roman"/>
                <w:b/>
                <w:bCs/>
              </w:rPr>
              <w:t xml:space="preserve"> мероприятия</w:t>
            </w: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pacing w:before="108" w:after="108"/>
              <w:rPr>
                <w:rFonts w:ascii="Times New Roman" w:hAnsi="Times New Roman"/>
                <w:bCs/>
              </w:rPr>
            </w:pPr>
            <w:r w:rsidRPr="00F262B1">
              <w:rPr>
                <w:rFonts w:ascii="Times New Roman" w:hAnsi="Times New Roman"/>
              </w:rPr>
              <w:t xml:space="preserve"> мероприятие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F262B1">
              <w:rPr>
                <w:rFonts w:ascii="Times New Roman" w:hAnsi="Times New Roman"/>
                <w:bCs/>
              </w:rPr>
              <w:t>«Обеспечение доступным и комфортным жильем и коммунальными услугами граждан Российской Федерации»</w:t>
            </w: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r w:rsidRPr="00F262B1">
              <w:rPr>
                <w:rFonts w:ascii="Times New Roman" w:hAnsi="Times New Roman"/>
                <w:b/>
                <w:bCs/>
              </w:rPr>
              <w:t>З</w:t>
            </w:r>
            <w:bookmarkStart w:id="55" w:name="sub_831"/>
            <w:r w:rsidRPr="00F262B1">
              <w:rPr>
                <w:rFonts w:ascii="Times New Roman" w:hAnsi="Times New Roman"/>
                <w:b/>
                <w:bCs/>
              </w:rPr>
              <w:t xml:space="preserve">аказчик </w:t>
            </w:r>
          </w:p>
          <w:bookmarkEnd w:id="55"/>
          <w:p w:rsidR="00A623FA" w:rsidRPr="00F262B1" w:rsidRDefault="00A623FA" w:rsidP="008C11CD">
            <w:pPr>
              <w:snapToGrid w:val="0"/>
              <w:ind w:firstLine="34"/>
              <w:rPr>
                <w:rFonts w:ascii="Times New Roman" w:hAnsi="Times New Roman"/>
                <w:b/>
                <w:bCs/>
              </w:rPr>
            </w:pPr>
            <w:r w:rsidRPr="00F262B1">
              <w:rPr>
                <w:rFonts w:ascii="Times New Roman" w:hAnsi="Times New Roman"/>
                <w:b/>
                <w:bCs/>
              </w:rPr>
              <w:t>мероприятия</w:t>
            </w: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r w:rsidRPr="00F262B1">
              <w:rPr>
                <w:rFonts w:ascii="Times New Roman" w:hAnsi="Times New Roman"/>
              </w:rPr>
              <w:t>Администрация Кадошкинского муниципального района</w:t>
            </w:r>
          </w:p>
          <w:p w:rsidR="00A623FA" w:rsidRPr="00F262B1" w:rsidRDefault="00A623FA" w:rsidP="008C11CD">
            <w:pPr>
              <w:snapToGrid w:val="0"/>
              <w:rPr>
                <w:rFonts w:ascii="Times New Roman" w:hAnsi="Times New Roman"/>
              </w:rPr>
            </w:pP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56" w:name="sub_84"/>
            <w:r w:rsidRPr="00F262B1">
              <w:rPr>
                <w:rFonts w:ascii="Times New Roman" w:hAnsi="Times New Roman"/>
                <w:b/>
                <w:bCs/>
              </w:rPr>
              <w:t>Основной разработчик</w:t>
            </w:r>
            <w:bookmarkEnd w:id="56"/>
            <w:r w:rsidRPr="00F262B1">
              <w:rPr>
                <w:rFonts w:ascii="Times New Roman" w:hAnsi="Times New Roman"/>
                <w:b/>
                <w:bCs/>
              </w:rPr>
              <w:t xml:space="preserve"> мероприятия</w:t>
            </w: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r w:rsidRPr="00F262B1">
              <w:rPr>
                <w:rFonts w:ascii="Times New Roman" w:hAnsi="Times New Roman"/>
              </w:rPr>
              <w:t>Администрация Кадошкинского муниципального района</w:t>
            </w:r>
          </w:p>
          <w:p w:rsidR="00A623FA" w:rsidRPr="00F262B1" w:rsidRDefault="00A623FA" w:rsidP="008C11CD">
            <w:pPr>
              <w:snapToGrid w:val="0"/>
              <w:rPr>
                <w:rFonts w:ascii="Times New Roman" w:hAnsi="Times New Roman"/>
              </w:rPr>
            </w:pP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57" w:name="sub_85"/>
            <w:r w:rsidRPr="00F262B1">
              <w:rPr>
                <w:rFonts w:ascii="Times New Roman" w:hAnsi="Times New Roman"/>
                <w:b/>
                <w:bCs/>
              </w:rPr>
              <w:t xml:space="preserve">Цель и задачи </w:t>
            </w:r>
            <w:bookmarkEnd w:id="57"/>
            <w:r w:rsidRPr="00F262B1">
              <w:rPr>
                <w:rFonts w:ascii="Times New Roman" w:hAnsi="Times New Roman"/>
                <w:b/>
                <w:bCs/>
              </w:rPr>
              <w:t xml:space="preserve"> мероприятия</w:t>
            </w: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r w:rsidRPr="00F262B1">
              <w:rPr>
                <w:rFonts w:ascii="Times New Roman" w:hAnsi="Times New Roman"/>
              </w:rPr>
              <w:t>цель  мероприятия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A623FA" w:rsidRPr="00F262B1" w:rsidRDefault="00A623FA" w:rsidP="008C11CD">
            <w:pPr>
              <w:rPr>
                <w:rFonts w:ascii="Times New Roman" w:hAnsi="Times New Roman"/>
              </w:rPr>
            </w:pPr>
            <w:r w:rsidRPr="00F262B1">
              <w:rPr>
                <w:rFonts w:ascii="Times New Roman" w:hAnsi="Times New Roman"/>
              </w:rPr>
              <w:t xml:space="preserve">Задачи  мероприятия - предоставление молодым семьям - </w:t>
            </w:r>
            <w:r w:rsidRPr="00F262B1">
              <w:rPr>
                <w:rFonts w:ascii="Times New Roman" w:hAnsi="Times New Roman"/>
              </w:rPr>
              <w:lastRenderedPageBreak/>
              <w:t>участникам  мероприятия социальных выплат на приобретение стандартного жилья;</w:t>
            </w:r>
          </w:p>
          <w:p w:rsidR="00A623FA" w:rsidRPr="00F262B1" w:rsidRDefault="00A623FA" w:rsidP="008C11CD">
            <w:pPr>
              <w:rPr>
                <w:rFonts w:ascii="Times New Roman" w:hAnsi="Times New Roman"/>
              </w:rPr>
            </w:pPr>
            <w:r w:rsidRPr="00F262B1">
              <w:rPr>
                <w:rFonts w:ascii="Times New Roman" w:hAnsi="Times New Roman"/>
              </w:rP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жилого дома </w:t>
            </w:r>
            <w:r w:rsidRPr="00F262B1">
              <w:rPr>
                <w:rFonts w:ascii="Times New Roman" w:hAnsi="Times New Roman"/>
                <w:shd w:val="clear" w:color="auto" w:fill="FFFFFF"/>
              </w:rPr>
              <w:t> "стандартного жилья";</w:t>
            </w: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58" w:name="sub_86"/>
          </w:p>
          <w:p w:rsidR="00A623FA" w:rsidRPr="00F262B1" w:rsidRDefault="00A623FA" w:rsidP="008C11CD">
            <w:pPr>
              <w:snapToGrid w:val="0"/>
              <w:ind w:firstLine="34"/>
              <w:rPr>
                <w:rFonts w:ascii="Times New Roman" w:hAnsi="Times New Roman"/>
                <w:b/>
                <w:bCs/>
              </w:rPr>
            </w:pPr>
            <w:r w:rsidRPr="00F262B1">
              <w:rPr>
                <w:rFonts w:ascii="Times New Roman" w:hAnsi="Times New Roman"/>
                <w:b/>
                <w:bCs/>
              </w:rPr>
              <w:t xml:space="preserve">Важнейшие целевые индикаторы и показатели </w:t>
            </w:r>
            <w:bookmarkEnd w:id="58"/>
            <w:r w:rsidRPr="00F262B1">
              <w:rPr>
                <w:rFonts w:ascii="Times New Roman" w:hAnsi="Times New Roman"/>
                <w:b/>
                <w:bCs/>
              </w:rPr>
              <w:t xml:space="preserve"> мероприятия</w:t>
            </w:r>
          </w:p>
          <w:p w:rsidR="00A623FA" w:rsidRPr="00F262B1" w:rsidRDefault="00A623FA" w:rsidP="008C11CD">
            <w:pPr>
              <w:snapToGrid w:val="0"/>
              <w:ind w:firstLine="34"/>
              <w:rPr>
                <w:rFonts w:ascii="Times New Roman" w:hAnsi="Times New Roman"/>
                <w:b/>
                <w:bCs/>
              </w:rPr>
            </w:pPr>
          </w:p>
        </w:tc>
        <w:tc>
          <w:tcPr>
            <w:tcW w:w="560" w:type="dxa"/>
            <w:shd w:val="clear" w:color="auto" w:fill="auto"/>
          </w:tcPr>
          <w:p w:rsidR="00A623FA" w:rsidRPr="00F262B1" w:rsidRDefault="00A623FA" w:rsidP="008C11CD">
            <w:pPr>
              <w:snapToGrid w:val="0"/>
              <w:jc w:val="right"/>
              <w:rPr>
                <w:rFonts w:ascii="Times New Roman" w:hAnsi="Times New Roman"/>
              </w:rPr>
            </w:pPr>
          </w:p>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p>
          <w:p w:rsidR="00A623FA" w:rsidRPr="00F262B1" w:rsidRDefault="00A623FA" w:rsidP="008C11CD">
            <w:pPr>
              <w:snapToGrid w:val="0"/>
              <w:rPr>
                <w:rFonts w:ascii="Times New Roman" w:hAnsi="Times New Roman"/>
              </w:rPr>
            </w:pPr>
            <w:r w:rsidRPr="00F262B1">
              <w:rPr>
                <w:rFonts w:ascii="Times New Roman" w:hAnsi="Times New Roman"/>
              </w:rPr>
              <w:t>количество молодых семей, получивших свидетельство о праве на получение социальной выплаты на приобретение (строительство) жилого помещения в 2021 - 2025 годах, - 90 семей</w:t>
            </w:r>
          </w:p>
          <w:p w:rsidR="00A623FA" w:rsidRPr="00F262B1" w:rsidRDefault="00A623FA" w:rsidP="008C11CD">
            <w:pPr>
              <w:snapToGrid w:val="0"/>
              <w:rPr>
                <w:rFonts w:ascii="Times New Roman" w:hAnsi="Times New Roman"/>
              </w:rPr>
            </w:pP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59" w:name="sub_87"/>
            <w:r w:rsidRPr="00F262B1">
              <w:rPr>
                <w:rFonts w:ascii="Times New Roman" w:hAnsi="Times New Roman"/>
                <w:b/>
                <w:bCs/>
              </w:rPr>
              <w:t>Сроки и этапы реализации</w:t>
            </w:r>
            <w:bookmarkEnd w:id="59"/>
            <w:r w:rsidRPr="00F262B1">
              <w:rPr>
                <w:rFonts w:ascii="Times New Roman" w:hAnsi="Times New Roman"/>
                <w:b/>
                <w:bCs/>
              </w:rPr>
              <w:t xml:space="preserve"> мероприятия </w:t>
            </w:r>
          </w:p>
          <w:p w:rsidR="00A623FA" w:rsidRPr="00F262B1" w:rsidRDefault="00A623FA" w:rsidP="008C11CD">
            <w:pPr>
              <w:snapToGrid w:val="0"/>
              <w:ind w:firstLine="34"/>
              <w:rPr>
                <w:rFonts w:ascii="Times New Roman" w:hAnsi="Times New Roman"/>
                <w:b/>
                <w:bCs/>
              </w:rPr>
            </w:pP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r w:rsidRPr="00F262B1">
              <w:rPr>
                <w:rFonts w:ascii="Times New Roman" w:hAnsi="Times New Roman"/>
              </w:rPr>
              <w:t>2021 - 2025 годы</w:t>
            </w: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60" w:name="sub_88"/>
            <w:r w:rsidRPr="00F262B1">
              <w:rPr>
                <w:rFonts w:ascii="Times New Roman" w:hAnsi="Times New Roman"/>
                <w:b/>
                <w:bCs/>
              </w:rPr>
              <w:t xml:space="preserve">Объемы и источники финансирования </w:t>
            </w:r>
            <w:bookmarkEnd w:id="60"/>
            <w:r w:rsidRPr="00F262B1">
              <w:rPr>
                <w:rFonts w:ascii="Times New Roman" w:hAnsi="Times New Roman"/>
                <w:b/>
                <w:bCs/>
              </w:rPr>
              <w:t xml:space="preserve"> мероприятия</w:t>
            </w:r>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color w:val="000000"/>
              </w:rPr>
            </w:pPr>
            <w:r w:rsidRPr="00F262B1">
              <w:rPr>
                <w:rFonts w:ascii="Times New Roman" w:hAnsi="Times New Roman"/>
                <w:color w:val="000000"/>
              </w:rPr>
              <w:t>общий объем финансирования  мероприятия  в 2021 – 2025  годах составит  144189185,50 рублей,</w:t>
            </w:r>
          </w:p>
          <w:p w:rsidR="00A623FA" w:rsidRPr="00F262B1" w:rsidRDefault="00A623FA" w:rsidP="008C11CD">
            <w:pPr>
              <w:rPr>
                <w:rFonts w:ascii="Times New Roman" w:hAnsi="Times New Roman"/>
                <w:color w:val="000000"/>
              </w:rPr>
            </w:pPr>
            <w:r w:rsidRPr="00F262B1">
              <w:rPr>
                <w:rFonts w:ascii="Times New Roman" w:hAnsi="Times New Roman"/>
                <w:color w:val="000000"/>
              </w:rPr>
              <w:t>в том числе средства федерального бюджета -   13624019,60 рублей;</w:t>
            </w:r>
          </w:p>
          <w:p w:rsidR="00A623FA" w:rsidRPr="00F262B1" w:rsidRDefault="00A623FA" w:rsidP="008C11CD">
            <w:pPr>
              <w:rPr>
                <w:rFonts w:ascii="Times New Roman" w:hAnsi="Times New Roman"/>
                <w:color w:val="000000"/>
              </w:rPr>
            </w:pPr>
            <w:r w:rsidRPr="00F262B1">
              <w:rPr>
                <w:rFonts w:ascii="Times New Roman" w:hAnsi="Times New Roman"/>
                <w:color w:val="000000"/>
              </w:rPr>
              <w:t>средства бюджетов субъектов Российской Федерации и местных бюджетов -  36842194,90 рублей;</w:t>
            </w:r>
          </w:p>
          <w:p w:rsidR="00A623FA" w:rsidRPr="00F262B1" w:rsidRDefault="00A623FA" w:rsidP="008C11CD">
            <w:pPr>
              <w:rPr>
                <w:rFonts w:ascii="Times New Roman" w:hAnsi="Times New Roman"/>
                <w:color w:val="000000"/>
              </w:rPr>
            </w:pPr>
            <w:r w:rsidRPr="00F262B1">
              <w:rPr>
                <w:rFonts w:ascii="Times New Roman" w:hAnsi="Times New Roman"/>
                <w:color w:val="000000"/>
              </w:rPr>
              <w:t>собственные и заемные средства молодых семей — 93722971 рублей</w:t>
            </w:r>
          </w:p>
          <w:p w:rsidR="00A623FA" w:rsidRPr="00F262B1" w:rsidRDefault="00A623FA" w:rsidP="008C11CD">
            <w:pPr>
              <w:rPr>
                <w:rFonts w:ascii="Times New Roman" w:hAnsi="Times New Roman"/>
                <w:color w:val="FF0000"/>
              </w:rPr>
            </w:pPr>
          </w:p>
        </w:tc>
      </w:tr>
      <w:tr w:rsidR="00A623FA" w:rsidRPr="00F262B1" w:rsidTr="008C11CD">
        <w:tc>
          <w:tcPr>
            <w:tcW w:w="3360" w:type="dxa"/>
            <w:shd w:val="clear" w:color="auto" w:fill="auto"/>
          </w:tcPr>
          <w:p w:rsidR="00A623FA" w:rsidRPr="00F262B1" w:rsidRDefault="00A623FA" w:rsidP="008C11CD">
            <w:pPr>
              <w:snapToGrid w:val="0"/>
              <w:ind w:firstLine="34"/>
              <w:rPr>
                <w:rFonts w:ascii="Times New Roman" w:hAnsi="Times New Roman"/>
                <w:b/>
                <w:bCs/>
              </w:rPr>
            </w:pPr>
            <w:bookmarkStart w:id="61" w:name="sub_89"/>
            <w:r w:rsidRPr="00F262B1">
              <w:rPr>
                <w:rFonts w:ascii="Times New Roman" w:hAnsi="Times New Roman"/>
                <w:b/>
                <w:bCs/>
              </w:rPr>
              <w:t>Ожидаемые конечные результаты реализации  мероприятия показатели социально-экономической эффективности</w:t>
            </w:r>
            <w:bookmarkEnd w:id="61"/>
          </w:p>
        </w:tc>
        <w:tc>
          <w:tcPr>
            <w:tcW w:w="560" w:type="dxa"/>
            <w:shd w:val="clear" w:color="auto" w:fill="auto"/>
          </w:tcPr>
          <w:p w:rsidR="00A623FA" w:rsidRPr="00F262B1" w:rsidRDefault="00A623FA" w:rsidP="008C11CD">
            <w:pPr>
              <w:snapToGrid w:val="0"/>
              <w:jc w:val="right"/>
              <w:rPr>
                <w:rFonts w:ascii="Times New Roman" w:hAnsi="Times New Roman"/>
              </w:rPr>
            </w:pPr>
            <w:r w:rsidRPr="00F262B1">
              <w:rPr>
                <w:rFonts w:ascii="Times New Roman" w:hAnsi="Times New Roman"/>
              </w:rPr>
              <w:t>-</w:t>
            </w:r>
          </w:p>
        </w:tc>
        <w:tc>
          <w:tcPr>
            <w:tcW w:w="6160" w:type="dxa"/>
            <w:shd w:val="clear" w:color="auto" w:fill="auto"/>
          </w:tcPr>
          <w:p w:rsidR="00A623FA" w:rsidRPr="00F262B1" w:rsidRDefault="00A623FA" w:rsidP="008C11CD">
            <w:pPr>
              <w:snapToGrid w:val="0"/>
              <w:rPr>
                <w:rFonts w:ascii="Times New Roman" w:hAnsi="Times New Roman"/>
              </w:rPr>
            </w:pPr>
            <w:r w:rsidRPr="00F262B1">
              <w:rPr>
                <w:rFonts w:ascii="Times New Roman" w:hAnsi="Times New Roman"/>
              </w:rPr>
              <w:t>успешное выполнение мероприятий позволит:</w:t>
            </w:r>
          </w:p>
          <w:p w:rsidR="00A623FA" w:rsidRPr="00F262B1" w:rsidRDefault="00A623FA" w:rsidP="008C11CD">
            <w:pPr>
              <w:rPr>
                <w:rFonts w:ascii="Times New Roman" w:hAnsi="Times New Roman"/>
              </w:rPr>
            </w:pPr>
            <w:r w:rsidRPr="00F262B1">
              <w:rPr>
                <w:rFonts w:ascii="Times New Roman" w:hAnsi="Times New Roman"/>
              </w:rPr>
              <w:t>обеспечить жильем 90 молодых семей;</w:t>
            </w:r>
          </w:p>
          <w:p w:rsidR="00A623FA" w:rsidRPr="00F262B1" w:rsidRDefault="00A623FA" w:rsidP="008C11CD">
            <w:pPr>
              <w:rPr>
                <w:rFonts w:ascii="Times New Roman" w:hAnsi="Times New Roman"/>
              </w:rPr>
            </w:pPr>
            <w:r w:rsidRPr="00F262B1">
              <w:rPr>
                <w:rFonts w:ascii="Times New Roman" w:hAnsi="Times New Roman"/>
              </w:rPr>
              <w:t>создать условия для повышения уровня обеспеченности жильем молодых семей;</w:t>
            </w:r>
          </w:p>
          <w:p w:rsidR="00A623FA" w:rsidRPr="00F262B1" w:rsidRDefault="00A623FA" w:rsidP="008C11CD">
            <w:pPr>
              <w:rPr>
                <w:rFonts w:ascii="Times New Roman" w:hAnsi="Times New Roman"/>
              </w:rPr>
            </w:pPr>
            <w:r w:rsidRPr="00F262B1">
              <w:rPr>
                <w:rFonts w:ascii="Times New Roman" w:hAnsi="Times New Roman"/>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A623FA" w:rsidRPr="00F262B1" w:rsidRDefault="00A623FA" w:rsidP="008C11CD">
            <w:pPr>
              <w:rPr>
                <w:rFonts w:ascii="Times New Roman" w:hAnsi="Times New Roman"/>
              </w:rPr>
            </w:pPr>
            <w:r w:rsidRPr="00F262B1">
              <w:rPr>
                <w:rFonts w:ascii="Times New Roman" w:hAnsi="Times New Roman"/>
              </w:rPr>
              <w:t>укрепить семейные отношения и снизить социальную напряженность в обществе;</w:t>
            </w:r>
          </w:p>
          <w:p w:rsidR="00A623FA" w:rsidRPr="00F262B1" w:rsidRDefault="00A623FA" w:rsidP="008C11CD">
            <w:pPr>
              <w:rPr>
                <w:rFonts w:ascii="Times New Roman" w:hAnsi="Times New Roman"/>
              </w:rPr>
            </w:pPr>
            <w:r w:rsidRPr="00F262B1">
              <w:rPr>
                <w:rFonts w:ascii="Times New Roman" w:hAnsi="Times New Roman"/>
              </w:rPr>
              <w:t xml:space="preserve">улучшить демографическую ситуацию в Кадошкинском </w:t>
            </w:r>
            <w:r w:rsidRPr="00F262B1">
              <w:rPr>
                <w:rFonts w:ascii="Times New Roman" w:hAnsi="Times New Roman"/>
              </w:rPr>
              <w:lastRenderedPageBreak/>
              <w:t>районе</w:t>
            </w:r>
          </w:p>
        </w:tc>
      </w:tr>
    </w:tbl>
    <w:p w:rsidR="00A623FA" w:rsidRPr="00F262B1" w:rsidRDefault="00A623FA" w:rsidP="00A623FA">
      <w:pPr>
        <w:rPr>
          <w:rFonts w:ascii="Times New Roman" w:hAnsi="Times New Roman"/>
        </w:rPr>
      </w:pPr>
    </w:p>
    <w:p w:rsidR="00A623FA" w:rsidRPr="00F262B1" w:rsidRDefault="00A623FA" w:rsidP="00A623FA">
      <w:pPr>
        <w:spacing w:before="108" w:after="108"/>
        <w:jc w:val="center"/>
        <w:rPr>
          <w:rFonts w:ascii="Times New Roman" w:hAnsi="Times New Roman"/>
          <w:b/>
          <w:bCs/>
        </w:rPr>
      </w:pPr>
      <w:bookmarkStart w:id="62" w:name="sub_2100"/>
      <w:r w:rsidRPr="00F262B1">
        <w:rPr>
          <w:rFonts w:ascii="Times New Roman" w:hAnsi="Times New Roman"/>
          <w:b/>
          <w:bCs/>
        </w:rPr>
        <w:t xml:space="preserve">I. Характеристика проблемы, на решение которой направлено  мероприятие </w:t>
      </w:r>
    </w:p>
    <w:bookmarkEnd w:id="62"/>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r w:rsidRPr="00F262B1">
        <w:rPr>
          <w:rFonts w:ascii="Times New Roman" w:hAnsi="Times New Roman"/>
        </w:rPr>
        <w:t xml:space="preserve">В рамках </w:t>
      </w:r>
      <w:hyperlink r:id="rId45" w:history="1">
        <w:r w:rsidRPr="00F262B1">
          <w:rPr>
            <w:rStyle w:val="a7"/>
            <w:rFonts w:ascii="Times New Roman" w:hAnsi="Times New Roman"/>
          </w:rPr>
          <w:t>подпрограммы</w:t>
        </w:r>
      </w:hyperlink>
      <w:r w:rsidRPr="00F262B1">
        <w:rPr>
          <w:rFonts w:ascii="Times New Roman" w:hAnsi="Times New Roman"/>
        </w:rPr>
        <w:t xml:space="preserve"> "Обеспечение жильем молодых семей" Кадошкинского муниципального района на 2015 — 2020 годы федеральной целевой программы "Жилище"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бюджетов субъектов Российской Федерации и местных бюджетов 22 молодые семьи.</w:t>
      </w:r>
    </w:p>
    <w:p w:rsidR="00A623FA" w:rsidRPr="00F262B1" w:rsidRDefault="00A623FA" w:rsidP="00A623FA">
      <w:pPr>
        <w:rPr>
          <w:rFonts w:ascii="Times New Roman" w:hAnsi="Times New Roman"/>
        </w:rPr>
      </w:pPr>
      <w:r w:rsidRPr="00F262B1">
        <w:rPr>
          <w:rFonts w:ascii="Times New Roman" w:hAnsi="Times New Roman"/>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w:t>
      </w:r>
    </w:p>
    <w:p w:rsidR="00A623FA" w:rsidRPr="00F262B1" w:rsidRDefault="00A623FA" w:rsidP="00A623FA">
      <w:pPr>
        <w:rPr>
          <w:rFonts w:ascii="Times New Roman" w:hAnsi="Times New Roman"/>
        </w:rPr>
      </w:pPr>
      <w:r w:rsidRPr="00F262B1">
        <w:rPr>
          <w:rFonts w:ascii="Times New Roman" w:hAnsi="Times New Roman"/>
        </w:rPr>
        <w:t>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A623FA" w:rsidRPr="00F262B1" w:rsidRDefault="00A623FA" w:rsidP="00A623FA">
      <w:pPr>
        <w:rPr>
          <w:rFonts w:ascii="Times New Roman" w:hAnsi="Times New Roman"/>
        </w:rPr>
      </w:pPr>
      <w:r w:rsidRPr="00F262B1">
        <w:rPr>
          <w:rFonts w:ascii="Times New Roman" w:hAnsi="Times New Roman"/>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p>
    <w:p w:rsidR="00A623FA" w:rsidRPr="00F262B1" w:rsidRDefault="00A623FA" w:rsidP="00A623FA">
      <w:pPr>
        <w:spacing w:before="108" w:after="108"/>
        <w:jc w:val="center"/>
        <w:rPr>
          <w:rFonts w:ascii="Times New Roman" w:hAnsi="Times New Roman"/>
          <w:b/>
          <w:bCs/>
        </w:rPr>
      </w:pPr>
      <w:bookmarkStart w:id="63" w:name="sub_2200"/>
      <w:r w:rsidRPr="00F262B1">
        <w:rPr>
          <w:rFonts w:ascii="Times New Roman" w:hAnsi="Times New Roman"/>
          <w:b/>
          <w:bCs/>
        </w:rPr>
        <w:t>II. Цель и задачи, сроки реализации и перечень целевых индикаторов и показателей  мероприятия</w:t>
      </w:r>
    </w:p>
    <w:bookmarkEnd w:id="63"/>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r w:rsidRPr="00F262B1">
        <w:rPr>
          <w:rFonts w:ascii="Times New Roman" w:hAnsi="Times New Roman"/>
        </w:rPr>
        <w:t>Целью   мероприятия  является предоставление государственной поддержки в решении жилищной проблемы молодым семьям, признанным в установленном порядке нуждающимися в улучшении жилищных условий.</w:t>
      </w:r>
    </w:p>
    <w:p w:rsidR="00A623FA" w:rsidRPr="00F262B1" w:rsidRDefault="00A623FA" w:rsidP="00A623FA">
      <w:pPr>
        <w:rPr>
          <w:rFonts w:ascii="Times New Roman" w:hAnsi="Times New Roman"/>
        </w:rPr>
      </w:pPr>
      <w:r w:rsidRPr="00F262B1">
        <w:rPr>
          <w:rFonts w:ascii="Times New Roman" w:hAnsi="Times New Roman"/>
        </w:rPr>
        <w:lastRenderedPageBreak/>
        <w:t>Задачами   мероприятия являются:</w:t>
      </w:r>
    </w:p>
    <w:p w:rsidR="00A623FA" w:rsidRPr="00F262B1" w:rsidRDefault="00A623FA" w:rsidP="00A623FA">
      <w:pPr>
        <w:rPr>
          <w:rFonts w:ascii="Times New Roman" w:hAnsi="Times New Roman"/>
        </w:rPr>
      </w:pPr>
      <w:r w:rsidRPr="00F262B1">
        <w:rPr>
          <w:rFonts w:ascii="Times New Roman" w:hAnsi="Times New Roman"/>
        </w:rPr>
        <w:t>предоставление молодым семьям - участникам   мероприятия  социальных выплат на приобретение стандартного жилья или строительство жилого дома  (далее - социальные выплаты);</w:t>
      </w:r>
    </w:p>
    <w:p w:rsidR="00A623FA" w:rsidRPr="00F262B1" w:rsidRDefault="00A623FA" w:rsidP="00A623FA">
      <w:pPr>
        <w:rPr>
          <w:rFonts w:ascii="Times New Roman" w:hAnsi="Times New Roman"/>
        </w:rPr>
      </w:pPr>
      <w:r w:rsidRPr="00F262B1">
        <w:rPr>
          <w:rFonts w:ascii="Times New Roman" w:hAnsi="Times New Roman"/>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A623FA" w:rsidRPr="00F262B1" w:rsidRDefault="00A623FA" w:rsidP="00A623FA">
      <w:pPr>
        <w:rPr>
          <w:rFonts w:ascii="Times New Roman" w:hAnsi="Times New Roman"/>
        </w:rPr>
      </w:pPr>
      <w:r w:rsidRPr="00F262B1">
        <w:rPr>
          <w:rFonts w:ascii="Times New Roman" w:hAnsi="Times New Roman"/>
        </w:rPr>
        <w:t xml:space="preserve"> мероприятие  реализуется  по 2025 годы.</w:t>
      </w:r>
    </w:p>
    <w:p w:rsidR="00A623FA" w:rsidRPr="00F262B1" w:rsidRDefault="00A623FA" w:rsidP="00A623FA">
      <w:pPr>
        <w:rPr>
          <w:rFonts w:ascii="Times New Roman" w:hAnsi="Times New Roman"/>
        </w:rPr>
      </w:pPr>
      <w:r w:rsidRPr="00F262B1">
        <w:rPr>
          <w:rFonts w:ascii="Times New Roman" w:hAnsi="Times New Roman"/>
        </w:rPr>
        <w:t>Молодые семьи - участники  мероприятия могут обратиться в уполномоченную организацию, которая приобретет в их интересах жилое помещение стандартного жилья на первичном рынке жилья.</w:t>
      </w:r>
    </w:p>
    <w:p w:rsidR="00A623FA" w:rsidRPr="00F262B1" w:rsidRDefault="00A623FA" w:rsidP="00A623FA">
      <w:pPr>
        <w:rPr>
          <w:rFonts w:ascii="Times New Roman" w:hAnsi="Times New Roman"/>
        </w:rPr>
      </w:pPr>
      <w:r w:rsidRPr="00F262B1">
        <w:rPr>
          <w:rFonts w:ascii="Times New Roman" w:hAnsi="Times New Roman"/>
        </w:rPr>
        <w:t>Отбор уполномоченных организаций, участвующих в реализации  мероприятия, осуществляется органами исполнительной власти субъектов Российской Федерации.</w:t>
      </w:r>
    </w:p>
    <w:p w:rsidR="00A623FA" w:rsidRPr="00F262B1" w:rsidRDefault="00A623FA" w:rsidP="00A623FA">
      <w:pPr>
        <w:rPr>
          <w:rFonts w:ascii="Times New Roman" w:hAnsi="Times New Roman"/>
        </w:rPr>
      </w:pPr>
      <w:r w:rsidRPr="00F262B1">
        <w:rPr>
          <w:rFonts w:ascii="Times New Roman" w:hAnsi="Times New Roman"/>
        </w:rPr>
        <w:t>Основными принципами реализации  мероприятия  являются:</w:t>
      </w:r>
    </w:p>
    <w:p w:rsidR="00A623FA" w:rsidRPr="00F262B1" w:rsidRDefault="00A623FA" w:rsidP="00A623FA">
      <w:pPr>
        <w:rPr>
          <w:rFonts w:ascii="Times New Roman" w:hAnsi="Times New Roman"/>
        </w:rPr>
      </w:pPr>
      <w:r w:rsidRPr="00F262B1">
        <w:rPr>
          <w:rFonts w:ascii="Times New Roman" w:hAnsi="Times New Roman"/>
        </w:rPr>
        <w:t>добровольность участия  молодых семей;</w:t>
      </w:r>
    </w:p>
    <w:p w:rsidR="00A623FA" w:rsidRPr="00F262B1" w:rsidRDefault="00A623FA" w:rsidP="00A623FA">
      <w:pPr>
        <w:rPr>
          <w:rFonts w:ascii="Times New Roman" w:hAnsi="Times New Roman"/>
        </w:rPr>
      </w:pPr>
      <w:r w:rsidRPr="00F262B1">
        <w:rPr>
          <w:rFonts w:ascii="Times New Roman" w:hAnsi="Times New Roman"/>
        </w:rPr>
        <w:t>признание молодой семьи нуждающейся в улучшении жилищных условий в соответствии с требованиями  мероприятия;</w:t>
      </w:r>
    </w:p>
    <w:p w:rsidR="00A623FA" w:rsidRPr="00F262B1" w:rsidRDefault="00A623FA" w:rsidP="00A623FA">
      <w:pPr>
        <w:rPr>
          <w:rFonts w:ascii="Times New Roman" w:hAnsi="Times New Roman"/>
        </w:rPr>
      </w:pPr>
      <w:r w:rsidRPr="00F262B1">
        <w:rPr>
          <w:rFonts w:ascii="Times New Roman" w:hAnsi="Times New Roman"/>
        </w:rPr>
        <w:t>возможность для молодых семей реализовать свое право на получение поддержки за счет средств, предоставляемых в рамках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A623FA" w:rsidRPr="00F262B1" w:rsidRDefault="00A623FA" w:rsidP="00A623FA">
      <w:pPr>
        <w:rPr>
          <w:rFonts w:ascii="Times New Roman" w:hAnsi="Times New Roman"/>
        </w:rPr>
      </w:pPr>
      <w:r w:rsidRPr="00F262B1">
        <w:rPr>
          <w:rFonts w:ascii="Times New Roman" w:hAnsi="Times New Roman"/>
        </w:rPr>
        <w:t>Условиями прекращения реализации  мероприятия  являются досрочное достижение цели и задач мероприятия, а также изменение механизмов реализации государственной жилищной политики.</w:t>
      </w:r>
    </w:p>
    <w:p w:rsidR="00A623FA" w:rsidRPr="00F262B1" w:rsidRDefault="00A623FA" w:rsidP="00A623FA">
      <w:pPr>
        <w:spacing w:before="108" w:after="108"/>
        <w:jc w:val="center"/>
        <w:rPr>
          <w:rFonts w:ascii="Times New Roman" w:hAnsi="Times New Roman"/>
          <w:b/>
          <w:bCs/>
        </w:rPr>
      </w:pPr>
      <w:bookmarkStart w:id="64" w:name="sub_2300"/>
    </w:p>
    <w:p w:rsidR="00A623FA" w:rsidRPr="00F262B1" w:rsidRDefault="00A623FA" w:rsidP="00A623FA">
      <w:pPr>
        <w:jc w:val="center"/>
        <w:rPr>
          <w:rFonts w:ascii="Times New Roman" w:hAnsi="Times New Roman"/>
          <w:b/>
          <w:bCs/>
        </w:rPr>
      </w:pPr>
      <w:r w:rsidRPr="00F262B1">
        <w:rPr>
          <w:rFonts w:ascii="Times New Roman" w:hAnsi="Times New Roman"/>
          <w:b/>
          <w:bCs/>
        </w:rPr>
        <w:t>III. Мероприятия</w:t>
      </w:r>
    </w:p>
    <w:p w:rsidR="00A623FA" w:rsidRPr="00F262B1" w:rsidRDefault="00A623FA" w:rsidP="00A623FA">
      <w:pPr>
        <w:jc w:val="center"/>
        <w:rPr>
          <w:rFonts w:ascii="Times New Roman" w:hAnsi="Times New Roman"/>
          <w:b/>
          <w:bCs/>
        </w:rPr>
      </w:pPr>
    </w:p>
    <w:bookmarkEnd w:id="64"/>
    <w:p w:rsidR="00A623FA" w:rsidRPr="00F262B1" w:rsidRDefault="00A623FA" w:rsidP="00A623FA">
      <w:pPr>
        <w:rPr>
          <w:rFonts w:ascii="Times New Roman" w:hAnsi="Times New Roman"/>
        </w:rPr>
      </w:pPr>
      <w:r w:rsidRPr="00F262B1">
        <w:rPr>
          <w:rFonts w:ascii="Times New Roman" w:hAnsi="Times New Roman"/>
        </w:rPr>
        <w:t>Реализация  мероприятий  осуществляется по следующим направлениям:</w:t>
      </w:r>
    </w:p>
    <w:p w:rsidR="00A623FA" w:rsidRPr="00F262B1" w:rsidRDefault="00A623FA" w:rsidP="00A623FA">
      <w:pPr>
        <w:rPr>
          <w:rFonts w:ascii="Times New Roman" w:hAnsi="Times New Roman"/>
        </w:rPr>
      </w:pPr>
      <w:r w:rsidRPr="00F262B1">
        <w:rPr>
          <w:rFonts w:ascii="Times New Roman" w:hAnsi="Times New Roman"/>
        </w:rPr>
        <w:t>методологическое обеспечение реализации;</w:t>
      </w:r>
    </w:p>
    <w:p w:rsidR="00A623FA" w:rsidRPr="00F262B1" w:rsidRDefault="00A623FA" w:rsidP="00A623FA">
      <w:pPr>
        <w:rPr>
          <w:rFonts w:ascii="Times New Roman" w:hAnsi="Times New Roman"/>
        </w:rPr>
      </w:pPr>
      <w:r w:rsidRPr="00F262B1">
        <w:rPr>
          <w:rFonts w:ascii="Times New Roman" w:hAnsi="Times New Roman"/>
        </w:rPr>
        <w:t>финансовое обеспечение реализации;</w:t>
      </w:r>
    </w:p>
    <w:p w:rsidR="00A623FA" w:rsidRPr="00F262B1" w:rsidRDefault="00A623FA" w:rsidP="00A623FA">
      <w:pPr>
        <w:rPr>
          <w:rFonts w:ascii="Times New Roman" w:hAnsi="Times New Roman"/>
        </w:rPr>
      </w:pPr>
      <w:r w:rsidRPr="00F262B1">
        <w:rPr>
          <w:rFonts w:ascii="Times New Roman" w:hAnsi="Times New Roman"/>
        </w:rPr>
        <w:t>организационное обеспечение реализации.</w:t>
      </w:r>
    </w:p>
    <w:p w:rsidR="00A623FA" w:rsidRPr="00F262B1" w:rsidRDefault="00A623FA" w:rsidP="00A623FA">
      <w:pPr>
        <w:rPr>
          <w:rFonts w:ascii="Times New Roman" w:hAnsi="Times New Roman"/>
        </w:rPr>
      </w:pPr>
      <w:r w:rsidRPr="00F262B1">
        <w:rPr>
          <w:rFonts w:ascii="Times New Roman" w:hAnsi="Times New Roman"/>
        </w:rPr>
        <w:t>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районного бюджета на соответствующий год и плановый период.</w:t>
      </w:r>
    </w:p>
    <w:p w:rsidR="00A623FA" w:rsidRPr="00F262B1" w:rsidRDefault="00A623FA" w:rsidP="00A623FA">
      <w:pPr>
        <w:rPr>
          <w:rFonts w:ascii="Times New Roman" w:hAnsi="Times New Roman"/>
        </w:rPr>
      </w:pPr>
      <w:r w:rsidRPr="00F262B1">
        <w:rPr>
          <w:rFonts w:ascii="Times New Roman" w:hAnsi="Times New Roman"/>
        </w:rPr>
        <w:t>Организационные мероприятия на муниципальном уровне предусматривают:</w:t>
      </w:r>
    </w:p>
    <w:p w:rsidR="00A623FA" w:rsidRPr="00F262B1" w:rsidRDefault="00A623FA" w:rsidP="00A623FA">
      <w:pPr>
        <w:rPr>
          <w:rFonts w:ascii="Times New Roman" w:hAnsi="Times New Roman"/>
        </w:rPr>
      </w:pPr>
      <w:r w:rsidRPr="00F262B1">
        <w:rPr>
          <w:rFonts w:ascii="Times New Roman" w:hAnsi="Times New Roman"/>
        </w:rPr>
        <w:lastRenderedPageBreak/>
        <w:t>формирование списков молодых семей для участия в  мероприятии;</w:t>
      </w:r>
    </w:p>
    <w:p w:rsidR="00A623FA" w:rsidRPr="00F262B1" w:rsidRDefault="00A623FA" w:rsidP="00A623FA">
      <w:pPr>
        <w:rPr>
          <w:rFonts w:ascii="Times New Roman" w:hAnsi="Times New Roman"/>
        </w:rPr>
      </w:pPr>
      <w:r w:rsidRPr="00F262B1">
        <w:rPr>
          <w:rFonts w:ascii="Times New Roman" w:hAnsi="Times New Roman"/>
        </w:rPr>
        <w:t>определение ежегодно размера бюджетных ассигнований, выделяемых из местного бюджета на реализацию мероприятий;</w:t>
      </w:r>
    </w:p>
    <w:p w:rsidR="00A623FA" w:rsidRPr="00F262B1" w:rsidRDefault="00A623FA" w:rsidP="00A623FA">
      <w:pPr>
        <w:rPr>
          <w:rFonts w:ascii="Times New Roman" w:hAnsi="Times New Roman"/>
        </w:rPr>
      </w:pPr>
      <w:r w:rsidRPr="00F262B1">
        <w:rPr>
          <w:rFonts w:ascii="Times New Roman" w:hAnsi="Times New Roman"/>
        </w:rPr>
        <w:t>выдача молодым семьям в установленном порядке свидетельств о праве на получение социальной выплаты исходя из размеров бюджетных ассигнований, предусмотренных на эти цели в местном бюджете, в том числе субсидий из бюджета субъекта Российской Федерации.</w:t>
      </w:r>
    </w:p>
    <w:p w:rsidR="00A623FA" w:rsidRPr="00F262B1" w:rsidRDefault="00A623FA" w:rsidP="00A623FA">
      <w:pPr>
        <w:rPr>
          <w:rFonts w:ascii="Times New Roman" w:hAnsi="Times New Roman"/>
        </w:rPr>
      </w:pPr>
      <w:r w:rsidRPr="00F262B1">
        <w:rPr>
          <w:rFonts w:ascii="Times New Roman" w:hAnsi="Times New Roman"/>
        </w:rPr>
        <w:t>Реализация  мероприятия  не сопряжена с риском возникновения негативных последствий.</w:t>
      </w:r>
    </w:p>
    <w:p w:rsidR="00A623FA" w:rsidRPr="00F262B1" w:rsidRDefault="00A623FA" w:rsidP="00A623FA">
      <w:pPr>
        <w:rPr>
          <w:rFonts w:ascii="Times New Roman" w:hAnsi="Times New Roman"/>
        </w:rPr>
      </w:pPr>
    </w:p>
    <w:p w:rsidR="00A623FA" w:rsidRPr="00F262B1" w:rsidRDefault="00A623FA" w:rsidP="00A623FA">
      <w:pPr>
        <w:jc w:val="center"/>
        <w:rPr>
          <w:rFonts w:ascii="Times New Roman" w:hAnsi="Times New Roman"/>
          <w:b/>
          <w:bCs/>
        </w:rPr>
      </w:pPr>
      <w:bookmarkStart w:id="65" w:name="sub_2400"/>
      <w:r w:rsidRPr="00F262B1">
        <w:rPr>
          <w:rFonts w:ascii="Times New Roman" w:hAnsi="Times New Roman"/>
          <w:b/>
          <w:bCs/>
        </w:rPr>
        <w:t>IV. Ресурсное обеспечение  мероприятия</w:t>
      </w:r>
    </w:p>
    <w:bookmarkEnd w:id="65"/>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r w:rsidRPr="00F262B1">
        <w:rPr>
          <w:rFonts w:ascii="Times New Roman" w:hAnsi="Times New Roman"/>
        </w:rPr>
        <w:t>Основными источниками финансирования  являются:</w:t>
      </w:r>
    </w:p>
    <w:p w:rsidR="00A623FA" w:rsidRPr="00F262B1" w:rsidRDefault="00A623FA" w:rsidP="00A623FA">
      <w:pPr>
        <w:rPr>
          <w:rFonts w:ascii="Times New Roman" w:hAnsi="Times New Roman"/>
        </w:rPr>
      </w:pPr>
      <w:r w:rsidRPr="00F262B1">
        <w:rPr>
          <w:rFonts w:ascii="Times New Roman" w:hAnsi="Times New Roman"/>
        </w:rPr>
        <w:t>средства федерального бюджета, предоставляемые в форме субсидий бюджетам субъектов Российской Федерации на софинансирование мероприятий;</w:t>
      </w:r>
    </w:p>
    <w:p w:rsidR="00A623FA" w:rsidRPr="00F262B1" w:rsidRDefault="00A623FA" w:rsidP="00A623FA">
      <w:pPr>
        <w:rPr>
          <w:rFonts w:ascii="Times New Roman" w:hAnsi="Times New Roman"/>
        </w:rPr>
      </w:pPr>
      <w:r w:rsidRPr="00F262B1">
        <w:rPr>
          <w:rFonts w:ascii="Times New Roman" w:hAnsi="Times New Roman"/>
        </w:rPr>
        <w:t>средства бюджетов субъектов Российской Федерации и местных бюджетов;</w:t>
      </w:r>
    </w:p>
    <w:p w:rsidR="00A623FA" w:rsidRPr="00F262B1" w:rsidRDefault="00A623FA" w:rsidP="00A623FA">
      <w:pPr>
        <w:rPr>
          <w:rFonts w:ascii="Times New Roman" w:hAnsi="Times New Roman"/>
        </w:rPr>
      </w:pPr>
      <w:r w:rsidRPr="00F262B1">
        <w:rPr>
          <w:rFonts w:ascii="Times New Roman" w:hAnsi="Times New Roman"/>
        </w:rPr>
        <w:t>средства кредитных и других организаций, предоставляющих молодым семьям кредиты и займы на приобретение жилого помещения или строительство жилого дома, в том числе ипотечные;</w:t>
      </w:r>
    </w:p>
    <w:p w:rsidR="00A623FA" w:rsidRPr="00F262B1" w:rsidRDefault="00A623FA" w:rsidP="00A623FA">
      <w:pPr>
        <w:rPr>
          <w:rFonts w:ascii="Times New Roman" w:hAnsi="Times New Roman"/>
        </w:rPr>
      </w:pPr>
      <w:r w:rsidRPr="00F262B1">
        <w:rPr>
          <w:rFonts w:ascii="Times New Roman" w:hAnsi="Times New Roman"/>
        </w:rPr>
        <w:t>средства молодых семей, используемые для частичной оплаты стоимости приобретаемого жилого помещения или строительства жилого дома.</w:t>
      </w:r>
    </w:p>
    <w:p w:rsidR="00A623FA" w:rsidRPr="00F262B1" w:rsidRDefault="00A623FA" w:rsidP="00A623FA">
      <w:pPr>
        <w:rPr>
          <w:rFonts w:ascii="Times New Roman" w:hAnsi="Times New Roman"/>
          <w:color w:val="000000"/>
        </w:rPr>
      </w:pPr>
      <w:bookmarkStart w:id="66" w:name="sub_24006"/>
      <w:r w:rsidRPr="00F262B1">
        <w:rPr>
          <w:rFonts w:ascii="Times New Roman" w:hAnsi="Times New Roman"/>
          <w:color w:val="000000"/>
        </w:rPr>
        <w:t>Общий размер финансирования мероприятия составит 144189185,50  рублей по направлению расходов "прочие нужды", в том числе:</w:t>
      </w:r>
    </w:p>
    <w:p w:rsidR="00A623FA" w:rsidRPr="00F262B1" w:rsidRDefault="00A623FA" w:rsidP="00A623FA">
      <w:pPr>
        <w:rPr>
          <w:rFonts w:ascii="Times New Roman" w:hAnsi="Times New Roman"/>
          <w:color w:val="000000"/>
        </w:rPr>
      </w:pPr>
      <w:bookmarkStart w:id="67" w:name="sub_24007"/>
      <w:bookmarkEnd w:id="66"/>
      <w:r w:rsidRPr="00F262B1">
        <w:rPr>
          <w:rFonts w:ascii="Times New Roman" w:hAnsi="Times New Roman"/>
          <w:color w:val="000000"/>
        </w:rPr>
        <w:t>средства федерального бюджета — 13624019,60 рублей;</w:t>
      </w:r>
    </w:p>
    <w:p w:rsidR="00A623FA" w:rsidRPr="00F262B1" w:rsidRDefault="00A623FA" w:rsidP="00A623FA">
      <w:pPr>
        <w:rPr>
          <w:rFonts w:ascii="Times New Roman" w:hAnsi="Times New Roman"/>
          <w:color w:val="000000"/>
        </w:rPr>
      </w:pPr>
      <w:bookmarkStart w:id="68" w:name="sub_24008"/>
      <w:bookmarkEnd w:id="67"/>
      <w:r w:rsidRPr="00F262B1">
        <w:rPr>
          <w:rFonts w:ascii="Times New Roman" w:hAnsi="Times New Roman"/>
          <w:color w:val="000000"/>
        </w:rPr>
        <w:t>средства бюджетов субъектов Российской Федерации и местных бюджетов — 36842194,90 рублей;</w:t>
      </w:r>
    </w:p>
    <w:p w:rsidR="00A623FA" w:rsidRPr="00F262B1" w:rsidRDefault="00A623FA" w:rsidP="00A623FA">
      <w:pPr>
        <w:rPr>
          <w:rFonts w:ascii="Times New Roman" w:hAnsi="Times New Roman"/>
          <w:color w:val="000000"/>
        </w:rPr>
      </w:pPr>
      <w:bookmarkStart w:id="69" w:name="sub_24009"/>
      <w:bookmarkEnd w:id="68"/>
      <w:r w:rsidRPr="00F262B1">
        <w:rPr>
          <w:rFonts w:ascii="Times New Roman" w:hAnsi="Times New Roman"/>
          <w:color w:val="000000"/>
        </w:rPr>
        <w:t>собственные и заемные средства молодых семей — 93722971 рублей.</w:t>
      </w:r>
    </w:p>
    <w:bookmarkEnd w:id="69"/>
    <w:p w:rsidR="00A623FA" w:rsidRPr="00F262B1" w:rsidRDefault="00A623FA" w:rsidP="00A623FA">
      <w:pPr>
        <w:rPr>
          <w:rFonts w:ascii="Times New Roman" w:hAnsi="Times New Roman"/>
        </w:rPr>
      </w:pPr>
      <w:r w:rsidRPr="00F262B1">
        <w:rPr>
          <w:rFonts w:ascii="Times New Roman" w:hAnsi="Times New Roman"/>
        </w:rPr>
        <w:t xml:space="preserve">Объемы финансирования   мероприятия приведены в приложении №1. </w:t>
      </w:r>
    </w:p>
    <w:p w:rsidR="00A623FA" w:rsidRPr="00F262B1" w:rsidRDefault="00A623FA" w:rsidP="00A623FA">
      <w:pPr>
        <w:rPr>
          <w:rFonts w:ascii="Times New Roman" w:hAnsi="Times New Roman"/>
        </w:rPr>
      </w:pPr>
      <w:r w:rsidRPr="00F262B1">
        <w:rPr>
          <w:rFonts w:ascii="Times New Roman" w:hAnsi="Times New Roman"/>
        </w:rPr>
        <w:t>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(строительство) жилья и их использования, приведенными в приложении 2.</w:t>
      </w:r>
    </w:p>
    <w:p w:rsidR="00A623FA" w:rsidRPr="00F262B1" w:rsidRDefault="00A623FA" w:rsidP="00A623FA">
      <w:pPr>
        <w:rPr>
          <w:rFonts w:ascii="Times New Roman" w:hAnsi="Times New Roman"/>
        </w:rPr>
      </w:pPr>
    </w:p>
    <w:p w:rsidR="00A623FA" w:rsidRPr="00F262B1" w:rsidRDefault="00A623FA" w:rsidP="00A623FA">
      <w:pPr>
        <w:jc w:val="center"/>
        <w:rPr>
          <w:rFonts w:ascii="Times New Roman" w:hAnsi="Times New Roman"/>
          <w:b/>
          <w:bCs/>
        </w:rPr>
      </w:pPr>
      <w:bookmarkStart w:id="70" w:name="sub_2500"/>
      <w:r w:rsidRPr="00F262B1">
        <w:rPr>
          <w:rFonts w:ascii="Times New Roman" w:hAnsi="Times New Roman"/>
          <w:b/>
          <w:bCs/>
        </w:rPr>
        <w:t>V. Механизм реализации  и управления  мероприятием</w:t>
      </w:r>
    </w:p>
    <w:bookmarkEnd w:id="70"/>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r w:rsidRPr="00F262B1">
        <w:rPr>
          <w:rFonts w:ascii="Times New Roman" w:hAnsi="Times New Roman"/>
        </w:rPr>
        <w:t>Механизм реализации предполагает оказание государственной поддержки молодым семьям - участникам  мероприятия  в улучшении жилищных условий путем предоставления им социальных выплат.</w:t>
      </w:r>
    </w:p>
    <w:p w:rsidR="00A623FA" w:rsidRPr="00F262B1" w:rsidRDefault="00A623FA" w:rsidP="00A623FA">
      <w:pPr>
        <w:rPr>
          <w:rFonts w:ascii="Times New Roman" w:hAnsi="Times New Roman"/>
        </w:rPr>
      </w:pPr>
      <w:r w:rsidRPr="00F262B1">
        <w:rPr>
          <w:rFonts w:ascii="Times New Roman" w:hAnsi="Times New Roman"/>
        </w:rPr>
        <w:lastRenderedPageBreak/>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623FA" w:rsidRPr="00F262B1" w:rsidRDefault="00A623FA" w:rsidP="00A623FA">
      <w:pPr>
        <w:rPr>
          <w:rFonts w:ascii="Times New Roman" w:hAnsi="Times New Roman"/>
        </w:rPr>
      </w:pPr>
      <w:bookmarkStart w:id="71" w:name="sub_2503"/>
      <w:r w:rsidRPr="00F262B1">
        <w:rPr>
          <w:rFonts w:ascii="Times New Roman" w:hAnsi="Times New Roman"/>
        </w:rPr>
        <w:t>Условием участия в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A623FA" w:rsidRPr="00F262B1" w:rsidRDefault="00A623FA" w:rsidP="00A623FA">
      <w:pPr>
        <w:rPr>
          <w:rFonts w:ascii="Times New Roman" w:hAnsi="Times New Roman"/>
        </w:rPr>
      </w:pPr>
      <w:bookmarkStart w:id="72" w:name="sub_2504"/>
      <w:bookmarkEnd w:id="71"/>
      <w:r w:rsidRPr="00F262B1">
        <w:rPr>
          <w:rFonts w:ascii="Times New Roman" w:hAnsi="Times New Roman"/>
        </w:rPr>
        <w:t xml:space="preserve">Согласие должно быть оформлено в соответствии со </w:t>
      </w:r>
      <w:hyperlink r:id="rId46" w:history="1">
        <w:r w:rsidRPr="00F262B1">
          <w:rPr>
            <w:rStyle w:val="a7"/>
            <w:rFonts w:ascii="Times New Roman" w:hAnsi="Times New Roman"/>
          </w:rPr>
          <w:t>статьей 9</w:t>
        </w:r>
      </w:hyperlink>
      <w:r w:rsidRPr="00F262B1">
        <w:rPr>
          <w:rFonts w:ascii="Times New Roman" w:hAnsi="Times New Roman"/>
        </w:rPr>
        <w:t xml:space="preserve"> Федерального закона "О персональных данных".</w:t>
      </w:r>
    </w:p>
    <w:p w:rsidR="00A623FA" w:rsidRPr="00F262B1" w:rsidRDefault="00A623FA" w:rsidP="00A623FA">
      <w:pPr>
        <w:rPr>
          <w:rFonts w:ascii="Times New Roman" w:hAnsi="Times New Roman"/>
        </w:rPr>
      </w:pPr>
      <w:bookmarkStart w:id="73" w:name="sub_2505"/>
      <w:bookmarkEnd w:id="72"/>
      <w:r w:rsidRPr="00F262B1">
        <w:rPr>
          <w:rFonts w:ascii="Times New Roman" w:hAnsi="Times New Roman"/>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основном мероприятии. Свидетельство сдается его владельцем в банк, отбираемый органом исполнительной власти субъекта Российской Федерации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p>
    <w:bookmarkEnd w:id="73"/>
    <w:p w:rsidR="00A623FA" w:rsidRPr="00F262B1" w:rsidRDefault="00A623FA" w:rsidP="00A623FA">
      <w:pPr>
        <w:rPr>
          <w:rFonts w:ascii="Times New Roman" w:hAnsi="Times New Roman"/>
        </w:rPr>
      </w:pPr>
      <w:r w:rsidRPr="00F262B1">
        <w:rPr>
          <w:rFonts w:ascii="Times New Roman" w:hAnsi="Times New Roman"/>
        </w:rPr>
        <w:t>Социальная выплата будет предоставляться органом местного самоуправления, принявшим решение об участии молодой семьи в  мероприятии, за счет средств местного бюджета, предусмотренных на реализацию мероприятий, в том числе за счет субсидий из бюджета субъекта Российской Федерации, в соответствии с Правилами предоставления молодым семьям социальных выплат на приобретение (строительство) жилья и их использования, приведенными в приложении 2 к  мероприятию.</w:t>
      </w:r>
    </w:p>
    <w:p w:rsidR="00A623FA" w:rsidRPr="00F262B1" w:rsidRDefault="00A623FA" w:rsidP="00A623FA">
      <w:pPr>
        <w:rPr>
          <w:rFonts w:ascii="Times New Roman" w:hAnsi="Times New Roman"/>
        </w:rPr>
      </w:pPr>
      <w:r w:rsidRPr="00F262B1">
        <w:rPr>
          <w:rFonts w:ascii="Times New Roman" w:hAnsi="Times New Roman"/>
        </w:rPr>
        <w:t>Возможными формами участия организаций в реализации  мероприятия, за исключением организаций, предоставляющих кредиты (займы) на приобретение или строительство жилья, в том числе ипотечные, могут являться участие в софинансировании предоставления социальных выплат, предоставление материально-технических ресурсов на строительство жилья для молодых семей - участников  мероприятия, а также иные формы поддержки. Конкретные формы участия этих организаций в реализации  мероприятия определяются в соглашении, заключаемом между организациями и органами исполнительной власти субъекта Российской Федерации и (или) органами местного самоуправления в порядке, устанавливаемом нормативными правовыми актами субъекта Российской Федерации.</w:t>
      </w:r>
    </w:p>
    <w:p w:rsidR="00A623FA" w:rsidRPr="00F262B1" w:rsidRDefault="00A623FA" w:rsidP="00A623FA">
      <w:pPr>
        <w:rPr>
          <w:rFonts w:ascii="Times New Roman" w:hAnsi="Times New Roman"/>
        </w:rPr>
      </w:pPr>
      <w:r w:rsidRPr="00F262B1">
        <w:rPr>
          <w:rFonts w:ascii="Times New Roman" w:hAnsi="Times New Roman"/>
        </w:rPr>
        <w:t>Контроль за реализацией  мероприятия осуществляется по следующим показателям:</w:t>
      </w:r>
    </w:p>
    <w:p w:rsidR="00A623FA" w:rsidRPr="00F262B1" w:rsidRDefault="00A623FA" w:rsidP="00A623FA">
      <w:pPr>
        <w:rPr>
          <w:rFonts w:ascii="Times New Roman" w:hAnsi="Times New Roman"/>
        </w:rPr>
      </w:pPr>
      <w:r w:rsidRPr="00F262B1">
        <w:rPr>
          <w:rFonts w:ascii="Times New Roman" w:hAnsi="Times New Roman"/>
        </w:rPr>
        <w:t>количество свидетельств, выданных молодым семьям, и сумма средств, предусмотренных на их оплату;</w:t>
      </w:r>
    </w:p>
    <w:p w:rsidR="00A623FA" w:rsidRPr="00F262B1" w:rsidRDefault="00A623FA" w:rsidP="00A623FA">
      <w:pPr>
        <w:rPr>
          <w:rFonts w:ascii="Times New Roman" w:hAnsi="Times New Roman"/>
        </w:rPr>
      </w:pPr>
      <w:r w:rsidRPr="00F262B1">
        <w:rPr>
          <w:rFonts w:ascii="Times New Roman" w:hAnsi="Times New Roman"/>
        </w:rPr>
        <w:t>количество оплаченных свидетельств и размер средств, направленных на их оплату.</w:t>
      </w:r>
    </w:p>
    <w:p w:rsidR="00A623FA" w:rsidRPr="00F262B1" w:rsidRDefault="00A623FA" w:rsidP="00A623FA">
      <w:pPr>
        <w:rPr>
          <w:rFonts w:ascii="Times New Roman" w:hAnsi="Times New Roman"/>
        </w:rPr>
      </w:pPr>
      <w:r w:rsidRPr="00F262B1">
        <w:rPr>
          <w:rFonts w:ascii="Times New Roman" w:hAnsi="Times New Roman"/>
        </w:rPr>
        <w:t xml:space="preserve">Органами местного самоуправления будет осуществляться предоставление социальных выплат молодым семьям в соответствии с Правилами предоставления молодым семьям социальных </w:t>
      </w:r>
      <w:r w:rsidRPr="00F262B1">
        <w:rPr>
          <w:rFonts w:ascii="Times New Roman" w:hAnsi="Times New Roman"/>
        </w:rPr>
        <w:lastRenderedPageBreak/>
        <w:t>выплат на приобретение (строительство) жилья и их использования, приведенными в приложении 2 к  мероприятию.</w:t>
      </w:r>
    </w:p>
    <w:p w:rsidR="00A623FA" w:rsidRPr="00F262B1" w:rsidRDefault="00A623FA" w:rsidP="00A623FA">
      <w:pPr>
        <w:rPr>
          <w:rFonts w:ascii="Times New Roman" w:hAnsi="Times New Roman"/>
        </w:rPr>
      </w:pPr>
    </w:p>
    <w:p w:rsidR="00A623FA" w:rsidRPr="00F262B1" w:rsidRDefault="00A623FA" w:rsidP="00A623FA">
      <w:pPr>
        <w:jc w:val="center"/>
        <w:rPr>
          <w:rFonts w:ascii="Times New Roman" w:hAnsi="Times New Roman"/>
          <w:b/>
          <w:bCs/>
        </w:rPr>
      </w:pPr>
      <w:bookmarkStart w:id="74" w:name="sub_2600"/>
      <w:r w:rsidRPr="00F262B1">
        <w:rPr>
          <w:rFonts w:ascii="Times New Roman" w:hAnsi="Times New Roman"/>
          <w:b/>
          <w:bCs/>
        </w:rPr>
        <w:t>VI. Оценка социально-экономической эффективности реализации  мероприятия</w:t>
      </w:r>
    </w:p>
    <w:bookmarkEnd w:id="74"/>
    <w:p w:rsidR="00A623FA" w:rsidRPr="00F262B1" w:rsidRDefault="00A623FA" w:rsidP="00A623FA">
      <w:pPr>
        <w:rPr>
          <w:rFonts w:ascii="Times New Roman" w:hAnsi="Times New Roman"/>
        </w:rPr>
      </w:pPr>
    </w:p>
    <w:p w:rsidR="00A623FA" w:rsidRPr="00F262B1" w:rsidRDefault="00A623FA" w:rsidP="00A623FA">
      <w:pPr>
        <w:rPr>
          <w:rFonts w:ascii="Times New Roman" w:hAnsi="Times New Roman"/>
        </w:rPr>
      </w:pPr>
      <w:r w:rsidRPr="00F262B1">
        <w:rPr>
          <w:rFonts w:ascii="Times New Roman" w:hAnsi="Times New Roman"/>
        </w:rPr>
        <w:t>Эффективность реализации  мероприятия  и использования выделенных на нее средств федерального бюджета, бюджетов субъектов Российской Федерации и местных бюджетов обеспечивается за счет:</w:t>
      </w:r>
    </w:p>
    <w:p w:rsidR="00A623FA" w:rsidRPr="00F262B1" w:rsidRDefault="00A623FA" w:rsidP="00A623FA">
      <w:pPr>
        <w:rPr>
          <w:rFonts w:ascii="Times New Roman" w:hAnsi="Times New Roman"/>
        </w:rPr>
      </w:pPr>
      <w:r w:rsidRPr="00F262B1">
        <w:rPr>
          <w:rFonts w:ascii="Times New Roman" w:hAnsi="Times New Roman"/>
        </w:rPr>
        <w:t>прозрачности использования бюджетных средств, в том числе средств федерального бюджета;</w:t>
      </w:r>
    </w:p>
    <w:p w:rsidR="00A623FA" w:rsidRPr="00F262B1" w:rsidRDefault="00A623FA" w:rsidP="00A623FA">
      <w:pPr>
        <w:rPr>
          <w:rFonts w:ascii="Times New Roman" w:hAnsi="Times New Roman"/>
        </w:rPr>
      </w:pPr>
      <w:r w:rsidRPr="00F262B1">
        <w:rPr>
          <w:rFonts w:ascii="Times New Roman" w:hAnsi="Times New Roman"/>
        </w:rPr>
        <w:t>государственного регулирования порядка расчета размера социальных выплат и их предоставления;</w:t>
      </w:r>
    </w:p>
    <w:p w:rsidR="00A623FA" w:rsidRPr="00F262B1" w:rsidRDefault="00A623FA" w:rsidP="00A623FA">
      <w:pPr>
        <w:rPr>
          <w:rFonts w:ascii="Times New Roman" w:hAnsi="Times New Roman"/>
        </w:rPr>
      </w:pPr>
      <w:r w:rsidRPr="00F262B1">
        <w:rPr>
          <w:rFonts w:ascii="Times New Roman" w:hAnsi="Times New Roman"/>
        </w:rPr>
        <w:t>адресного предоставления социальных выплат;</w:t>
      </w:r>
    </w:p>
    <w:p w:rsidR="00A623FA" w:rsidRPr="00F262B1" w:rsidRDefault="00A623FA" w:rsidP="00A623FA">
      <w:pPr>
        <w:rPr>
          <w:rFonts w:ascii="Times New Roman" w:hAnsi="Times New Roman"/>
        </w:rPr>
      </w:pPr>
      <w:r w:rsidRPr="00F262B1">
        <w:rPr>
          <w:rFonts w:ascii="Times New Roman" w:hAnsi="Times New Roman"/>
        </w:rPr>
        <w:t>привлечения молодыми семьями собственных, кредитных и заемных средств для приобретения жилого помещения или строительства жилого дома.</w:t>
      </w:r>
    </w:p>
    <w:p w:rsidR="00A623FA" w:rsidRPr="00F262B1" w:rsidRDefault="00A623FA" w:rsidP="00A623FA">
      <w:pPr>
        <w:rPr>
          <w:rFonts w:ascii="Times New Roman" w:hAnsi="Times New Roman"/>
        </w:rPr>
      </w:pPr>
      <w:r w:rsidRPr="00F262B1">
        <w:rPr>
          <w:rFonts w:ascii="Times New Roman" w:hAnsi="Times New Roman"/>
        </w:rPr>
        <w:t>Оценка эффективности реализации мер по обеспечению жильем молодых семей будет осуществляться на основе индикаторов, 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A623FA" w:rsidRPr="00F262B1" w:rsidRDefault="00A623FA" w:rsidP="00A623FA">
      <w:pPr>
        <w:rPr>
          <w:rFonts w:ascii="Times New Roman" w:hAnsi="Times New Roman"/>
        </w:rPr>
      </w:pPr>
      <w:bookmarkStart w:id="75" w:name="sub_26007"/>
      <w:r w:rsidRPr="00F262B1">
        <w:rPr>
          <w:rFonts w:ascii="Times New Roman" w:hAnsi="Times New Roman"/>
        </w:rPr>
        <w:t>Успешное выполнение  мероприятия  позволит к 2025 году обеспечить жильем 90   молодых семей, нуждающихся в улучшении жилищных условий, а также позволит обеспечить:</w:t>
      </w:r>
    </w:p>
    <w:bookmarkEnd w:id="75"/>
    <w:p w:rsidR="00A623FA" w:rsidRPr="00F262B1" w:rsidRDefault="00A623FA" w:rsidP="00A623FA">
      <w:pPr>
        <w:rPr>
          <w:rFonts w:ascii="Times New Roman" w:hAnsi="Times New Roman"/>
        </w:rPr>
      </w:pPr>
      <w:r w:rsidRPr="00F262B1">
        <w:rPr>
          <w:rFonts w:ascii="Times New Roman" w:hAnsi="Times New Roman"/>
        </w:rPr>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A623FA" w:rsidRPr="00F262B1" w:rsidRDefault="00A623FA" w:rsidP="00A623FA">
      <w:pPr>
        <w:rPr>
          <w:rFonts w:ascii="Times New Roman" w:hAnsi="Times New Roman"/>
        </w:rPr>
      </w:pPr>
      <w:r w:rsidRPr="00F262B1">
        <w:rPr>
          <w:rFonts w:ascii="Times New Roman" w:hAnsi="Times New Roman"/>
        </w:rPr>
        <w:t>развитие и закрепление положительных демографических тенденций в обществе;</w:t>
      </w:r>
    </w:p>
    <w:p w:rsidR="00A623FA" w:rsidRPr="00F262B1" w:rsidRDefault="00A623FA" w:rsidP="00A623FA">
      <w:pPr>
        <w:rPr>
          <w:rFonts w:ascii="Times New Roman" w:hAnsi="Times New Roman"/>
        </w:rPr>
      </w:pPr>
      <w:r w:rsidRPr="00F262B1">
        <w:rPr>
          <w:rFonts w:ascii="Times New Roman" w:hAnsi="Times New Roman"/>
        </w:rPr>
        <w:t>укрепление семейных отношений и снижение уровня социальной напряженности в обществе;</w:t>
      </w:r>
    </w:p>
    <w:p w:rsidR="00A623FA" w:rsidRPr="00F262B1" w:rsidRDefault="00A623FA" w:rsidP="00A623FA">
      <w:pPr>
        <w:rPr>
          <w:rFonts w:ascii="Times New Roman" w:hAnsi="Times New Roman"/>
        </w:rPr>
      </w:pPr>
      <w:r w:rsidRPr="00F262B1">
        <w:rPr>
          <w:rFonts w:ascii="Times New Roman" w:hAnsi="Times New Roman"/>
        </w:rPr>
        <w:t>развитие системы ипотечного жилищного кредитования.</w:t>
      </w:r>
    </w:p>
    <w:p w:rsidR="00A623FA" w:rsidRPr="00F262B1" w:rsidRDefault="00A623FA" w:rsidP="00A623FA">
      <w:pPr>
        <w:rPr>
          <w:rFonts w:ascii="Times New Roman" w:hAnsi="Times New Roman"/>
        </w:rPr>
      </w:pPr>
    </w:p>
    <w:p w:rsidR="00A623FA" w:rsidRPr="00F262B1" w:rsidRDefault="00A623FA" w:rsidP="00A623FA">
      <w:pPr>
        <w:ind w:firstLine="698"/>
        <w:jc w:val="right"/>
        <w:rPr>
          <w:rFonts w:ascii="Times New Roman" w:hAnsi="Times New Roman"/>
        </w:rPr>
      </w:pPr>
    </w:p>
    <w:p w:rsidR="00A623FA" w:rsidRPr="00F262B1" w:rsidRDefault="00A623FA" w:rsidP="00A623FA">
      <w:pPr>
        <w:ind w:left="4680"/>
        <w:jc w:val="right"/>
        <w:rPr>
          <w:rFonts w:ascii="Times New Roman" w:hAnsi="Times New Roman"/>
          <w:bCs/>
        </w:rPr>
      </w:pPr>
      <w:bookmarkStart w:id="76" w:name="sub_40300"/>
      <w:r w:rsidRPr="00F262B1">
        <w:rPr>
          <w:rFonts w:ascii="Times New Roman" w:hAnsi="Times New Roman"/>
          <w:bCs/>
        </w:rPr>
        <w:t>Приложение N 1</w:t>
      </w:r>
      <w:r w:rsidRPr="00F262B1">
        <w:rPr>
          <w:rFonts w:ascii="Times New Roman" w:hAnsi="Times New Roman"/>
          <w:bCs/>
        </w:rPr>
        <w:br/>
        <w:t>к  мероприятию  "Обеспечение жильем</w:t>
      </w:r>
    </w:p>
    <w:p w:rsidR="00A623FA" w:rsidRPr="00F262B1" w:rsidRDefault="00A623FA" w:rsidP="00A623FA">
      <w:pPr>
        <w:ind w:left="4680"/>
        <w:jc w:val="right"/>
        <w:rPr>
          <w:rFonts w:ascii="Times New Roman" w:hAnsi="Times New Roman"/>
        </w:rPr>
      </w:pPr>
      <w:r w:rsidRPr="00F262B1">
        <w:rPr>
          <w:rFonts w:ascii="Times New Roman" w:hAnsi="Times New Roman"/>
          <w:bCs/>
        </w:rPr>
        <w:t xml:space="preserve">молодых семей" </w:t>
      </w:r>
      <w:bookmarkEnd w:id="76"/>
      <w:r w:rsidRPr="00F262B1">
        <w:rPr>
          <w:rFonts w:ascii="Times New Roman" w:hAnsi="Times New Roman"/>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623FA" w:rsidRPr="00F262B1" w:rsidRDefault="00A623FA" w:rsidP="00A623FA">
      <w:pPr>
        <w:spacing w:before="108" w:after="108"/>
        <w:jc w:val="center"/>
        <w:rPr>
          <w:rFonts w:ascii="Times New Roman" w:hAnsi="Times New Roman"/>
          <w:b/>
          <w:bCs/>
        </w:rPr>
      </w:pPr>
      <w:r w:rsidRPr="00F262B1">
        <w:rPr>
          <w:rFonts w:ascii="Times New Roman" w:hAnsi="Times New Roman"/>
          <w:b/>
          <w:bCs/>
        </w:rPr>
        <w:lastRenderedPageBreak/>
        <w:t>Объемы финансирования</w:t>
      </w:r>
      <w:r w:rsidRPr="00F262B1">
        <w:rPr>
          <w:rFonts w:ascii="Times New Roman" w:hAnsi="Times New Roman"/>
          <w:b/>
          <w:bCs/>
        </w:rPr>
        <w:br/>
        <w:t xml:space="preserve"> мероприятия "Обеспечение жильем молодых семей" Кадошкинского муниципального района </w:t>
      </w:r>
    </w:p>
    <w:p w:rsidR="00A623FA" w:rsidRPr="00F262B1" w:rsidRDefault="00A623FA" w:rsidP="00A623FA">
      <w:pPr>
        <w:spacing w:before="108" w:after="108"/>
        <w:jc w:val="center"/>
        <w:rPr>
          <w:rFonts w:ascii="Times New Roman" w:hAnsi="Times New Roman"/>
          <w:b/>
          <w:bCs/>
        </w:rPr>
      </w:pPr>
      <w:r w:rsidRPr="00F262B1">
        <w:rPr>
          <w:rFonts w:ascii="Times New Roman" w:hAnsi="Times New Roman"/>
          <w:b/>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623FA" w:rsidRPr="00F262B1" w:rsidRDefault="00A623FA" w:rsidP="00A623FA">
      <w:pPr>
        <w:spacing w:before="108" w:after="108"/>
        <w:jc w:val="center"/>
        <w:rPr>
          <w:rFonts w:ascii="Times New Roman" w:hAnsi="Times New Roman"/>
        </w:rPr>
      </w:pPr>
    </w:p>
    <w:tbl>
      <w:tblPr>
        <w:tblW w:w="9781" w:type="dxa"/>
        <w:tblInd w:w="197" w:type="dxa"/>
        <w:tblLayout w:type="fixed"/>
        <w:tblCellMar>
          <w:top w:w="55" w:type="dxa"/>
          <w:left w:w="55" w:type="dxa"/>
          <w:bottom w:w="55" w:type="dxa"/>
          <w:right w:w="55" w:type="dxa"/>
        </w:tblCellMar>
        <w:tblLook w:val="04A0" w:firstRow="1" w:lastRow="0" w:firstColumn="1" w:lastColumn="0" w:noHBand="0" w:noVBand="1"/>
      </w:tblPr>
      <w:tblGrid>
        <w:gridCol w:w="2128"/>
        <w:gridCol w:w="1558"/>
        <w:gridCol w:w="1275"/>
        <w:gridCol w:w="1136"/>
        <w:gridCol w:w="1134"/>
        <w:gridCol w:w="1274"/>
        <w:gridCol w:w="1276"/>
      </w:tblGrid>
      <w:tr w:rsidR="00A623FA" w:rsidRPr="00F262B1" w:rsidTr="008C11CD">
        <w:tc>
          <w:tcPr>
            <w:tcW w:w="2128" w:type="dxa"/>
            <w:tcBorders>
              <w:top w:val="single" w:sz="2" w:space="0" w:color="000000"/>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Источники финансирования</w:t>
            </w:r>
          </w:p>
        </w:tc>
        <w:tc>
          <w:tcPr>
            <w:tcW w:w="1558" w:type="dxa"/>
            <w:tcBorders>
              <w:top w:val="single" w:sz="2" w:space="0" w:color="000000"/>
              <w:left w:val="single" w:sz="2" w:space="0" w:color="000000"/>
              <w:bottom w:val="single" w:sz="2" w:space="0" w:color="000000"/>
              <w:right w:val="nil"/>
            </w:tcBorders>
            <w:hideMark/>
          </w:tcPr>
          <w:p w:rsidR="00A623FA" w:rsidRPr="00F262B1" w:rsidRDefault="00A623FA" w:rsidP="008C11CD">
            <w:pPr>
              <w:snapToGrid w:val="0"/>
              <w:rPr>
                <w:rFonts w:ascii="Times New Roman" w:hAnsi="Times New Roman"/>
                <w:b/>
                <w:kern w:val="2"/>
              </w:rPr>
            </w:pPr>
            <w:r w:rsidRPr="00F262B1">
              <w:rPr>
                <w:rFonts w:ascii="Times New Roman" w:hAnsi="Times New Roman"/>
                <w:b/>
              </w:rPr>
              <w:t>2021 - 2025 годы - всего</w:t>
            </w:r>
          </w:p>
        </w:tc>
        <w:tc>
          <w:tcPr>
            <w:tcW w:w="6095" w:type="dxa"/>
            <w:gridSpan w:val="5"/>
            <w:tcBorders>
              <w:top w:val="single" w:sz="2" w:space="0" w:color="000000"/>
              <w:left w:val="single" w:sz="2" w:space="0" w:color="000000"/>
              <w:bottom w:val="single" w:sz="2" w:space="0" w:color="000000"/>
              <w:right w:val="single" w:sz="4" w:space="0" w:color="auto"/>
            </w:tcBorders>
          </w:tcPr>
          <w:p w:rsidR="00A623FA" w:rsidRPr="00F262B1" w:rsidRDefault="00A623FA" w:rsidP="008C11CD">
            <w:pPr>
              <w:pStyle w:val="a3"/>
              <w:snapToGrid w:val="0"/>
              <w:jc w:val="center"/>
              <w:rPr>
                <w:rFonts w:cs="Times New Roman"/>
              </w:rPr>
            </w:pPr>
          </w:p>
        </w:tc>
      </w:tr>
      <w:tr w:rsidR="00A623FA" w:rsidRPr="00F262B1" w:rsidTr="008C11CD">
        <w:trPr>
          <w:trHeight w:val="891"/>
        </w:trPr>
        <w:tc>
          <w:tcPr>
            <w:tcW w:w="3686" w:type="dxa"/>
            <w:gridSpan w:val="2"/>
            <w:tcBorders>
              <w:top w:val="nil"/>
              <w:left w:val="single" w:sz="2" w:space="0" w:color="000000"/>
              <w:bottom w:val="single" w:sz="2" w:space="0" w:color="000000"/>
              <w:right w:val="nil"/>
            </w:tcBorders>
          </w:tcPr>
          <w:p w:rsidR="00A623FA" w:rsidRPr="00F262B1" w:rsidRDefault="00A623FA" w:rsidP="008C11CD">
            <w:pPr>
              <w:pStyle w:val="a3"/>
              <w:snapToGrid w:val="0"/>
              <w:jc w:val="center"/>
              <w:rPr>
                <w:rFonts w:cs="Times New Roman"/>
              </w:rPr>
            </w:pPr>
          </w:p>
        </w:tc>
        <w:tc>
          <w:tcPr>
            <w:tcW w:w="1275" w:type="dxa"/>
            <w:tcBorders>
              <w:top w:val="nil"/>
              <w:left w:val="single" w:sz="2" w:space="0" w:color="000000"/>
              <w:bottom w:val="single" w:sz="2" w:space="0" w:color="000000"/>
              <w:right w:val="nil"/>
            </w:tcBorders>
            <w:vAlign w:val="center"/>
            <w:hideMark/>
          </w:tcPr>
          <w:p w:rsidR="00A623FA" w:rsidRPr="00F262B1" w:rsidRDefault="00A623FA" w:rsidP="008C11CD">
            <w:pPr>
              <w:snapToGrid w:val="0"/>
              <w:jc w:val="center"/>
              <w:rPr>
                <w:rFonts w:ascii="Times New Roman" w:hAnsi="Times New Roman"/>
                <w:b/>
                <w:kern w:val="2"/>
              </w:rPr>
            </w:pPr>
            <w:r w:rsidRPr="00F262B1">
              <w:rPr>
                <w:rFonts w:ascii="Times New Roman" w:hAnsi="Times New Roman"/>
                <w:b/>
              </w:rPr>
              <w:t>2021</w:t>
            </w:r>
          </w:p>
        </w:tc>
        <w:tc>
          <w:tcPr>
            <w:tcW w:w="1136" w:type="dxa"/>
            <w:tcBorders>
              <w:top w:val="nil"/>
              <w:left w:val="single" w:sz="2" w:space="0" w:color="000000"/>
              <w:bottom w:val="single" w:sz="2" w:space="0" w:color="000000"/>
              <w:right w:val="nil"/>
            </w:tcBorders>
            <w:vAlign w:val="center"/>
            <w:hideMark/>
          </w:tcPr>
          <w:p w:rsidR="00A623FA" w:rsidRPr="00F262B1" w:rsidRDefault="00A623FA" w:rsidP="008C11CD">
            <w:pPr>
              <w:snapToGrid w:val="0"/>
              <w:jc w:val="center"/>
              <w:rPr>
                <w:rFonts w:ascii="Times New Roman" w:hAnsi="Times New Roman"/>
                <w:b/>
                <w:kern w:val="2"/>
              </w:rPr>
            </w:pPr>
            <w:r w:rsidRPr="00F262B1">
              <w:rPr>
                <w:rFonts w:ascii="Times New Roman" w:hAnsi="Times New Roman"/>
                <w:b/>
                <w:kern w:val="2"/>
              </w:rPr>
              <w:t>2022</w:t>
            </w:r>
          </w:p>
        </w:tc>
        <w:tc>
          <w:tcPr>
            <w:tcW w:w="1134" w:type="dxa"/>
            <w:tcBorders>
              <w:top w:val="nil"/>
              <w:left w:val="single" w:sz="2" w:space="0" w:color="000000"/>
              <w:bottom w:val="single" w:sz="2" w:space="0" w:color="000000"/>
              <w:right w:val="nil"/>
            </w:tcBorders>
            <w:vAlign w:val="center"/>
            <w:hideMark/>
          </w:tcPr>
          <w:p w:rsidR="00A623FA" w:rsidRPr="00F262B1" w:rsidRDefault="00A623FA" w:rsidP="008C11CD">
            <w:pPr>
              <w:spacing w:before="108" w:after="108"/>
              <w:jc w:val="center"/>
              <w:rPr>
                <w:rFonts w:ascii="Times New Roman" w:hAnsi="Times New Roman"/>
                <w:b/>
                <w:kern w:val="2"/>
              </w:rPr>
            </w:pPr>
            <w:r w:rsidRPr="00F262B1">
              <w:rPr>
                <w:rFonts w:ascii="Times New Roman" w:hAnsi="Times New Roman"/>
                <w:b/>
              </w:rPr>
              <w:t>2023</w:t>
            </w:r>
          </w:p>
        </w:tc>
        <w:tc>
          <w:tcPr>
            <w:tcW w:w="1274" w:type="dxa"/>
            <w:tcBorders>
              <w:top w:val="nil"/>
              <w:left w:val="single" w:sz="2" w:space="0" w:color="000000"/>
              <w:bottom w:val="single" w:sz="2" w:space="0" w:color="000000"/>
              <w:right w:val="nil"/>
            </w:tcBorders>
            <w:vAlign w:val="center"/>
            <w:hideMark/>
          </w:tcPr>
          <w:p w:rsidR="00A623FA" w:rsidRPr="00F262B1" w:rsidRDefault="00A623FA" w:rsidP="008C11CD">
            <w:pPr>
              <w:spacing w:before="108" w:after="108"/>
              <w:jc w:val="center"/>
              <w:rPr>
                <w:rFonts w:ascii="Times New Roman" w:hAnsi="Times New Roman"/>
                <w:b/>
                <w:kern w:val="2"/>
              </w:rPr>
            </w:pPr>
            <w:r w:rsidRPr="00F262B1">
              <w:rPr>
                <w:rFonts w:ascii="Times New Roman" w:hAnsi="Times New Roman"/>
                <w:b/>
              </w:rPr>
              <w:t>2024</w:t>
            </w:r>
          </w:p>
        </w:tc>
        <w:tc>
          <w:tcPr>
            <w:tcW w:w="1276" w:type="dxa"/>
            <w:tcBorders>
              <w:top w:val="nil"/>
              <w:left w:val="single" w:sz="2" w:space="0" w:color="000000"/>
              <w:bottom w:val="single" w:sz="2" w:space="0" w:color="000000"/>
              <w:right w:val="single" w:sz="4" w:space="0" w:color="auto"/>
            </w:tcBorders>
            <w:vAlign w:val="center"/>
            <w:hideMark/>
          </w:tcPr>
          <w:p w:rsidR="00A623FA" w:rsidRPr="00F262B1" w:rsidRDefault="00A623FA" w:rsidP="008C11CD">
            <w:pPr>
              <w:spacing w:before="108" w:after="108"/>
              <w:jc w:val="center"/>
              <w:rPr>
                <w:rFonts w:ascii="Times New Roman" w:hAnsi="Times New Roman"/>
                <w:b/>
                <w:kern w:val="2"/>
              </w:rPr>
            </w:pPr>
            <w:r w:rsidRPr="00F262B1">
              <w:rPr>
                <w:rFonts w:ascii="Times New Roman" w:hAnsi="Times New Roman"/>
                <w:b/>
              </w:rPr>
              <w:t>2025</w:t>
            </w:r>
          </w:p>
        </w:tc>
      </w:tr>
      <w:tr w:rsidR="00A623FA" w:rsidRPr="00F262B1" w:rsidTr="008C11CD">
        <w:tc>
          <w:tcPr>
            <w:tcW w:w="2128"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Всего</w:t>
            </w:r>
          </w:p>
        </w:tc>
        <w:tc>
          <w:tcPr>
            <w:tcW w:w="1558"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144189185,50</w:t>
            </w:r>
          </w:p>
        </w:tc>
        <w:tc>
          <w:tcPr>
            <w:tcW w:w="1275" w:type="dxa"/>
            <w:tcBorders>
              <w:top w:val="nil"/>
              <w:left w:val="single" w:sz="2" w:space="0" w:color="000000"/>
              <w:bottom w:val="single" w:sz="2" w:space="0" w:color="000000"/>
              <w:right w:val="nil"/>
            </w:tcBorders>
            <w:hideMark/>
          </w:tcPr>
          <w:p w:rsidR="00A623FA" w:rsidRPr="00F262B1" w:rsidRDefault="00A623FA" w:rsidP="008C11CD">
            <w:pPr>
              <w:snapToGrid w:val="0"/>
              <w:jc w:val="center"/>
              <w:rPr>
                <w:rFonts w:ascii="Times New Roman" w:hAnsi="Times New Roman"/>
                <w:kern w:val="2"/>
              </w:rPr>
            </w:pPr>
            <w:r w:rsidRPr="00F262B1">
              <w:rPr>
                <w:rFonts w:ascii="Times New Roman" w:hAnsi="Times New Roman"/>
                <w:kern w:val="2"/>
              </w:rPr>
              <w:t>3554909,50</w:t>
            </w:r>
          </w:p>
        </w:tc>
        <w:tc>
          <w:tcPr>
            <w:tcW w:w="1136" w:type="dxa"/>
            <w:tcBorders>
              <w:top w:val="nil"/>
              <w:left w:val="single" w:sz="2" w:space="0" w:color="000000"/>
              <w:bottom w:val="single" w:sz="2" w:space="0" w:color="000000"/>
              <w:right w:val="nil"/>
            </w:tcBorders>
            <w:hideMark/>
          </w:tcPr>
          <w:p w:rsidR="00A623FA" w:rsidRPr="00F262B1" w:rsidRDefault="00A623FA" w:rsidP="008C11CD">
            <w:pPr>
              <w:rPr>
                <w:rFonts w:ascii="Times New Roman" w:hAnsi="Times New Roman"/>
                <w:kern w:val="2"/>
              </w:rPr>
            </w:pPr>
            <w:r w:rsidRPr="00F262B1">
              <w:rPr>
                <w:rFonts w:ascii="Times New Roman" w:hAnsi="Times New Roman"/>
              </w:rPr>
              <w:t>35158569</w:t>
            </w:r>
          </w:p>
        </w:tc>
        <w:tc>
          <w:tcPr>
            <w:tcW w:w="1134" w:type="dxa"/>
            <w:tcBorders>
              <w:top w:val="nil"/>
              <w:left w:val="single" w:sz="2" w:space="0" w:color="000000"/>
              <w:bottom w:val="single" w:sz="2" w:space="0" w:color="000000"/>
              <w:right w:val="nil"/>
            </w:tcBorders>
            <w:hideMark/>
          </w:tcPr>
          <w:p w:rsidR="00A623FA" w:rsidRPr="00F262B1" w:rsidRDefault="00A623FA" w:rsidP="008C11CD">
            <w:pPr>
              <w:rPr>
                <w:rFonts w:ascii="Times New Roman" w:hAnsi="Times New Roman"/>
                <w:kern w:val="2"/>
              </w:rPr>
            </w:pPr>
            <w:r w:rsidRPr="00F262B1">
              <w:rPr>
                <w:rFonts w:ascii="Times New Roman" w:hAnsi="Times New Roman"/>
              </w:rPr>
              <w:t>35158569</w:t>
            </w:r>
          </w:p>
        </w:tc>
        <w:tc>
          <w:tcPr>
            <w:tcW w:w="1274" w:type="dxa"/>
            <w:tcBorders>
              <w:top w:val="nil"/>
              <w:left w:val="single" w:sz="2" w:space="0" w:color="000000"/>
              <w:bottom w:val="single" w:sz="2" w:space="0" w:color="000000"/>
              <w:right w:val="nil"/>
            </w:tcBorders>
            <w:hideMark/>
          </w:tcPr>
          <w:p w:rsidR="00A623FA" w:rsidRPr="00F262B1" w:rsidRDefault="00A623FA" w:rsidP="008C11CD">
            <w:pPr>
              <w:rPr>
                <w:rFonts w:ascii="Times New Roman" w:hAnsi="Times New Roman"/>
                <w:kern w:val="2"/>
              </w:rPr>
            </w:pPr>
            <w:r w:rsidRPr="00F262B1">
              <w:rPr>
                <w:rFonts w:ascii="Times New Roman" w:hAnsi="Times New Roman"/>
              </w:rPr>
              <w:t>35158569</w:t>
            </w:r>
          </w:p>
        </w:tc>
        <w:tc>
          <w:tcPr>
            <w:tcW w:w="1276" w:type="dxa"/>
            <w:tcBorders>
              <w:top w:val="nil"/>
              <w:left w:val="single" w:sz="2" w:space="0" w:color="000000"/>
              <w:bottom w:val="single" w:sz="2" w:space="0" w:color="000000"/>
              <w:right w:val="single" w:sz="4" w:space="0" w:color="auto"/>
            </w:tcBorders>
            <w:hideMark/>
          </w:tcPr>
          <w:p w:rsidR="00A623FA" w:rsidRPr="00F262B1" w:rsidRDefault="00A623FA" w:rsidP="008C11CD">
            <w:pPr>
              <w:rPr>
                <w:rFonts w:ascii="Times New Roman" w:hAnsi="Times New Roman"/>
                <w:kern w:val="2"/>
              </w:rPr>
            </w:pPr>
            <w:r w:rsidRPr="00F262B1">
              <w:rPr>
                <w:rFonts w:ascii="Times New Roman" w:hAnsi="Times New Roman"/>
              </w:rPr>
              <w:t>35158569</w:t>
            </w:r>
          </w:p>
        </w:tc>
      </w:tr>
      <w:tr w:rsidR="00A623FA" w:rsidRPr="00F262B1" w:rsidTr="008C11CD">
        <w:tc>
          <w:tcPr>
            <w:tcW w:w="2128" w:type="dxa"/>
            <w:tcBorders>
              <w:top w:val="nil"/>
              <w:left w:val="single" w:sz="2" w:space="0" w:color="000000"/>
              <w:bottom w:val="single" w:sz="2" w:space="0" w:color="000000"/>
              <w:right w:val="nil"/>
            </w:tcBorders>
            <w:hideMark/>
          </w:tcPr>
          <w:p w:rsidR="00A623FA" w:rsidRPr="00F262B1" w:rsidRDefault="00A623FA" w:rsidP="008C11CD">
            <w:pPr>
              <w:snapToGrid w:val="0"/>
              <w:rPr>
                <w:rFonts w:ascii="Times New Roman" w:hAnsi="Times New Roman"/>
                <w:kern w:val="2"/>
              </w:rPr>
            </w:pPr>
            <w:r w:rsidRPr="00F262B1">
              <w:rPr>
                <w:rFonts w:ascii="Times New Roman" w:hAnsi="Times New Roman"/>
              </w:rPr>
              <w:t>Средства федерального бюджета - прочие нужды</w:t>
            </w:r>
          </w:p>
        </w:tc>
        <w:tc>
          <w:tcPr>
            <w:tcW w:w="1558"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13624019,60</w:t>
            </w:r>
          </w:p>
        </w:tc>
        <w:tc>
          <w:tcPr>
            <w:tcW w:w="1275" w:type="dxa"/>
            <w:tcBorders>
              <w:top w:val="nil"/>
              <w:left w:val="single" w:sz="2" w:space="0" w:color="000000"/>
              <w:bottom w:val="single" w:sz="2" w:space="0" w:color="000000"/>
              <w:right w:val="nil"/>
            </w:tcBorders>
            <w:hideMark/>
          </w:tcPr>
          <w:p w:rsidR="00A623FA" w:rsidRPr="00F262B1" w:rsidRDefault="00A623FA" w:rsidP="008C11CD">
            <w:pPr>
              <w:rPr>
                <w:rFonts w:ascii="Times New Roman" w:hAnsi="Times New Roman"/>
                <w:kern w:val="2"/>
              </w:rPr>
            </w:pPr>
            <w:r w:rsidRPr="00F262B1">
              <w:rPr>
                <w:rFonts w:ascii="Times New Roman" w:hAnsi="Times New Roman"/>
              </w:rPr>
              <w:t>966935,60</w:t>
            </w:r>
          </w:p>
        </w:tc>
        <w:tc>
          <w:tcPr>
            <w:tcW w:w="1136"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3164271</w:t>
            </w:r>
          </w:p>
        </w:tc>
        <w:tc>
          <w:tcPr>
            <w:tcW w:w="1134"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3164271</w:t>
            </w:r>
          </w:p>
        </w:tc>
        <w:tc>
          <w:tcPr>
            <w:tcW w:w="1274"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3164271</w:t>
            </w:r>
          </w:p>
        </w:tc>
        <w:tc>
          <w:tcPr>
            <w:tcW w:w="1276" w:type="dxa"/>
            <w:tcBorders>
              <w:top w:val="nil"/>
              <w:left w:val="single" w:sz="2" w:space="0" w:color="000000"/>
              <w:bottom w:val="single" w:sz="2" w:space="0" w:color="000000"/>
              <w:right w:val="single" w:sz="4" w:space="0" w:color="auto"/>
            </w:tcBorders>
            <w:hideMark/>
          </w:tcPr>
          <w:p w:rsidR="00A623FA" w:rsidRPr="00F262B1" w:rsidRDefault="00A623FA" w:rsidP="008C11CD">
            <w:pPr>
              <w:pStyle w:val="a3"/>
              <w:snapToGrid w:val="0"/>
              <w:jc w:val="center"/>
              <w:rPr>
                <w:rFonts w:cs="Times New Roman"/>
              </w:rPr>
            </w:pPr>
            <w:r w:rsidRPr="00F262B1">
              <w:rPr>
                <w:rFonts w:cs="Times New Roman"/>
              </w:rPr>
              <w:t>3164271</w:t>
            </w:r>
          </w:p>
        </w:tc>
      </w:tr>
      <w:tr w:rsidR="00A623FA" w:rsidRPr="00F262B1" w:rsidTr="008C11CD">
        <w:tc>
          <w:tcPr>
            <w:tcW w:w="2128" w:type="dxa"/>
            <w:tcBorders>
              <w:top w:val="nil"/>
              <w:left w:val="single" w:sz="4" w:space="0" w:color="auto"/>
              <w:bottom w:val="single" w:sz="2" w:space="0" w:color="000000"/>
              <w:right w:val="nil"/>
            </w:tcBorders>
            <w:hideMark/>
          </w:tcPr>
          <w:p w:rsidR="00A623FA" w:rsidRPr="00F262B1" w:rsidRDefault="00A623FA" w:rsidP="008C11CD">
            <w:pPr>
              <w:snapToGrid w:val="0"/>
              <w:rPr>
                <w:rFonts w:ascii="Times New Roman" w:hAnsi="Times New Roman"/>
                <w:kern w:val="2"/>
              </w:rPr>
            </w:pPr>
            <w:r w:rsidRPr="00F262B1">
              <w:rPr>
                <w:rFonts w:ascii="Times New Roman" w:hAnsi="Times New Roman"/>
              </w:rPr>
              <w:t>Средства бюджетов субъектов Российской Федерации и местных бюджетов - прочие нужды</w:t>
            </w:r>
          </w:p>
        </w:tc>
        <w:tc>
          <w:tcPr>
            <w:tcW w:w="1558"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36842194,90</w:t>
            </w:r>
          </w:p>
        </w:tc>
        <w:tc>
          <w:tcPr>
            <w:tcW w:w="1275"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277282,90</w:t>
            </w:r>
          </w:p>
        </w:tc>
        <w:tc>
          <w:tcPr>
            <w:tcW w:w="1136"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9141228</w:t>
            </w:r>
          </w:p>
        </w:tc>
        <w:tc>
          <w:tcPr>
            <w:tcW w:w="1134"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9141228</w:t>
            </w:r>
          </w:p>
        </w:tc>
        <w:tc>
          <w:tcPr>
            <w:tcW w:w="1274" w:type="dxa"/>
            <w:tcBorders>
              <w:top w:val="nil"/>
              <w:left w:val="single" w:sz="2" w:space="0" w:color="000000"/>
              <w:bottom w:val="single" w:sz="2" w:space="0" w:color="000000"/>
              <w:right w:val="nil"/>
            </w:tcBorders>
            <w:hideMark/>
          </w:tcPr>
          <w:p w:rsidR="00A623FA" w:rsidRPr="00F262B1" w:rsidRDefault="00A623FA" w:rsidP="008C11CD">
            <w:pPr>
              <w:pStyle w:val="a3"/>
              <w:snapToGrid w:val="0"/>
              <w:jc w:val="center"/>
              <w:rPr>
                <w:rFonts w:cs="Times New Roman"/>
              </w:rPr>
            </w:pPr>
            <w:r w:rsidRPr="00F262B1">
              <w:rPr>
                <w:rFonts w:cs="Times New Roman"/>
              </w:rPr>
              <w:t>9141228</w:t>
            </w:r>
          </w:p>
        </w:tc>
        <w:tc>
          <w:tcPr>
            <w:tcW w:w="1276" w:type="dxa"/>
            <w:tcBorders>
              <w:top w:val="nil"/>
              <w:left w:val="single" w:sz="2" w:space="0" w:color="000000"/>
              <w:bottom w:val="single" w:sz="2" w:space="0" w:color="000000"/>
              <w:right w:val="single" w:sz="4" w:space="0" w:color="auto"/>
            </w:tcBorders>
            <w:hideMark/>
          </w:tcPr>
          <w:p w:rsidR="00A623FA" w:rsidRPr="00F262B1" w:rsidRDefault="00A623FA" w:rsidP="008C11CD">
            <w:pPr>
              <w:pStyle w:val="a3"/>
              <w:snapToGrid w:val="0"/>
              <w:jc w:val="center"/>
              <w:rPr>
                <w:rFonts w:cs="Times New Roman"/>
              </w:rPr>
            </w:pPr>
            <w:r w:rsidRPr="00F262B1">
              <w:rPr>
                <w:rFonts w:cs="Times New Roman"/>
              </w:rPr>
              <w:t>9141228</w:t>
            </w:r>
          </w:p>
        </w:tc>
      </w:tr>
      <w:tr w:rsidR="00A623FA" w:rsidRPr="00F262B1" w:rsidTr="008C11CD">
        <w:tc>
          <w:tcPr>
            <w:tcW w:w="2128" w:type="dxa"/>
            <w:tcBorders>
              <w:top w:val="nil"/>
              <w:left w:val="single" w:sz="4" w:space="0" w:color="auto"/>
              <w:bottom w:val="nil"/>
              <w:right w:val="nil"/>
            </w:tcBorders>
            <w:hideMark/>
          </w:tcPr>
          <w:p w:rsidR="00A623FA" w:rsidRPr="00F262B1" w:rsidRDefault="00A623FA" w:rsidP="008C11CD">
            <w:pPr>
              <w:snapToGrid w:val="0"/>
              <w:rPr>
                <w:rFonts w:ascii="Times New Roman" w:hAnsi="Times New Roman"/>
                <w:kern w:val="2"/>
              </w:rPr>
            </w:pPr>
            <w:r w:rsidRPr="00F262B1">
              <w:rPr>
                <w:rFonts w:ascii="Times New Roman" w:hAnsi="Times New Roman"/>
              </w:rPr>
              <w:t>Внебюджетные средства (собственные и заемные средства молодых семей) - прочие нужды</w:t>
            </w:r>
          </w:p>
        </w:tc>
        <w:tc>
          <w:tcPr>
            <w:tcW w:w="1558" w:type="dxa"/>
            <w:tcBorders>
              <w:top w:val="nil"/>
              <w:left w:val="single" w:sz="2" w:space="0" w:color="000000"/>
              <w:bottom w:val="nil"/>
              <w:right w:val="nil"/>
            </w:tcBorders>
            <w:hideMark/>
          </w:tcPr>
          <w:p w:rsidR="00A623FA" w:rsidRPr="00F262B1" w:rsidRDefault="00A623FA" w:rsidP="008C11CD">
            <w:pPr>
              <w:pStyle w:val="a3"/>
              <w:snapToGrid w:val="0"/>
              <w:jc w:val="center"/>
              <w:rPr>
                <w:rFonts w:cs="Times New Roman"/>
              </w:rPr>
            </w:pPr>
            <w:r w:rsidRPr="00F262B1">
              <w:rPr>
                <w:rFonts w:cs="Times New Roman"/>
              </w:rPr>
              <w:t>93722971</w:t>
            </w:r>
          </w:p>
        </w:tc>
        <w:tc>
          <w:tcPr>
            <w:tcW w:w="1275" w:type="dxa"/>
            <w:tcBorders>
              <w:top w:val="nil"/>
              <w:left w:val="single" w:sz="2" w:space="0" w:color="000000"/>
              <w:bottom w:val="nil"/>
              <w:right w:val="nil"/>
            </w:tcBorders>
            <w:hideMark/>
          </w:tcPr>
          <w:p w:rsidR="00A623FA" w:rsidRPr="00F262B1" w:rsidRDefault="00A623FA" w:rsidP="008C11CD">
            <w:pPr>
              <w:pStyle w:val="a3"/>
              <w:snapToGrid w:val="0"/>
              <w:jc w:val="center"/>
              <w:rPr>
                <w:rFonts w:cs="Times New Roman"/>
              </w:rPr>
            </w:pPr>
            <w:r w:rsidRPr="00F262B1">
              <w:rPr>
                <w:rFonts w:cs="Times New Roman"/>
              </w:rPr>
              <w:t>2310691</w:t>
            </w:r>
          </w:p>
        </w:tc>
        <w:tc>
          <w:tcPr>
            <w:tcW w:w="1136" w:type="dxa"/>
            <w:tcBorders>
              <w:top w:val="nil"/>
              <w:left w:val="single" w:sz="2" w:space="0" w:color="000000"/>
              <w:bottom w:val="nil"/>
              <w:right w:val="nil"/>
            </w:tcBorders>
            <w:hideMark/>
          </w:tcPr>
          <w:p w:rsidR="00A623FA" w:rsidRPr="00F262B1" w:rsidRDefault="00A623FA" w:rsidP="008C11CD">
            <w:pPr>
              <w:pStyle w:val="a3"/>
              <w:snapToGrid w:val="0"/>
              <w:jc w:val="center"/>
              <w:rPr>
                <w:rFonts w:cs="Times New Roman"/>
              </w:rPr>
            </w:pPr>
            <w:r w:rsidRPr="00F262B1">
              <w:rPr>
                <w:rFonts w:cs="Times New Roman"/>
              </w:rPr>
              <w:t>22853070</w:t>
            </w:r>
          </w:p>
        </w:tc>
        <w:tc>
          <w:tcPr>
            <w:tcW w:w="1134" w:type="dxa"/>
            <w:tcBorders>
              <w:top w:val="nil"/>
              <w:left w:val="single" w:sz="2" w:space="0" w:color="000000"/>
              <w:bottom w:val="nil"/>
              <w:right w:val="nil"/>
            </w:tcBorders>
            <w:hideMark/>
          </w:tcPr>
          <w:p w:rsidR="00A623FA" w:rsidRPr="00F262B1" w:rsidRDefault="00A623FA" w:rsidP="008C11CD">
            <w:pPr>
              <w:pStyle w:val="a3"/>
              <w:snapToGrid w:val="0"/>
              <w:jc w:val="center"/>
              <w:rPr>
                <w:rFonts w:cs="Times New Roman"/>
              </w:rPr>
            </w:pPr>
            <w:r w:rsidRPr="00F262B1">
              <w:rPr>
                <w:rFonts w:cs="Times New Roman"/>
              </w:rPr>
              <w:t>22853070</w:t>
            </w:r>
          </w:p>
        </w:tc>
        <w:tc>
          <w:tcPr>
            <w:tcW w:w="1274" w:type="dxa"/>
            <w:tcBorders>
              <w:top w:val="nil"/>
              <w:left w:val="single" w:sz="2" w:space="0" w:color="000000"/>
              <w:bottom w:val="nil"/>
              <w:right w:val="single" w:sz="4" w:space="0" w:color="auto"/>
            </w:tcBorders>
            <w:hideMark/>
          </w:tcPr>
          <w:p w:rsidR="00A623FA" w:rsidRPr="00F262B1" w:rsidRDefault="00A623FA" w:rsidP="008C11CD">
            <w:pPr>
              <w:pStyle w:val="a3"/>
              <w:snapToGrid w:val="0"/>
              <w:jc w:val="center"/>
              <w:rPr>
                <w:rFonts w:cs="Times New Roman"/>
              </w:rPr>
            </w:pPr>
            <w:r w:rsidRPr="00F262B1">
              <w:rPr>
                <w:rFonts w:cs="Times New Roman"/>
              </w:rPr>
              <w:t>22853070</w:t>
            </w:r>
          </w:p>
        </w:tc>
        <w:tc>
          <w:tcPr>
            <w:tcW w:w="1276" w:type="dxa"/>
            <w:tcBorders>
              <w:top w:val="nil"/>
              <w:left w:val="single" w:sz="4" w:space="0" w:color="auto"/>
              <w:bottom w:val="nil"/>
              <w:right w:val="single" w:sz="4" w:space="0" w:color="auto"/>
            </w:tcBorders>
            <w:hideMark/>
          </w:tcPr>
          <w:p w:rsidR="00A623FA" w:rsidRPr="00F262B1" w:rsidRDefault="00A623FA" w:rsidP="008C11CD">
            <w:pPr>
              <w:rPr>
                <w:rFonts w:ascii="Times New Roman" w:hAnsi="Times New Roman"/>
              </w:rPr>
            </w:pPr>
            <w:r w:rsidRPr="00F262B1">
              <w:rPr>
                <w:rFonts w:ascii="Times New Roman" w:hAnsi="Times New Roman"/>
                <w:kern w:val="2"/>
              </w:rPr>
              <w:t>22853070</w:t>
            </w:r>
          </w:p>
        </w:tc>
      </w:tr>
      <w:tr w:rsidR="00A623FA" w:rsidRPr="00F262B1" w:rsidTr="008C11CD">
        <w:tc>
          <w:tcPr>
            <w:tcW w:w="2128" w:type="dxa"/>
            <w:tcBorders>
              <w:top w:val="nil"/>
              <w:left w:val="single" w:sz="2" w:space="0" w:color="000000"/>
              <w:bottom w:val="single" w:sz="2" w:space="0" w:color="000000"/>
              <w:right w:val="nil"/>
            </w:tcBorders>
          </w:tcPr>
          <w:p w:rsidR="00A623FA" w:rsidRPr="00F262B1" w:rsidRDefault="00A623FA" w:rsidP="008C11CD">
            <w:pPr>
              <w:snapToGrid w:val="0"/>
              <w:rPr>
                <w:rFonts w:ascii="Times New Roman" w:hAnsi="Times New Roman"/>
                <w:kern w:val="2"/>
              </w:rPr>
            </w:pPr>
          </w:p>
        </w:tc>
        <w:tc>
          <w:tcPr>
            <w:tcW w:w="1558" w:type="dxa"/>
            <w:tcBorders>
              <w:top w:val="nil"/>
              <w:left w:val="single" w:sz="2" w:space="0" w:color="000000"/>
              <w:bottom w:val="single" w:sz="2" w:space="0" w:color="000000"/>
              <w:right w:val="nil"/>
            </w:tcBorders>
          </w:tcPr>
          <w:p w:rsidR="00A623FA" w:rsidRPr="00F262B1" w:rsidRDefault="00A623FA" w:rsidP="008C11CD">
            <w:pPr>
              <w:pStyle w:val="a3"/>
              <w:snapToGrid w:val="0"/>
              <w:jc w:val="center"/>
              <w:rPr>
                <w:rFonts w:cs="Times New Roman"/>
              </w:rPr>
            </w:pPr>
          </w:p>
        </w:tc>
        <w:tc>
          <w:tcPr>
            <w:tcW w:w="1275" w:type="dxa"/>
            <w:tcBorders>
              <w:top w:val="nil"/>
              <w:left w:val="single" w:sz="2" w:space="0" w:color="000000"/>
              <w:bottom w:val="single" w:sz="2" w:space="0" w:color="000000"/>
              <w:right w:val="nil"/>
            </w:tcBorders>
          </w:tcPr>
          <w:p w:rsidR="00A623FA" w:rsidRPr="00F262B1" w:rsidRDefault="00A623FA" w:rsidP="008C11CD">
            <w:pPr>
              <w:pStyle w:val="a3"/>
              <w:snapToGrid w:val="0"/>
              <w:jc w:val="center"/>
              <w:rPr>
                <w:rFonts w:cs="Times New Roman"/>
              </w:rPr>
            </w:pPr>
          </w:p>
        </w:tc>
        <w:tc>
          <w:tcPr>
            <w:tcW w:w="1136" w:type="dxa"/>
            <w:tcBorders>
              <w:top w:val="nil"/>
              <w:left w:val="single" w:sz="2" w:space="0" w:color="000000"/>
              <w:bottom w:val="single" w:sz="2" w:space="0" w:color="000000"/>
              <w:right w:val="nil"/>
            </w:tcBorders>
          </w:tcPr>
          <w:p w:rsidR="00A623FA" w:rsidRPr="00F262B1" w:rsidRDefault="00A623FA" w:rsidP="008C11CD">
            <w:pPr>
              <w:pStyle w:val="a3"/>
              <w:snapToGrid w:val="0"/>
              <w:jc w:val="center"/>
              <w:rPr>
                <w:rFonts w:cs="Times New Roman"/>
              </w:rPr>
            </w:pPr>
          </w:p>
        </w:tc>
        <w:tc>
          <w:tcPr>
            <w:tcW w:w="1134" w:type="dxa"/>
            <w:tcBorders>
              <w:top w:val="nil"/>
              <w:left w:val="single" w:sz="2" w:space="0" w:color="000000"/>
              <w:bottom w:val="single" w:sz="2" w:space="0" w:color="000000"/>
              <w:right w:val="nil"/>
            </w:tcBorders>
          </w:tcPr>
          <w:p w:rsidR="00A623FA" w:rsidRPr="00F262B1" w:rsidRDefault="00A623FA" w:rsidP="008C11CD">
            <w:pPr>
              <w:pStyle w:val="a3"/>
              <w:snapToGrid w:val="0"/>
              <w:jc w:val="center"/>
              <w:rPr>
                <w:rFonts w:cs="Times New Roman"/>
              </w:rPr>
            </w:pPr>
          </w:p>
        </w:tc>
        <w:tc>
          <w:tcPr>
            <w:tcW w:w="1274" w:type="dxa"/>
            <w:tcBorders>
              <w:top w:val="nil"/>
              <w:left w:val="single" w:sz="2" w:space="0" w:color="000000"/>
              <w:bottom w:val="single" w:sz="2" w:space="0" w:color="000000"/>
              <w:right w:val="single" w:sz="4" w:space="0" w:color="auto"/>
            </w:tcBorders>
          </w:tcPr>
          <w:p w:rsidR="00A623FA" w:rsidRPr="00F262B1" w:rsidRDefault="00A623FA" w:rsidP="008C11CD">
            <w:pPr>
              <w:pStyle w:val="a3"/>
              <w:snapToGrid w:val="0"/>
              <w:jc w:val="center"/>
              <w:rPr>
                <w:rFonts w:cs="Times New Roman"/>
              </w:rPr>
            </w:pPr>
          </w:p>
        </w:tc>
        <w:tc>
          <w:tcPr>
            <w:tcW w:w="1276" w:type="dxa"/>
            <w:tcBorders>
              <w:top w:val="nil"/>
              <w:left w:val="single" w:sz="4" w:space="0" w:color="auto"/>
              <w:bottom w:val="single" w:sz="2" w:space="0" w:color="000000"/>
              <w:right w:val="single" w:sz="4" w:space="0" w:color="auto"/>
            </w:tcBorders>
          </w:tcPr>
          <w:p w:rsidR="00A623FA" w:rsidRPr="00F262B1" w:rsidRDefault="00A623FA" w:rsidP="008C11CD">
            <w:pPr>
              <w:pStyle w:val="a3"/>
              <w:snapToGrid w:val="0"/>
              <w:jc w:val="center"/>
              <w:rPr>
                <w:rFonts w:cs="Times New Roman"/>
              </w:rPr>
            </w:pPr>
          </w:p>
        </w:tc>
      </w:tr>
    </w:tbl>
    <w:p w:rsidR="00A623FA" w:rsidRPr="00F262B1" w:rsidRDefault="00A623FA" w:rsidP="00A623FA">
      <w:pPr>
        <w:spacing w:before="108" w:after="108"/>
        <w:jc w:val="center"/>
        <w:rPr>
          <w:rFonts w:ascii="Times New Roman" w:hAnsi="Times New Roman"/>
          <w:b/>
          <w:bCs/>
        </w:rPr>
      </w:pPr>
    </w:p>
    <w:p w:rsidR="00A623FA" w:rsidRPr="00F262B1" w:rsidRDefault="00A623FA" w:rsidP="00A623FA">
      <w:pPr>
        <w:spacing w:before="108" w:after="108"/>
        <w:jc w:val="center"/>
        <w:rPr>
          <w:rFonts w:ascii="Times New Roman" w:hAnsi="Times New Roman"/>
          <w:b/>
          <w:bCs/>
        </w:rPr>
      </w:pPr>
    </w:p>
    <w:p w:rsidR="00A623FA" w:rsidRPr="00F262B1" w:rsidRDefault="00A623FA" w:rsidP="00A623FA">
      <w:pPr>
        <w:spacing w:before="108" w:after="108"/>
        <w:jc w:val="center"/>
        <w:rPr>
          <w:rFonts w:ascii="Times New Roman" w:hAnsi="Times New Roman"/>
          <w:b/>
          <w:bCs/>
        </w:rPr>
      </w:pPr>
    </w:p>
    <w:p w:rsidR="00A623FA" w:rsidRPr="00F262B1" w:rsidRDefault="00A623FA" w:rsidP="00A623FA">
      <w:pPr>
        <w:spacing w:before="108" w:after="108"/>
        <w:jc w:val="center"/>
        <w:rPr>
          <w:rFonts w:ascii="Times New Roman" w:hAnsi="Times New Roman"/>
          <w:b/>
          <w:bCs/>
        </w:rPr>
      </w:pPr>
    </w:p>
    <w:p w:rsidR="00A623FA" w:rsidRPr="00F262B1" w:rsidRDefault="00A623FA" w:rsidP="00A623FA">
      <w:pPr>
        <w:spacing w:before="108" w:after="108"/>
        <w:jc w:val="center"/>
        <w:rPr>
          <w:rFonts w:ascii="Times New Roman" w:hAnsi="Times New Roman"/>
          <w:b/>
          <w:bCs/>
        </w:rPr>
      </w:pPr>
    </w:p>
    <w:p w:rsidR="00A623FA" w:rsidRPr="00F262B1" w:rsidRDefault="00A623FA" w:rsidP="00A623FA">
      <w:pPr>
        <w:spacing w:before="108" w:after="108"/>
        <w:jc w:val="center"/>
        <w:rPr>
          <w:rFonts w:ascii="Times New Roman" w:hAnsi="Times New Roman"/>
          <w:b/>
          <w:bCs/>
        </w:rPr>
      </w:pPr>
    </w:p>
    <w:p w:rsidR="00A623FA" w:rsidRPr="00F262B1" w:rsidRDefault="00A623FA" w:rsidP="00A623FA">
      <w:pPr>
        <w:ind w:left="4680"/>
        <w:jc w:val="right"/>
        <w:rPr>
          <w:rFonts w:ascii="Times New Roman" w:hAnsi="Times New Roman"/>
          <w:bCs/>
        </w:rPr>
      </w:pPr>
      <w:r>
        <w:rPr>
          <w:rFonts w:ascii="Times New Roman" w:hAnsi="Times New Roman"/>
          <w:bCs/>
        </w:rPr>
        <w:t>Приложение N 2</w:t>
      </w:r>
      <w:r w:rsidRPr="00F262B1">
        <w:rPr>
          <w:rFonts w:ascii="Times New Roman" w:hAnsi="Times New Roman"/>
          <w:bCs/>
        </w:rPr>
        <w:br/>
        <w:t>к  мероприятию  "Обеспечение жильем</w:t>
      </w:r>
    </w:p>
    <w:p w:rsidR="00A623FA" w:rsidRPr="00F262B1" w:rsidRDefault="00A623FA" w:rsidP="00A623FA">
      <w:pPr>
        <w:ind w:left="4680"/>
        <w:jc w:val="right"/>
        <w:rPr>
          <w:rFonts w:ascii="Times New Roman" w:hAnsi="Times New Roman"/>
        </w:rPr>
      </w:pPr>
      <w:r w:rsidRPr="00F262B1">
        <w:rPr>
          <w:rFonts w:ascii="Times New Roman" w:hAnsi="Times New Roman"/>
          <w:bCs/>
        </w:rPr>
        <w:lastRenderedPageBreak/>
        <w:t>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623FA" w:rsidRPr="00F262B1" w:rsidRDefault="00A623FA" w:rsidP="00A623FA">
      <w:pPr>
        <w:rPr>
          <w:rFonts w:ascii="Times New Roman" w:hAnsi="Times New Roman"/>
        </w:rPr>
      </w:pPr>
    </w:p>
    <w:p w:rsidR="00A623FA" w:rsidRPr="00F262B1" w:rsidRDefault="00A623FA" w:rsidP="00A623FA">
      <w:pPr>
        <w:spacing w:before="100" w:beforeAutospacing="1" w:after="100" w:afterAutospacing="1"/>
        <w:jc w:val="center"/>
        <w:rPr>
          <w:rFonts w:ascii="Times New Roman" w:hAnsi="Times New Roman"/>
          <w:b/>
        </w:rPr>
      </w:pPr>
      <w:r w:rsidRPr="00F262B1">
        <w:rPr>
          <w:rFonts w:ascii="Times New Roman" w:hAnsi="Times New Roman"/>
          <w:b/>
        </w:rPr>
        <w:t>Правила</w:t>
      </w:r>
      <w:r w:rsidRPr="00F262B1">
        <w:rPr>
          <w:rFonts w:ascii="Times New Roman" w:hAnsi="Times New Roman"/>
          <w:b/>
        </w:rPr>
        <w:br/>
        <w:t>предоставления молодым семьям социальных выплат на приобретение (строительство) жилья и их использования</w:t>
      </w:r>
    </w:p>
    <w:p w:rsidR="00A623FA" w:rsidRPr="00F262B1" w:rsidRDefault="00A623FA" w:rsidP="00A623FA">
      <w:pPr>
        <w:ind w:firstLine="709"/>
        <w:rPr>
          <w:rFonts w:ascii="Times New Roman" w:hAnsi="Times New Roman"/>
        </w:rPr>
      </w:pPr>
      <w:r w:rsidRPr="00F262B1">
        <w:rPr>
          <w:rFonts w:ascii="Times New Roman" w:hAnsi="Times New Roman"/>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A623FA" w:rsidRPr="00F262B1" w:rsidRDefault="00A623FA" w:rsidP="00A623FA">
      <w:pPr>
        <w:ind w:firstLine="709"/>
        <w:rPr>
          <w:rFonts w:ascii="Times New Roman" w:hAnsi="Times New Roman"/>
        </w:rPr>
      </w:pPr>
      <w:r w:rsidRPr="00F262B1">
        <w:rPr>
          <w:rFonts w:ascii="Times New Roman" w:hAnsi="Times New Roman"/>
        </w:rPr>
        <w:t>2. Социальные выплаты используются:</w:t>
      </w:r>
    </w:p>
    <w:p w:rsidR="00A623FA" w:rsidRPr="00F262B1" w:rsidRDefault="00A623FA" w:rsidP="00A623FA">
      <w:pPr>
        <w:ind w:firstLine="709"/>
        <w:rPr>
          <w:rFonts w:ascii="Times New Roman" w:hAnsi="Times New Roman"/>
        </w:rPr>
      </w:pPr>
      <w:r w:rsidRPr="00F262B1">
        <w:rPr>
          <w:rFonts w:ascii="Times New Roman" w:hAnsi="Times New Roman"/>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A623FA" w:rsidRPr="00F262B1" w:rsidRDefault="00A623FA" w:rsidP="00A623FA">
      <w:pPr>
        <w:ind w:firstLine="709"/>
        <w:rPr>
          <w:rFonts w:ascii="Times New Roman" w:hAnsi="Times New Roman"/>
        </w:rPr>
      </w:pPr>
      <w:r w:rsidRPr="00F262B1">
        <w:rPr>
          <w:rFonts w:ascii="Times New Roman" w:hAnsi="Times New Roman"/>
        </w:rPr>
        <w:t>б) для оплаты цены договора строительного подряда на строительство жилого дома (далее - договор строительного подряда);</w:t>
      </w:r>
    </w:p>
    <w:p w:rsidR="00A623FA" w:rsidRPr="00F262B1" w:rsidRDefault="00A623FA" w:rsidP="00A623FA">
      <w:pPr>
        <w:ind w:firstLine="709"/>
        <w:rPr>
          <w:rFonts w:ascii="Times New Roman" w:hAnsi="Times New Roman"/>
        </w:rPr>
      </w:pPr>
      <w:r w:rsidRPr="00F262B1">
        <w:rPr>
          <w:rFonts w:ascii="Times New Roman" w:hAnsi="Times New Roman"/>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A623FA" w:rsidRPr="00F262B1" w:rsidRDefault="00A623FA" w:rsidP="00A623FA">
      <w:pPr>
        <w:ind w:firstLine="709"/>
        <w:rPr>
          <w:rFonts w:ascii="Times New Roman" w:hAnsi="Times New Roman"/>
        </w:rPr>
      </w:pPr>
      <w:r w:rsidRPr="00F262B1">
        <w:rPr>
          <w:rFonts w:ascii="Times New Roman" w:hAnsi="Times New Roman"/>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A623FA" w:rsidRPr="00F262B1" w:rsidRDefault="00A623FA" w:rsidP="00A623FA">
      <w:pPr>
        <w:ind w:firstLine="709"/>
        <w:rPr>
          <w:rFonts w:ascii="Times New Roman" w:hAnsi="Times New Roman"/>
        </w:rPr>
      </w:pPr>
      <w:r w:rsidRPr="00F262B1">
        <w:rPr>
          <w:rFonts w:ascii="Times New Roman" w:hAnsi="Times New Roman"/>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A623FA" w:rsidRPr="00F262B1" w:rsidRDefault="00A623FA" w:rsidP="00A623FA">
      <w:pPr>
        <w:ind w:firstLine="709"/>
        <w:rPr>
          <w:rFonts w:ascii="Times New Roman" w:hAnsi="Times New Roman"/>
        </w:rPr>
      </w:pPr>
      <w:r w:rsidRPr="00F262B1">
        <w:rPr>
          <w:rFonts w:ascii="Times New Roman" w:hAnsi="Times New Roman"/>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47" w:anchor="/document/12138267/entry/4045" w:history="1">
        <w:r w:rsidRPr="00F262B1">
          <w:rPr>
            <w:rFonts w:ascii="Times New Roman" w:hAnsi="Times New Roman"/>
          </w:rPr>
          <w:t>пунктом 5 части 4 статьи 4</w:t>
        </w:r>
      </w:hyperlink>
      <w:r w:rsidRPr="00F262B1">
        <w:rPr>
          <w:rFonts w:ascii="Times New Roman" w:hAnsi="Times New Roman"/>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w:t>
      </w:r>
      <w:r w:rsidRPr="00F262B1">
        <w:rPr>
          <w:rFonts w:ascii="Times New Roman" w:hAnsi="Times New Roman"/>
        </w:rPr>
        <w:lastRenderedPageBreak/>
        <w:t>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A623FA" w:rsidRPr="00F262B1" w:rsidRDefault="00A623FA" w:rsidP="00A623FA">
      <w:pPr>
        <w:ind w:firstLine="709"/>
        <w:rPr>
          <w:rFonts w:ascii="Times New Roman" w:hAnsi="Times New Roman"/>
        </w:rPr>
      </w:pPr>
      <w:r w:rsidRPr="00F262B1">
        <w:rPr>
          <w:rFonts w:ascii="Times New Roman" w:hAnsi="Times New Roman"/>
        </w:rPr>
        <w:t>3. Право молодой семьи - участницы мероприятия по обеспечению жильем молодых семей </w:t>
      </w:r>
      <w:hyperlink r:id="rId48" w:anchor="/document/72163056/entry/110011" w:history="1">
        <w:r w:rsidRPr="00F262B1">
          <w:rPr>
            <w:rFonts w:ascii="Times New Roman" w:hAnsi="Times New Roman"/>
          </w:rPr>
          <w:t>ведомственной целевой программы</w:t>
        </w:r>
      </w:hyperlink>
      <w:r w:rsidRPr="00F262B1">
        <w:rPr>
          <w:rFonts w:ascii="Times New Roman" w:hAnsi="Times New Roman"/>
        </w:rPr>
        <w:t>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A623FA" w:rsidRPr="00F262B1" w:rsidRDefault="00A623FA" w:rsidP="00A623FA">
      <w:pPr>
        <w:ind w:firstLine="709"/>
        <w:rPr>
          <w:rFonts w:ascii="Times New Roman" w:hAnsi="Times New Roman"/>
        </w:rPr>
      </w:pPr>
      <w:r w:rsidRPr="00F262B1">
        <w:rPr>
          <w:rFonts w:ascii="Times New Roman" w:hAnsi="Times New Roman"/>
        </w:rPr>
        <w:t>4. Выдача свидетельства о праве на получение социальной выплаты  на основании решения о включении молодой семьи в список участников мероприятия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ведомственной целевой программы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мероприятия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 xml:space="preserve">Орган исполнительной власти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А4 (210 мм x 297 мм) или А5 (148 х 210 мм). В случае принятия такого решения орган исполнительной власти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w:t>
      </w:r>
      <w:r w:rsidRPr="00F262B1">
        <w:rPr>
          <w:rFonts w:ascii="Times New Roman" w:hAnsi="Times New Roman"/>
        </w:rPr>
        <w:lastRenderedPageBreak/>
        <w:t>количеством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A623FA" w:rsidRPr="00F262B1" w:rsidRDefault="00A623FA" w:rsidP="00A623FA">
      <w:pPr>
        <w:ind w:firstLine="709"/>
        <w:rPr>
          <w:rFonts w:ascii="Times New Roman" w:hAnsi="Times New Roman"/>
        </w:rPr>
      </w:pPr>
      <w:r w:rsidRPr="00F262B1">
        <w:rPr>
          <w:rFonts w:ascii="Times New Roman" w:hAnsi="Times New Roman"/>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A623FA" w:rsidRPr="00F262B1" w:rsidRDefault="00A623FA" w:rsidP="00A623FA">
      <w:pPr>
        <w:ind w:firstLine="709"/>
        <w:rPr>
          <w:rFonts w:ascii="Times New Roman" w:hAnsi="Times New Roman"/>
        </w:rPr>
      </w:pPr>
      <w:r w:rsidRPr="00F262B1">
        <w:rPr>
          <w:rFonts w:ascii="Times New Roman" w:hAnsi="Times New Roman"/>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A623FA" w:rsidRPr="00F262B1" w:rsidRDefault="00A623FA" w:rsidP="00A623FA">
      <w:pPr>
        <w:ind w:firstLine="709"/>
        <w:rPr>
          <w:rFonts w:ascii="Times New Roman" w:hAnsi="Times New Roman"/>
        </w:rPr>
      </w:pPr>
      <w:r w:rsidRPr="00F262B1">
        <w:rPr>
          <w:rFonts w:ascii="Times New Roman" w:hAnsi="Times New Roman"/>
        </w:rPr>
        <w:t>б) молодая семья признана нуждающейся в жилом помещении в соответствии с пунктом 7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49" w:anchor="/document/12138291/entry/51" w:history="1">
        <w:r w:rsidRPr="00F262B1">
          <w:rPr>
            <w:rFonts w:ascii="Times New Roman" w:hAnsi="Times New Roman"/>
          </w:rPr>
          <w:t>статьей 51</w:t>
        </w:r>
      </w:hyperlink>
      <w:r w:rsidRPr="00F262B1">
        <w:rPr>
          <w:rFonts w:ascii="Times New Roman" w:hAnsi="Times New Roman"/>
        </w:rPr>
        <w:t>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A623FA" w:rsidRPr="00F262B1" w:rsidRDefault="00A623FA" w:rsidP="00A623FA">
      <w:pPr>
        <w:ind w:firstLine="709"/>
        <w:rPr>
          <w:rFonts w:ascii="Times New Roman" w:hAnsi="Times New Roman"/>
        </w:rPr>
      </w:pPr>
      <w:r w:rsidRPr="00F262B1">
        <w:rPr>
          <w:rFonts w:ascii="Times New Roman" w:hAnsi="Times New Roman"/>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A623FA" w:rsidRPr="00F262B1" w:rsidRDefault="00A623FA" w:rsidP="00A623FA">
      <w:pPr>
        <w:ind w:firstLine="709"/>
        <w:rPr>
          <w:rFonts w:ascii="Times New Roman" w:hAnsi="Times New Roman"/>
        </w:rPr>
      </w:pPr>
      <w:r w:rsidRPr="00F262B1">
        <w:rPr>
          <w:rFonts w:ascii="Times New Roman" w:hAnsi="Times New Roman"/>
        </w:rPr>
        <w:t>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50" w:anchor="/document/12182235/entry/44026" w:history="1">
        <w:r w:rsidRPr="00F262B1">
          <w:rPr>
            <w:rFonts w:ascii="Times New Roman" w:hAnsi="Times New Roman"/>
          </w:rPr>
          <w:t>подпунктами "е"</w:t>
        </w:r>
      </w:hyperlink>
      <w:r w:rsidRPr="00F262B1">
        <w:rPr>
          <w:rFonts w:ascii="Times New Roman" w:hAnsi="Times New Roman"/>
        </w:rPr>
        <w:t> и </w:t>
      </w:r>
      <w:hyperlink r:id="rId51" w:anchor="/document/12182235/entry/44029" w:history="1">
        <w:r w:rsidRPr="00F262B1">
          <w:rPr>
            <w:rFonts w:ascii="Times New Roman" w:hAnsi="Times New Roman"/>
          </w:rPr>
          <w:t>"и" пункта 2</w:t>
        </w:r>
      </w:hyperlink>
      <w:r w:rsidRPr="00F262B1">
        <w:rPr>
          <w:rFonts w:ascii="Times New Roman" w:hAnsi="Times New Roman"/>
        </w:rPr>
        <w:t>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 xml:space="preserve">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w:t>
      </w:r>
    </w:p>
    <w:p w:rsidR="00A623FA" w:rsidRPr="00F262B1" w:rsidRDefault="00A623FA" w:rsidP="00A623FA">
      <w:pPr>
        <w:ind w:firstLine="709"/>
        <w:rPr>
          <w:rFonts w:ascii="Times New Roman" w:hAnsi="Times New Roman"/>
        </w:rPr>
      </w:pPr>
      <w:r w:rsidRPr="00F262B1">
        <w:rPr>
          <w:rFonts w:ascii="Times New Roman" w:hAnsi="Times New Roman"/>
        </w:rPr>
        <w:lastRenderedPageBreak/>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A623FA" w:rsidRPr="00F262B1" w:rsidRDefault="00A623FA" w:rsidP="00A623FA">
      <w:pPr>
        <w:ind w:firstLine="709"/>
        <w:rPr>
          <w:rFonts w:ascii="Times New Roman" w:hAnsi="Times New Roman"/>
        </w:rPr>
      </w:pPr>
      <w:r w:rsidRPr="00F262B1">
        <w:rPr>
          <w:rFonts w:ascii="Times New Roman" w:hAnsi="Times New Roman"/>
        </w:rPr>
        <w:t>10. Социальная выплата предоставляется в размере не менее:</w:t>
      </w:r>
    </w:p>
    <w:p w:rsidR="00A623FA" w:rsidRPr="00F262B1" w:rsidRDefault="00A623FA" w:rsidP="00A623FA">
      <w:pPr>
        <w:ind w:firstLine="709"/>
        <w:rPr>
          <w:rFonts w:ascii="Times New Roman" w:hAnsi="Times New Roman"/>
        </w:rPr>
      </w:pPr>
      <w:r w:rsidRPr="00F262B1">
        <w:rPr>
          <w:rFonts w:ascii="Times New Roman" w:hAnsi="Times New Roman"/>
        </w:rPr>
        <w:t>а) 30 процентов расчетной (средней) стоимости жилья, определяемой в соответствии с настоящими Правилами, - для молодых семей, не имеющих детей;</w:t>
      </w:r>
    </w:p>
    <w:p w:rsidR="00A623FA" w:rsidRPr="00F262B1" w:rsidRDefault="00A623FA" w:rsidP="00A623FA">
      <w:pPr>
        <w:ind w:firstLine="709"/>
        <w:rPr>
          <w:rFonts w:ascii="Times New Roman" w:hAnsi="Times New Roman"/>
        </w:rPr>
      </w:pPr>
      <w:r w:rsidRPr="00F262B1">
        <w:rPr>
          <w:rFonts w:ascii="Times New Roman" w:hAnsi="Times New Roman"/>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A623FA" w:rsidRPr="00F262B1" w:rsidRDefault="00A623FA" w:rsidP="00A623FA">
      <w:pPr>
        <w:ind w:firstLine="709"/>
        <w:rPr>
          <w:rFonts w:ascii="Times New Roman" w:hAnsi="Times New Roman"/>
        </w:rPr>
      </w:pPr>
      <w:r w:rsidRPr="00F262B1">
        <w:rPr>
          <w:rFonts w:ascii="Times New Roman" w:hAnsi="Times New Roman"/>
        </w:rPr>
        <w:t>11. В случае использования социальной выплаты на цель, предусмотренную </w:t>
      </w:r>
      <w:hyperlink r:id="rId52" w:anchor="/document/12182235/entry/44023" w:history="1">
        <w:r w:rsidRPr="00F262B1">
          <w:rPr>
            <w:rFonts w:ascii="Times New Roman" w:hAnsi="Times New Roman"/>
          </w:rPr>
          <w:t>подпунктом "в" пункта 2</w:t>
        </w:r>
      </w:hyperlink>
      <w:r w:rsidRPr="00F262B1">
        <w:rPr>
          <w:rFonts w:ascii="Times New Roman" w:hAnsi="Times New Roman"/>
        </w:rPr>
        <w:t> настоящих Правил, ее размер устанавливается в соответствии с </w:t>
      </w:r>
      <w:hyperlink r:id="rId53" w:anchor="/document/12182235/entry/404010" w:history="1">
        <w:r w:rsidRPr="00F262B1">
          <w:rPr>
            <w:rFonts w:ascii="Times New Roman" w:hAnsi="Times New Roman"/>
          </w:rPr>
          <w:t>пунктом 10</w:t>
        </w:r>
      </w:hyperlink>
      <w:r w:rsidRPr="00F262B1">
        <w:rPr>
          <w:rFonts w:ascii="Times New Roman" w:hAnsi="Times New Roman"/>
        </w:rPr>
        <w:t> настоящих Правил и ограничивается суммой остатка задолженности по выплате остатка пая.</w:t>
      </w:r>
    </w:p>
    <w:p w:rsidR="00A623FA" w:rsidRPr="00F262B1" w:rsidRDefault="00A623FA" w:rsidP="00A623FA">
      <w:pPr>
        <w:ind w:firstLine="709"/>
        <w:rPr>
          <w:rFonts w:ascii="Times New Roman" w:hAnsi="Times New Roman"/>
        </w:rPr>
      </w:pPr>
      <w:r w:rsidRPr="00F262B1">
        <w:rPr>
          <w:rFonts w:ascii="Times New Roman" w:hAnsi="Times New Roman"/>
        </w:rPr>
        <w:t>12. В случае использования социальной выплаты на цели, предусмотренные </w:t>
      </w:r>
      <w:hyperlink r:id="rId54" w:anchor="/document/12182235/entry/44026" w:history="1">
        <w:r w:rsidRPr="00F262B1">
          <w:rPr>
            <w:rFonts w:ascii="Times New Roman" w:hAnsi="Times New Roman"/>
          </w:rPr>
          <w:t>подпунктами "е"</w:t>
        </w:r>
      </w:hyperlink>
      <w:r w:rsidRPr="00F262B1">
        <w:rPr>
          <w:rFonts w:ascii="Times New Roman" w:hAnsi="Times New Roman"/>
        </w:rPr>
        <w:t> и </w:t>
      </w:r>
      <w:hyperlink r:id="rId55" w:anchor="/document/12182235/entry/44029" w:history="1">
        <w:r w:rsidRPr="00F262B1">
          <w:rPr>
            <w:rFonts w:ascii="Times New Roman" w:hAnsi="Times New Roman"/>
          </w:rPr>
          <w:t>"и" пункта 2</w:t>
        </w:r>
      </w:hyperlink>
      <w:r w:rsidRPr="00F262B1">
        <w:rPr>
          <w:rFonts w:ascii="Times New Roman" w:hAnsi="Times New Roman"/>
        </w:rPr>
        <w:t> настоящих Правил, размер социальной выплаты устанавливается в соответствии с </w:t>
      </w:r>
      <w:hyperlink r:id="rId56" w:anchor="/document/12182235/entry/404010" w:history="1">
        <w:r w:rsidRPr="00F262B1">
          <w:rPr>
            <w:rFonts w:ascii="Times New Roman" w:hAnsi="Times New Roman"/>
          </w:rPr>
          <w:t>пунктом 10</w:t>
        </w:r>
      </w:hyperlink>
      <w:r w:rsidRPr="00F262B1">
        <w:rPr>
          <w:rFonts w:ascii="Times New Roman" w:hAnsi="Times New Roman"/>
        </w:rPr>
        <w:t>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A623FA" w:rsidRPr="00F262B1" w:rsidRDefault="00A623FA" w:rsidP="00A623FA">
      <w:pPr>
        <w:ind w:firstLine="709"/>
        <w:rPr>
          <w:rFonts w:ascii="Times New Roman" w:hAnsi="Times New Roman"/>
        </w:rPr>
      </w:pPr>
      <w:r w:rsidRPr="00F262B1">
        <w:rPr>
          <w:rFonts w:ascii="Times New Roman" w:hAnsi="Times New Roman"/>
        </w:rPr>
        <w:t>13. Расчет размера социальной выплаты производится исходя из размера общей площади жилого помещения, установленного в соответствии с </w:t>
      </w:r>
      <w:hyperlink r:id="rId57" w:anchor="/document/12182235/entry/404015" w:history="1">
        <w:r w:rsidRPr="00F262B1">
          <w:rPr>
            <w:rFonts w:ascii="Times New Roman" w:hAnsi="Times New Roman"/>
          </w:rPr>
          <w:t>пунктом 15</w:t>
        </w:r>
      </w:hyperlink>
      <w:r w:rsidRPr="00F262B1">
        <w:rPr>
          <w:rFonts w:ascii="Times New Roman" w:hAnsi="Times New Roman"/>
        </w:rPr>
        <w:t>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r:id="rId58" w:anchor="/document/12182235/entry/404013" w:history="1">
        <w:r w:rsidRPr="00F262B1">
          <w:rPr>
            <w:rFonts w:ascii="Times New Roman" w:hAnsi="Times New Roman"/>
          </w:rPr>
          <w:t>пунктом 13</w:t>
        </w:r>
      </w:hyperlink>
      <w:r w:rsidRPr="00F262B1">
        <w:rPr>
          <w:rFonts w:ascii="Times New Roman" w:hAnsi="Times New Roman"/>
        </w:rPr>
        <w:t>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15. Размер общей площади жилого помещения, с учетом которого определяется размер социальной выплаты, составляет:</w:t>
      </w:r>
    </w:p>
    <w:p w:rsidR="00A623FA" w:rsidRPr="00F262B1" w:rsidRDefault="00A623FA" w:rsidP="00A623FA">
      <w:pPr>
        <w:ind w:firstLine="709"/>
        <w:rPr>
          <w:rFonts w:ascii="Times New Roman" w:hAnsi="Times New Roman"/>
        </w:rPr>
      </w:pPr>
      <w:r w:rsidRPr="00F262B1">
        <w:rPr>
          <w:rFonts w:ascii="Times New Roman" w:hAnsi="Times New Roman"/>
        </w:rPr>
        <w:t>а) для семьи, состоящей из 2 человек (молодые супруги или один молодой родитель и ребенок), - 42 кв. метра;</w:t>
      </w:r>
    </w:p>
    <w:p w:rsidR="00A623FA" w:rsidRPr="00F262B1" w:rsidRDefault="00A623FA" w:rsidP="00A623FA">
      <w:pPr>
        <w:ind w:firstLine="709"/>
        <w:rPr>
          <w:rFonts w:ascii="Times New Roman" w:hAnsi="Times New Roman"/>
        </w:rPr>
      </w:pPr>
      <w:r w:rsidRPr="00F262B1">
        <w:rPr>
          <w:rFonts w:ascii="Times New Roman" w:hAnsi="Times New Roman"/>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A623FA" w:rsidRPr="00F262B1" w:rsidRDefault="00A623FA" w:rsidP="00A623FA">
      <w:pPr>
        <w:ind w:firstLine="709"/>
        <w:rPr>
          <w:rFonts w:ascii="Times New Roman" w:hAnsi="Times New Roman"/>
        </w:rPr>
      </w:pPr>
      <w:r w:rsidRPr="00F262B1">
        <w:rPr>
          <w:rFonts w:ascii="Times New Roman" w:hAnsi="Times New Roman"/>
        </w:rPr>
        <w:lastRenderedPageBreak/>
        <w:t>16. Расчетная (средняя) стоимость жилья, используемая при расчете размера социальной выплаты, определяется по формуле:</w:t>
      </w:r>
    </w:p>
    <w:p w:rsidR="00A623FA" w:rsidRPr="00F262B1" w:rsidRDefault="00A623FA" w:rsidP="00A623FA">
      <w:pPr>
        <w:ind w:firstLine="709"/>
        <w:jc w:val="center"/>
        <w:rPr>
          <w:rFonts w:ascii="Times New Roman" w:hAnsi="Times New Roman"/>
        </w:rPr>
      </w:pPr>
      <w:r w:rsidRPr="00F262B1">
        <w:rPr>
          <w:rFonts w:ascii="Times New Roman" w:hAnsi="Times New Roman"/>
        </w:rPr>
        <w:t>СтЖ = Н х РЖ,</w:t>
      </w:r>
    </w:p>
    <w:p w:rsidR="00A623FA" w:rsidRPr="00F262B1" w:rsidRDefault="00A623FA" w:rsidP="00A623FA">
      <w:pPr>
        <w:ind w:firstLine="709"/>
        <w:rPr>
          <w:rFonts w:ascii="Times New Roman" w:hAnsi="Times New Roman"/>
        </w:rPr>
      </w:pPr>
      <w:r w:rsidRPr="00F262B1">
        <w:rPr>
          <w:rFonts w:ascii="Times New Roman" w:hAnsi="Times New Roman"/>
        </w:rPr>
        <w:t>где:</w:t>
      </w:r>
    </w:p>
    <w:p w:rsidR="00A623FA" w:rsidRPr="00F262B1" w:rsidRDefault="00A623FA" w:rsidP="00A623FA">
      <w:pPr>
        <w:ind w:firstLine="709"/>
        <w:rPr>
          <w:rFonts w:ascii="Times New Roman" w:hAnsi="Times New Roman"/>
        </w:rPr>
      </w:pPr>
      <w:r w:rsidRPr="00F262B1">
        <w:rPr>
          <w:rFonts w:ascii="Times New Roman" w:hAnsi="Times New Roman"/>
        </w:rPr>
        <w:t>Н - норматив стоимости 1 кв. метра общей площади жилья по муниципальному образованию, определяемый в соответствии с требованиями, установленными </w:t>
      </w:r>
      <w:hyperlink r:id="rId59" w:anchor="/document/12182235/entry/404013" w:history="1">
        <w:r w:rsidRPr="00F262B1">
          <w:rPr>
            <w:rFonts w:ascii="Times New Roman" w:hAnsi="Times New Roman"/>
          </w:rPr>
          <w:t>пунктом 13</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РЖ - размер общей площади жилого помещения, определяемый в соответствии с </w:t>
      </w:r>
      <w:hyperlink r:id="rId60" w:anchor="/document/12182235/entry/404015" w:history="1">
        <w:r w:rsidRPr="00F262B1">
          <w:rPr>
            <w:rFonts w:ascii="Times New Roman" w:hAnsi="Times New Roman"/>
          </w:rPr>
          <w:t>пунктом 15</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A623FA" w:rsidRPr="00F262B1" w:rsidRDefault="00A623FA" w:rsidP="00A623FA">
      <w:pPr>
        <w:ind w:firstLine="709"/>
        <w:rPr>
          <w:rFonts w:ascii="Times New Roman" w:hAnsi="Times New Roman"/>
        </w:rPr>
      </w:pPr>
      <w:r w:rsidRPr="00F262B1">
        <w:rPr>
          <w:rFonts w:ascii="Times New Roman" w:hAnsi="Times New Roman"/>
        </w:rPr>
        <w:t>18. Для участия в мероприятии ведомственной целевой программы в целях использования социальной выплаты в соответствии с </w:t>
      </w:r>
      <w:hyperlink r:id="rId61" w:anchor="/document/12182235/entry/44021" w:history="1">
        <w:r w:rsidRPr="00F262B1">
          <w:rPr>
            <w:rFonts w:ascii="Times New Roman" w:hAnsi="Times New Roman"/>
          </w:rPr>
          <w:t>подпунктами "а" - "д"</w:t>
        </w:r>
      </w:hyperlink>
      <w:r w:rsidRPr="00F262B1">
        <w:rPr>
          <w:rFonts w:ascii="Times New Roman" w:hAnsi="Times New Roman"/>
        </w:rPr>
        <w:t>, </w:t>
      </w:r>
      <w:hyperlink r:id="rId62" w:anchor="/document/12182235/entry/44027" w:history="1">
        <w:r w:rsidRPr="00F262B1">
          <w:rPr>
            <w:rFonts w:ascii="Times New Roman" w:hAnsi="Times New Roman"/>
          </w:rPr>
          <w:t>"ж"</w:t>
        </w:r>
      </w:hyperlink>
      <w:r w:rsidRPr="00F262B1">
        <w:rPr>
          <w:rFonts w:ascii="Times New Roman" w:hAnsi="Times New Roman"/>
        </w:rPr>
        <w:t> и </w:t>
      </w:r>
      <w:hyperlink r:id="rId63" w:anchor="/document/12182235/entry/44028" w:history="1">
        <w:r w:rsidRPr="00F262B1">
          <w:rPr>
            <w:rFonts w:ascii="Times New Roman" w:hAnsi="Times New Roman"/>
          </w:rPr>
          <w:t>"з" пункта 2</w:t>
        </w:r>
      </w:hyperlink>
      <w:r w:rsidRPr="00F262B1">
        <w:rPr>
          <w:rFonts w:ascii="Times New Roman" w:hAnsi="Times New Roman"/>
        </w:rPr>
        <w:t> настоящих Правил молодая семья подает в орган местного самоуправления по месту жительства следующие документы:</w:t>
      </w:r>
    </w:p>
    <w:p w:rsidR="00A623FA" w:rsidRPr="00F262B1" w:rsidRDefault="00A623FA" w:rsidP="00A623FA">
      <w:pPr>
        <w:ind w:firstLine="709"/>
        <w:rPr>
          <w:rFonts w:ascii="Times New Roman" w:hAnsi="Times New Roman"/>
        </w:rPr>
      </w:pPr>
      <w:r w:rsidRPr="00F262B1">
        <w:rPr>
          <w:rFonts w:ascii="Times New Roman" w:hAnsi="Times New Roman"/>
        </w:rPr>
        <w:t>а) заявление в 2 экземплярах (один экземпляр возвращается заявителю с указанием даты принятия заявления и приложенных к нему документов);</w:t>
      </w:r>
    </w:p>
    <w:p w:rsidR="00A623FA" w:rsidRPr="00F262B1" w:rsidRDefault="00A623FA" w:rsidP="00A623FA">
      <w:pPr>
        <w:ind w:firstLine="709"/>
        <w:rPr>
          <w:rFonts w:ascii="Times New Roman" w:hAnsi="Times New Roman"/>
        </w:rPr>
      </w:pPr>
      <w:r w:rsidRPr="00F262B1">
        <w:rPr>
          <w:rFonts w:ascii="Times New Roman" w:hAnsi="Times New Roman"/>
        </w:rPr>
        <w:t>б) копия документов, удостоверяющих личность каждого члена семьи;</w:t>
      </w:r>
    </w:p>
    <w:p w:rsidR="00A623FA" w:rsidRPr="00F262B1" w:rsidRDefault="00A623FA" w:rsidP="00A623FA">
      <w:pPr>
        <w:ind w:firstLine="709"/>
        <w:rPr>
          <w:rFonts w:ascii="Times New Roman" w:hAnsi="Times New Roman"/>
        </w:rPr>
      </w:pPr>
      <w:r w:rsidRPr="00F262B1">
        <w:rPr>
          <w:rFonts w:ascii="Times New Roman" w:hAnsi="Times New Roman"/>
        </w:rPr>
        <w:t>в) копия свидетельства о браке (на неполную семью не распространяется);</w:t>
      </w:r>
    </w:p>
    <w:p w:rsidR="00A623FA" w:rsidRPr="00F262B1" w:rsidRDefault="00A623FA" w:rsidP="00A623FA">
      <w:pPr>
        <w:ind w:firstLine="709"/>
        <w:rPr>
          <w:rFonts w:ascii="Times New Roman" w:hAnsi="Times New Roman"/>
        </w:rPr>
      </w:pPr>
      <w:r w:rsidRPr="00F262B1">
        <w:rPr>
          <w:rFonts w:ascii="Times New Roman" w:hAnsi="Times New Roman"/>
        </w:rPr>
        <w:t>г) документ, подтверждающий признание молодой семьи нуждающейся в жилых помещениях;</w:t>
      </w:r>
    </w:p>
    <w:p w:rsidR="00A623FA" w:rsidRPr="00F262B1" w:rsidRDefault="00A623FA" w:rsidP="00A623FA">
      <w:pPr>
        <w:ind w:firstLine="709"/>
        <w:rPr>
          <w:rFonts w:ascii="Times New Roman" w:hAnsi="Times New Roman"/>
        </w:rPr>
      </w:pPr>
      <w:r w:rsidRPr="00F262B1">
        <w:rPr>
          <w:rFonts w:ascii="Times New Roman" w:hAnsi="Times New Roman"/>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е) копия документа, подтверждающего регистрацию в системе индивидуального (персонифицированного) учета каждого члена семьи.</w:t>
      </w:r>
    </w:p>
    <w:p w:rsidR="00A623FA" w:rsidRPr="00F262B1" w:rsidRDefault="00A623FA" w:rsidP="00A623FA">
      <w:pPr>
        <w:ind w:firstLine="709"/>
        <w:rPr>
          <w:rFonts w:ascii="Times New Roman" w:hAnsi="Times New Roman"/>
        </w:rPr>
      </w:pPr>
      <w:r w:rsidRPr="00F262B1">
        <w:rPr>
          <w:rFonts w:ascii="Times New Roman" w:hAnsi="Times New Roman"/>
        </w:rPr>
        <w:t>19. Для участия в мероприятии ведомственной целевой программы в целях использования социальной выплаты в соответствии с </w:t>
      </w:r>
      <w:hyperlink r:id="rId64" w:anchor="/document/12182235/entry/44026" w:history="1">
        <w:r w:rsidRPr="00F262B1">
          <w:rPr>
            <w:rFonts w:ascii="Times New Roman" w:hAnsi="Times New Roman"/>
          </w:rPr>
          <w:t>подпунктами "е"</w:t>
        </w:r>
      </w:hyperlink>
      <w:r w:rsidRPr="00F262B1">
        <w:rPr>
          <w:rFonts w:ascii="Times New Roman" w:hAnsi="Times New Roman"/>
        </w:rPr>
        <w:t> и </w:t>
      </w:r>
      <w:hyperlink r:id="rId65" w:anchor="/document/12182235/entry/44029" w:history="1">
        <w:r w:rsidRPr="00F262B1">
          <w:rPr>
            <w:rFonts w:ascii="Times New Roman" w:hAnsi="Times New Roman"/>
          </w:rPr>
          <w:t>"и" пункта 2</w:t>
        </w:r>
      </w:hyperlink>
      <w:r w:rsidRPr="00F262B1">
        <w:rPr>
          <w:rFonts w:ascii="Times New Roman" w:hAnsi="Times New Roman"/>
        </w:rPr>
        <w:t> настоящих Правил молодая семья подает в орган местного самоуправления по месту жительства следующие документы:</w:t>
      </w:r>
    </w:p>
    <w:p w:rsidR="00A623FA" w:rsidRPr="00F262B1" w:rsidRDefault="00A623FA" w:rsidP="00A623FA">
      <w:pPr>
        <w:ind w:firstLine="709"/>
        <w:rPr>
          <w:rFonts w:ascii="Times New Roman" w:hAnsi="Times New Roman"/>
        </w:rPr>
      </w:pPr>
      <w:r w:rsidRPr="00F262B1">
        <w:rPr>
          <w:rFonts w:ascii="Times New Roman" w:hAnsi="Times New Roman"/>
        </w:rPr>
        <w:t>а) заявление по форме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A623FA" w:rsidRPr="00F262B1" w:rsidRDefault="00A623FA" w:rsidP="00A623FA">
      <w:pPr>
        <w:ind w:firstLine="709"/>
        <w:rPr>
          <w:rFonts w:ascii="Times New Roman" w:hAnsi="Times New Roman"/>
        </w:rPr>
      </w:pPr>
      <w:r w:rsidRPr="00F262B1">
        <w:rPr>
          <w:rFonts w:ascii="Times New Roman" w:hAnsi="Times New Roman"/>
        </w:rPr>
        <w:t>б) копии документов, удостоверяющих личность каждого члена семьи;</w:t>
      </w:r>
    </w:p>
    <w:p w:rsidR="00A623FA" w:rsidRPr="00F262B1" w:rsidRDefault="00A623FA" w:rsidP="00A623FA">
      <w:pPr>
        <w:ind w:firstLine="709"/>
        <w:rPr>
          <w:rFonts w:ascii="Times New Roman" w:hAnsi="Times New Roman"/>
        </w:rPr>
      </w:pPr>
      <w:r w:rsidRPr="00F262B1">
        <w:rPr>
          <w:rFonts w:ascii="Times New Roman" w:hAnsi="Times New Roman"/>
        </w:rPr>
        <w:t>в) копия свидетельства о браке (на неполную семью не распространяется);</w:t>
      </w:r>
    </w:p>
    <w:p w:rsidR="00A623FA" w:rsidRPr="00F262B1" w:rsidRDefault="00A623FA" w:rsidP="00A623FA">
      <w:pPr>
        <w:ind w:firstLine="709"/>
        <w:rPr>
          <w:rFonts w:ascii="Times New Roman" w:hAnsi="Times New Roman"/>
        </w:rPr>
      </w:pPr>
      <w:r w:rsidRPr="00F262B1">
        <w:rPr>
          <w:rFonts w:ascii="Times New Roman" w:hAnsi="Times New Roman"/>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w:t>
      </w:r>
      <w:r w:rsidRPr="00F262B1">
        <w:rPr>
          <w:rFonts w:ascii="Times New Roman" w:hAnsi="Times New Roman"/>
        </w:rPr>
        <w:lastRenderedPageBreak/>
        <w:t>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66" w:anchor="/document/12182235/entry/44026" w:history="1">
        <w:r w:rsidRPr="00F262B1">
          <w:rPr>
            <w:rFonts w:ascii="Times New Roman" w:hAnsi="Times New Roman"/>
          </w:rPr>
          <w:t>подпунктом "е" пункта 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67" w:anchor="/document/12182235/entry/44029" w:history="1">
        <w:r w:rsidRPr="00F262B1">
          <w:rPr>
            <w:rFonts w:ascii="Times New Roman" w:hAnsi="Times New Roman"/>
          </w:rPr>
          <w:t>подпунктом "и" пункта 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е) копия договора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з) документ, подтверждающий признание молодой семьи нуждающейся в жилом помещении в соответствии с </w:t>
      </w:r>
      <w:hyperlink r:id="rId68" w:anchor="/document/12182235/entry/40407" w:history="1">
        <w:r w:rsidRPr="00F262B1">
          <w:rPr>
            <w:rFonts w:ascii="Times New Roman" w:hAnsi="Times New Roman"/>
          </w:rPr>
          <w:t>пунктом 7</w:t>
        </w:r>
      </w:hyperlink>
      <w:r w:rsidRPr="00F262B1">
        <w:rPr>
          <w:rFonts w:ascii="Times New Roman" w:hAnsi="Times New Roman"/>
        </w:rPr>
        <w:t> настоящих Правил на день заключения договора жилищного кредита, указанного в </w:t>
      </w:r>
      <w:hyperlink r:id="rId69" w:anchor="/document/12182235/entry/440196" w:history="1">
        <w:r w:rsidRPr="00F262B1">
          <w:rPr>
            <w:rFonts w:ascii="Times New Roman" w:hAnsi="Times New Roman"/>
          </w:rPr>
          <w:t>подпункте "е"</w:t>
        </w:r>
      </w:hyperlink>
      <w:r w:rsidRPr="00F262B1">
        <w:rPr>
          <w:rFonts w:ascii="Times New Roman" w:hAnsi="Times New Roman"/>
        </w:rPr>
        <w:t> настоящего пункта;</w:t>
      </w:r>
    </w:p>
    <w:p w:rsidR="00A623FA" w:rsidRPr="00F262B1" w:rsidRDefault="00A623FA" w:rsidP="00A623FA">
      <w:pPr>
        <w:ind w:firstLine="709"/>
        <w:rPr>
          <w:rFonts w:ascii="Times New Roman" w:hAnsi="Times New Roman"/>
        </w:rPr>
      </w:pPr>
      <w:r w:rsidRPr="00F262B1">
        <w:rPr>
          <w:rFonts w:ascii="Times New Roman" w:hAnsi="Times New Roman"/>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A623FA" w:rsidRPr="00F262B1" w:rsidRDefault="00A623FA" w:rsidP="00A623FA">
      <w:pPr>
        <w:ind w:firstLine="709"/>
        <w:rPr>
          <w:rFonts w:ascii="Times New Roman" w:hAnsi="Times New Roman"/>
        </w:rPr>
      </w:pPr>
      <w:r w:rsidRPr="00F262B1">
        <w:rPr>
          <w:rFonts w:ascii="Times New Roman" w:hAnsi="Times New Roman"/>
        </w:rPr>
        <w:t>к) копия документа, подтверждающего регистрацию в системе индивидуального (персонифицированного) учета каждого члена семьи.</w:t>
      </w:r>
    </w:p>
    <w:p w:rsidR="00A623FA" w:rsidRPr="00F262B1" w:rsidRDefault="00A623FA" w:rsidP="00A623FA">
      <w:pPr>
        <w:ind w:firstLine="709"/>
        <w:rPr>
          <w:rFonts w:ascii="Times New Roman" w:hAnsi="Times New Roman"/>
        </w:rPr>
      </w:pPr>
      <w:r w:rsidRPr="00F262B1">
        <w:rPr>
          <w:rFonts w:ascii="Times New Roman" w:hAnsi="Times New Roman"/>
        </w:rPr>
        <w:t>20. Документы, предусмотренные </w:t>
      </w:r>
      <w:hyperlink r:id="rId70" w:anchor="/document/12182235/entry/404018" w:history="1">
        <w:r w:rsidRPr="00F262B1">
          <w:rPr>
            <w:rFonts w:ascii="Times New Roman" w:hAnsi="Times New Roman"/>
          </w:rPr>
          <w:t>пунктами 18</w:t>
        </w:r>
      </w:hyperlink>
      <w:r w:rsidRPr="00F262B1">
        <w:rPr>
          <w:rFonts w:ascii="Times New Roman" w:hAnsi="Times New Roman"/>
        </w:rPr>
        <w:t> или </w:t>
      </w:r>
      <w:hyperlink r:id="rId71" w:anchor="/document/12182235/entry/404019" w:history="1">
        <w:r w:rsidRPr="00F262B1">
          <w:rPr>
            <w:rFonts w:ascii="Times New Roman" w:hAnsi="Times New Roman"/>
          </w:rPr>
          <w:t>19</w:t>
        </w:r>
      </w:hyperlink>
      <w:r w:rsidRPr="00F262B1">
        <w:rPr>
          <w:rFonts w:ascii="Times New Roman" w:hAnsi="Times New Roman"/>
        </w:rPr>
        <w:t>, </w:t>
      </w:r>
      <w:hyperlink r:id="rId72" w:anchor="/document/12182235/entry/404031" w:history="1">
        <w:r w:rsidRPr="00F262B1">
          <w:rPr>
            <w:rFonts w:ascii="Times New Roman" w:hAnsi="Times New Roman"/>
          </w:rPr>
          <w:t>31</w:t>
        </w:r>
      </w:hyperlink>
      <w:r w:rsidRPr="00F262B1">
        <w:rPr>
          <w:rFonts w:ascii="Times New Roman" w:hAnsi="Times New Roman"/>
        </w:rPr>
        <w:t> и </w:t>
      </w:r>
      <w:hyperlink r:id="rId73" w:anchor="/document/12182235/entry/404032" w:history="1">
        <w:r w:rsidRPr="00F262B1">
          <w:rPr>
            <w:rFonts w:ascii="Times New Roman" w:hAnsi="Times New Roman"/>
          </w:rPr>
          <w:t>32</w:t>
        </w:r>
      </w:hyperlink>
      <w:r w:rsidRPr="00F262B1">
        <w:rPr>
          <w:rFonts w:ascii="Times New Roman" w:hAnsi="Times New Roman"/>
        </w:rPr>
        <w:t>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A623FA" w:rsidRPr="00F262B1" w:rsidRDefault="00A623FA" w:rsidP="00A623FA">
      <w:pPr>
        <w:ind w:firstLine="709"/>
        <w:rPr>
          <w:rFonts w:ascii="Times New Roman" w:hAnsi="Times New Roman"/>
        </w:rPr>
      </w:pPr>
      <w:r w:rsidRPr="00F262B1">
        <w:rPr>
          <w:rFonts w:ascii="Times New Roman" w:hAnsi="Times New Roman"/>
        </w:rPr>
        <w:t>21. Орган местного самоуправления организует работу по проверке сведений, содержащихся в документах, предусмотренных </w:t>
      </w:r>
      <w:hyperlink r:id="rId74" w:anchor="/document/12182235/entry/404018" w:history="1">
        <w:r w:rsidRPr="00F262B1">
          <w:rPr>
            <w:rFonts w:ascii="Times New Roman" w:hAnsi="Times New Roman"/>
          </w:rPr>
          <w:t>пунктами 18</w:t>
        </w:r>
      </w:hyperlink>
      <w:r w:rsidRPr="00F262B1">
        <w:rPr>
          <w:rFonts w:ascii="Times New Roman" w:hAnsi="Times New Roman"/>
        </w:rPr>
        <w:t> или </w:t>
      </w:r>
      <w:hyperlink r:id="rId75" w:anchor="/document/12182235/entry/404019" w:history="1">
        <w:r w:rsidRPr="00F262B1">
          <w:rPr>
            <w:rFonts w:ascii="Times New Roman" w:hAnsi="Times New Roman"/>
          </w:rPr>
          <w:t>19</w:t>
        </w:r>
      </w:hyperlink>
      <w:r w:rsidRPr="00F262B1">
        <w:rPr>
          <w:rFonts w:ascii="Times New Roman" w:hAnsi="Times New Roman"/>
        </w:rPr>
        <w:t>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органом местного самоуправления в 5-дневный срок.</w:t>
      </w:r>
    </w:p>
    <w:p w:rsidR="00A623FA" w:rsidRPr="00F262B1" w:rsidRDefault="00A623FA" w:rsidP="00A623FA">
      <w:pPr>
        <w:ind w:firstLine="709"/>
        <w:rPr>
          <w:rFonts w:ascii="Times New Roman" w:hAnsi="Times New Roman"/>
        </w:rPr>
      </w:pPr>
      <w:r w:rsidRPr="00F262B1">
        <w:rPr>
          <w:rFonts w:ascii="Times New Roman" w:hAnsi="Times New Roman"/>
        </w:rPr>
        <w:t>22. Основаниями для отказа в признании молодой семьи участницей мероприятия ведомственной целевой программы являются:</w:t>
      </w:r>
    </w:p>
    <w:p w:rsidR="00A623FA" w:rsidRPr="00F262B1" w:rsidRDefault="00A623FA" w:rsidP="00A623FA">
      <w:pPr>
        <w:ind w:firstLine="709"/>
        <w:rPr>
          <w:rFonts w:ascii="Times New Roman" w:hAnsi="Times New Roman"/>
        </w:rPr>
      </w:pPr>
      <w:r w:rsidRPr="00F262B1">
        <w:rPr>
          <w:rFonts w:ascii="Times New Roman" w:hAnsi="Times New Roman"/>
        </w:rPr>
        <w:t>а) несоответствие молодой семьи требованиям, предусмотренным </w:t>
      </w:r>
      <w:hyperlink r:id="rId76" w:anchor="/document/12182235/entry/40406" w:history="1">
        <w:r w:rsidRPr="00F262B1">
          <w:rPr>
            <w:rFonts w:ascii="Times New Roman" w:hAnsi="Times New Roman"/>
          </w:rPr>
          <w:t>пунктом 6</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б) непредставление или представление не в полном объеме документов, предусмотренных </w:t>
      </w:r>
      <w:hyperlink r:id="rId77" w:anchor="/document/12182235/entry/404018" w:history="1">
        <w:r w:rsidRPr="00F262B1">
          <w:rPr>
            <w:rFonts w:ascii="Times New Roman" w:hAnsi="Times New Roman"/>
          </w:rPr>
          <w:t>пунктами 18</w:t>
        </w:r>
      </w:hyperlink>
      <w:r w:rsidRPr="00F262B1">
        <w:rPr>
          <w:rFonts w:ascii="Times New Roman" w:hAnsi="Times New Roman"/>
        </w:rPr>
        <w:t> или </w:t>
      </w:r>
      <w:hyperlink r:id="rId78" w:anchor="/document/12182235/entry/404019" w:history="1">
        <w:r w:rsidRPr="00F262B1">
          <w:rPr>
            <w:rFonts w:ascii="Times New Roman" w:hAnsi="Times New Roman"/>
          </w:rPr>
          <w:t>19</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в) недостоверность сведений, содержащихся в представленных документах;</w:t>
      </w:r>
    </w:p>
    <w:p w:rsidR="00A623FA" w:rsidRPr="00F262B1" w:rsidRDefault="00A623FA" w:rsidP="00A623FA">
      <w:pPr>
        <w:ind w:firstLine="709"/>
        <w:rPr>
          <w:rFonts w:ascii="Times New Roman" w:hAnsi="Times New Roman"/>
        </w:rPr>
      </w:pPr>
      <w:r w:rsidRPr="00F262B1">
        <w:rPr>
          <w:rFonts w:ascii="Times New Roman" w:hAnsi="Times New Roman"/>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w:t>
      </w:r>
      <w:r w:rsidRPr="00F262B1">
        <w:rPr>
          <w:rFonts w:ascii="Times New Roman" w:hAnsi="Times New Roman"/>
        </w:rPr>
        <w:lastRenderedPageBreak/>
        <w:t>ипотечным жилищным кредитам, предусмотренных </w:t>
      </w:r>
      <w:hyperlink r:id="rId79" w:anchor="/document/72285782/entry/0" w:history="1">
        <w:r w:rsidRPr="00F262B1">
          <w:rPr>
            <w:rFonts w:ascii="Times New Roman" w:hAnsi="Times New Roman"/>
          </w:rPr>
          <w:t>Федеральным законом</w:t>
        </w:r>
      </w:hyperlink>
      <w:r w:rsidRPr="00F262B1">
        <w:rPr>
          <w:rFonts w:ascii="Times New Roman" w:hAnsi="Times New Roman"/>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F262B1">
        <w:rPr>
          <w:rFonts w:ascii="Times New Roman" w:hAnsi="Times New Roman"/>
          <w:vertAlign w:val="superscript"/>
        </w:rPr>
        <w:t> 2</w:t>
      </w:r>
      <w:r w:rsidRPr="00F262B1">
        <w:rPr>
          <w:rFonts w:ascii="Times New Roman" w:hAnsi="Times New Roman"/>
        </w:rPr>
        <w:t> Федерального закона "Об актах гражданского состояния".</w:t>
      </w:r>
    </w:p>
    <w:p w:rsidR="00A623FA" w:rsidRPr="00F262B1" w:rsidRDefault="00A623FA" w:rsidP="00A623FA">
      <w:pPr>
        <w:ind w:firstLine="709"/>
        <w:rPr>
          <w:rFonts w:ascii="Times New Roman" w:hAnsi="Times New Roman"/>
        </w:rPr>
      </w:pPr>
      <w:r w:rsidRPr="00F262B1">
        <w:rPr>
          <w:rFonts w:ascii="Times New Roman" w:hAnsi="Times New Roman"/>
        </w:rPr>
        <w:t>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r:id="rId80" w:anchor="/document/12182235/entry/404022" w:history="1">
        <w:r w:rsidRPr="00F262B1">
          <w:rPr>
            <w:rFonts w:ascii="Times New Roman" w:hAnsi="Times New Roman"/>
          </w:rPr>
          <w:t>пунктом 22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24. Орган местного самоуправления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25. Порядок формирования органом местного самоуправления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A623FA" w:rsidRPr="00F262B1" w:rsidRDefault="00A623FA" w:rsidP="00A623FA">
      <w:pPr>
        <w:ind w:firstLine="709"/>
        <w:rPr>
          <w:rFonts w:ascii="Times New Roman" w:hAnsi="Times New Roman"/>
        </w:rPr>
      </w:pPr>
      <w:r w:rsidRPr="00F262B1">
        <w:rPr>
          <w:rFonts w:ascii="Times New Roman" w:hAnsi="Times New Roman"/>
        </w:rPr>
        <w:t>26. Орган исполнительной власти субъекта Российской Федерации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софинансирование мероприятия ведомственной целевой программы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w:t>
      </w:r>
      <w:hyperlink r:id="rId81" w:anchor="/document/73891107/entry/2000" w:history="1">
        <w:r w:rsidRPr="00F262B1">
          <w:rPr>
            <w:rFonts w:ascii="Times New Roman" w:hAnsi="Times New Roman"/>
          </w:rPr>
          <w:t>форме</w:t>
        </w:r>
      </w:hyperlink>
      <w:r w:rsidRPr="00F262B1">
        <w:rPr>
          <w:rFonts w:ascii="Times New Roman" w:hAnsi="Times New Roman"/>
        </w:rPr>
        <w:t>, утверждаемой ответственным исполнителем мероприятия ведомственной целевой программы.</w:t>
      </w:r>
    </w:p>
    <w:p w:rsidR="00A623FA" w:rsidRPr="00F262B1" w:rsidRDefault="00A623FA" w:rsidP="00A623FA">
      <w:pPr>
        <w:ind w:firstLine="709"/>
        <w:rPr>
          <w:rFonts w:ascii="Times New Roman" w:hAnsi="Times New Roman"/>
        </w:rPr>
      </w:pPr>
      <w:r w:rsidRPr="00F262B1">
        <w:rPr>
          <w:rFonts w:ascii="Times New Roman" w:hAnsi="Times New Roman"/>
        </w:rPr>
        <w:t>Утвержденный органом исполнительной власти субъекта Российской Федерации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w:t>
      </w:r>
      <w:hyperlink r:id="rId82" w:anchor="/document/71849506/entry/1503" w:history="1">
        <w:r w:rsidRPr="00F262B1">
          <w:rPr>
            <w:rFonts w:ascii="Times New Roman" w:hAnsi="Times New Roman"/>
          </w:rPr>
          <w:t>пунктом 3</w:t>
        </w:r>
      </w:hyperlink>
      <w:r w:rsidRPr="00F262B1">
        <w:rPr>
          <w:rFonts w:ascii="Times New Roman" w:hAnsi="Times New Roman"/>
        </w:rPr>
        <w:t>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w:t>
      </w:r>
      <w:hyperlink r:id="rId83" w:anchor="/document/71849506/entry/0" w:history="1">
        <w:r w:rsidRPr="00F262B1">
          <w:rPr>
            <w:rFonts w:ascii="Times New Roman" w:hAnsi="Times New Roman"/>
          </w:rPr>
          <w:t>постановлением</w:t>
        </w:r>
      </w:hyperlink>
      <w:r w:rsidRPr="00F262B1">
        <w:rPr>
          <w:rFonts w:ascii="Times New Roman" w:hAnsi="Times New Roman"/>
        </w:rPr>
        <w:t>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84" w:anchor="/document/73891107/entry/2000" w:history="1">
        <w:r w:rsidRPr="00F262B1">
          <w:rPr>
            <w:rFonts w:ascii="Times New Roman" w:hAnsi="Times New Roman"/>
          </w:rPr>
          <w:t>сводного списка</w:t>
        </w:r>
      </w:hyperlink>
      <w:r w:rsidRPr="00F262B1">
        <w:rPr>
          <w:rFonts w:ascii="Times New Roman" w:hAnsi="Times New Roman"/>
        </w:rPr>
        <w:t xml:space="preserve"> молодых семей - участников мероприятия ведомственной целевой программы, изъявивших желание получить социальную выплату в планируемом году, и с учетом </w:t>
      </w:r>
      <w:r w:rsidRPr="00F262B1">
        <w:rPr>
          <w:rFonts w:ascii="Times New Roman" w:hAnsi="Times New Roman"/>
        </w:rPr>
        <w:lastRenderedPageBreak/>
        <w:t>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ведомственной целевой программы, и (при наличии) средств, предоставляемых организациями, участвующими в реализации мероприятия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ведомственной целевой программы в порядке, установленном органом исполнительной власти субъекта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в размере не более 30 процентов общего количества молодых семей, включаемых в указанный список.</w:t>
      </w:r>
    </w:p>
    <w:p w:rsidR="00A623FA" w:rsidRPr="00F262B1" w:rsidRDefault="00A623FA" w:rsidP="00A623FA">
      <w:pPr>
        <w:ind w:firstLine="709"/>
        <w:rPr>
          <w:rFonts w:ascii="Times New Roman" w:hAnsi="Times New Roman"/>
        </w:rPr>
      </w:pPr>
      <w:r w:rsidRPr="00F262B1">
        <w:rPr>
          <w:rFonts w:ascii="Times New Roman" w:hAnsi="Times New Roman"/>
        </w:rP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Орган местного самоуправления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p w:rsidR="00A623FA" w:rsidRPr="00F262B1" w:rsidRDefault="00A623FA" w:rsidP="00A623FA">
      <w:pPr>
        <w:ind w:firstLine="709"/>
        <w:rPr>
          <w:rFonts w:ascii="Times New Roman" w:hAnsi="Times New Roman"/>
        </w:rPr>
      </w:pPr>
      <w:r w:rsidRPr="00F262B1">
        <w:rPr>
          <w:rFonts w:ascii="Times New Roman" w:hAnsi="Times New Roman"/>
        </w:rP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A623FA" w:rsidRPr="00F262B1" w:rsidRDefault="00A623FA" w:rsidP="00A623FA">
      <w:pPr>
        <w:ind w:firstLine="709"/>
        <w:rPr>
          <w:rFonts w:ascii="Times New Roman" w:hAnsi="Times New Roman"/>
        </w:rPr>
      </w:pPr>
      <w:r w:rsidRPr="00F262B1">
        <w:rPr>
          <w:rFonts w:ascii="Times New Roman" w:hAnsi="Times New Roman"/>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A623FA" w:rsidRPr="00F262B1" w:rsidRDefault="00A623FA" w:rsidP="00A623FA">
      <w:pPr>
        <w:ind w:firstLine="709"/>
        <w:rPr>
          <w:rFonts w:ascii="Times New Roman" w:hAnsi="Times New Roman"/>
        </w:rPr>
      </w:pPr>
      <w:r w:rsidRPr="00F262B1">
        <w:rPr>
          <w:rFonts w:ascii="Times New Roman" w:hAnsi="Times New Roman"/>
        </w:rPr>
        <w:t xml:space="preserve">30. 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w:t>
      </w:r>
      <w:r w:rsidRPr="00F262B1">
        <w:rPr>
          <w:rFonts w:ascii="Times New Roman" w:hAnsi="Times New Roman"/>
        </w:rPr>
        <w:lastRenderedPageBreak/>
        <w:t>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p w:rsidR="00A623FA" w:rsidRPr="00F262B1" w:rsidRDefault="00A623FA" w:rsidP="00A623FA">
      <w:pPr>
        <w:ind w:firstLine="709"/>
        <w:rPr>
          <w:rFonts w:ascii="Times New Roman" w:hAnsi="Times New Roman"/>
        </w:rPr>
      </w:pPr>
      <w:r w:rsidRPr="00F262B1">
        <w:rPr>
          <w:rFonts w:ascii="Times New Roman" w:hAnsi="Times New Roman"/>
        </w:rPr>
        <w:t>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r:id="rId85" w:anchor="/document/12182235/entry/404031" w:history="1">
        <w:r w:rsidRPr="00F262B1">
          <w:rPr>
            <w:rFonts w:ascii="Times New Roman" w:hAnsi="Times New Roman"/>
          </w:rPr>
          <w:t>пунктом 31</w:t>
        </w:r>
      </w:hyperlink>
      <w:r w:rsidRPr="00F262B1">
        <w:rPr>
          <w:rFonts w:ascii="Times New Roman" w:hAnsi="Times New Roman"/>
        </w:rPr>
        <w:t>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A623FA" w:rsidRPr="00F262B1" w:rsidRDefault="00A623FA" w:rsidP="00A623FA">
      <w:pPr>
        <w:ind w:firstLine="709"/>
        <w:rPr>
          <w:rFonts w:ascii="Times New Roman" w:hAnsi="Times New Roman"/>
        </w:rPr>
      </w:pPr>
      <w:r w:rsidRPr="00F262B1">
        <w:rPr>
          <w:rFonts w:ascii="Times New Roman" w:hAnsi="Times New Roman"/>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A623FA" w:rsidRPr="00F262B1" w:rsidRDefault="00A623FA" w:rsidP="00A623FA">
      <w:pPr>
        <w:ind w:firstLine="709"/>
        <w:rPr>
          <w:rFonts w:ascii="Times New Roman" w:hAnsi="Times New Roman"/>
        </w:rPr>
      </w:pPr>
      <w:r w:rsidRPr="00F262B1">
        <w:rPr>
          <w:rFonts w:ascii="Times New Roman" w:hAnsi="Times New Roman"/>
        </w:rPr>
        <w:t>а) предусмотренные </w:t>
      </w:r>
      <w:hyperlink r:id="rId86" w:anchor="/document/12182235/entry/440182" w:history="1">
        <w:r w:rsidRPr="00F262B1">
          <w:rPr>
            <w:rFonts w:ascii="Times New Roman" w:hAnsi="Times New Roman"/>
          </w:rPr>
          <w:t>подпунктами "б" - "д" пункта 18</w:t>
        </w:r>
      </w:hyperlink>
      <w:r w:rsidRPr="00F262B1">
        <w:rPr>
          <w:rFonts w:ascii="Times New Roman" w:hAnsi="Times New Roman"/>
        </w:rPr>
        <w:t> настоящих Правил, - в случае использования социальных выплат в соответствии с </w:t>
      </w:r>
      <w:hyperlink r:id="rId87" w:anchor="/document/12182235/entry/44021" w:history="1">
        <w:r w:rsidRPr="00F262B1">
          <w:rPr>
            <w:rFonts w:ascii="Times New Roman" w:hAnsi="Times New Roman"/>
          </w:rPr>
          <w:t>подпунктами "а" - "д"</w:t>
        </w:r>
      </w:hyperlink>
      <w:r w:rsidRPr="00F262B1">
        <w:rPr>
          <w:rFonts w:ascii="Times New Roman" w:hAnsi="Times New Roman"/>
        </w:rPr>
        <w:t>, </w:t>
      </w:r>
      <w:hyperlink r:id="rId88" w:anchor="/document/12182235/entry/44027" w:history="1">
        <w:r w:rsidRPr="00F262B1">
          <w:rPr>
            <w:rFonts w:ascii="Times New Roman" w:hAnsi="Times New Roman"/>
          </w:rPr>
          <w:t>"ж"</w:t>
        </w:r>
      </w:hyperlink>
      <w:r w:rsidRPr="00F262B1">
        <w:rPr>
          <w:rFonts w:ascii="Times New Roman" w:hAnsi="Times New Roman"/>
        </w:rPr>
        <w:t> и </w:t>
      </w:r>
      <w:hyperlink r:id="rId89" w:anchor="/document/12182235/entry/44028" w:history="1">
        <w:r w:rsidRPr="00F262B1">
          <w:rPr>
            <w:rFonts w:ascii="Times New Roman" w:hAnsi="Times New Roman"/>
          </w:rPr>
          <w:t>"з" пункта 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б) предусмотренные </w:t>
      </w:r>
      <w:hyperlink r:id="rId90" w:anchor="/document/12182235/entry/440192" w:history="1">
        <w:r w:rsidRPr="00F262B1">
          <w:rPr>
            <w:rFonts w:ascii="Times New Roman" w:hAnsi="Times New Roman"/>
          </w:rPr>
          <w:t>подпунктами "б" - "ж"</w:t>
        </w:r>
      </w:hyperlink>
      <w:r w:rsidRPr="00F262B1">
        <w:rPr>
          <w:rFonts w:ascii="Times New Roman" w:hAnsi="Times New Roman"/>
        </w:rPr>
        <w:t> и </w:t>
      </w:r>
      <w:hyperlink r:id="rId91" w:anchor="/document/12182235/entry/440199" w:history="1">
        <w:r w:rsidRPr="00F262B1">
          <w:rPr>
            <w:rFonts w:ascii="Times New Roman" w:hAnsi="Times New Roman"/>
          </w:rPr>
          <w:t>"и" пункта 19</w:t>
        </w:r>
      </w:hyperlink>
      <w:r w:rsidRPr="00F262B1">
        <w:rPr>
          <w:rFonts w:ascii="Times New Roman" w:hAnsi="Times New Roman"/>
        </w:rPr>
        <w:t> настоящих Правил, - в случае использования социальных выплат в соответствии с </w:t>
      </w:r>
      <w:hyperlink r:id="rId92" w:anchor="/document/12182235/entry/44026" w:history="1">
        <w:r w:rsidRPr="00F262B1">
          <w:rPr>
            <w:rFonts w:ascii="Times New Roman" w:hAnsi="Times New Roman"/>
          </w:rPr>
          <w:t>подпунктами "е"</w:t>
        </w:r>
      </w:hyperlink>
      <w:r w:rsidRPr="00F262B1">
        <w:rPr>
          <w:rFonts w:ascii="Times New Roman" w:hAnsi="Times New Roman"/>
        </w:rPr>
        <w:t> и </w:t>
      </w:r>
      <w:hyperlink r:id="rId93" w:anchor="/document/12182235/entry/44029" w:history="1">
        <w:r w:rsidRPr="00F262B1">
          <w:rPr>
            <w:rFonts w:ascii="Times New Roman" w:hAnsi="Times New Roman"/>
          </w:rPr>
          <w:t>"и" пункта 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A623FA" w:rsidRPr="00F262B1" w:rsidRDefault="00A623FA" w:rsidP="00A623FA">
      <w:pPr>
        <w:ind w:firstLine="709"/>
        <w:rPr>
          <w:rFonts w:ascii="Times New Roman" w:hAnsi="Times New Roman"/>
        </w:rPr>
      </w:pPr>
      <w:r w:rsidRPr="00F262B1">
        <w:rPr>
          <w:rFonts w:ascii="Times New Roman" w:hAnsi="Times New Roman"/>
        </w:rPr>
        <w:t>33. Орган местного самоуправления организует работу по проверке сведений, содержащихся в документах, указанных в </w:t>
      </w:r>
      <w:hyperlink r:id="rId94" w:anchor="/document/12182235/entry/404031" w:history="1">
        <w:r w:rsidRPr="00F262B1">
          <w:rPr>
            <w:rFonts w:ascii="Times New Roman" w:hAnsi="Times New Roman"/>
          </w:rPr>
          <w:t>пункте 31</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Основаниями для отказа в выдаче свидетельства о праве на получение социальной выплаты являются нарушение установленного </w:t>
      </w:r>
      <w:hyperlink r:id="rId95" w:anchor="/document/12182235/entry/404031" w:history="1">
        <w:r w:rsidRPr="00F262B1">
          <w:rPr>
            <w:rFonts w:ascii="Times New Roman" w:hAnsi="Times New Roman"/>
          </w:rPr>
          <w:t>пунктом 31</w:t>
        </w:r>
      </w:hyperlink>
      <w:r w:rsidRPr="00F262B1">
        <w:rPr>
          <w:rFonts w:ascii="Times New Roman" w:hAnsi="Times New Roman"/>
        </w:rPr>
        <w:t>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r:id="rId96" w:anchor="/document/12182235/entry/404038" w:history="1">
        <w:r w:rsidRPr="00F262B1">
          <w:rPr>
            <w:rFonts w:ascii="Times New Roman" w:hAnsi="Times New Roman"/>
          </w:rPr>
          <w:t>пункта 38</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 xml:space="preserve">34.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w:t>
      </w:r>
      <w:r w:rsidRPr="00F262B1">
        <w:rPr>
          <w:rFonts w:ascii="Times New Roman" w:hAnsi="Times New Roman"/>
        </w:rPr>
        <w:lastRenderedPageBreak/>
        <w:t>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p>
    <w:p w:rsidR="00A623FA" w:rsidRPr="00F262B1" w:rsidRDefault="00A623FA" w:rsidP="00A623FA">
      <w:pPr>
        <w:ind w:firstLine="709"/>
        <w:rPr>
          <w:rFonts w:ascii="Times New Roman" w:hAnsi="Times New Roman"/>
        </w:rPr>
      </w:pPr>
      <w:r w:rsidRPr="00F262B1">
        <w:rPr>
          <w:rFonts w:ascii="Times New Roman" w:hAnsi="Times New Roman"/>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A623FA" w:rsidRPr="00F262B1" w:rsidRDefault="00A623FA" w:rsidP="00A623FA">
      <w:pPr>
        <w:ind w:firstLine="709"/>
        <w:rPr>
          <w:rFonts w:ascii="Times New Roman" w:hAnsi="Times New Roman"/>
        </w:rPr>
      </w:pPr>
      <w:r w:rsidRPr="00F262B1">
        <w:rPr>
          <w:rFonts w:ascii="Times New Roman" w:hAnsi="Times New Roman"/>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A623FA" w:rsidRPr="00F262B1" w:rsidRDefault="00A623FA" w:rsidP="00A623FA">
      <w:pPr>
        <w:ind w:firstLine="709"/>
        <w:rPr>
          <w:rFonts w:ascii="Times New Roman" w:hAnsi="Times New Roman"/>
        </w:rPr>
      </w:pPr>
      <w:r w:rsidRPr="00F262B1">
        <w:rPr>
          <w:rFonts w:ascii="Times New Roman" w:hAnsi="Times New Roman"/>
        </w:rPr>
        <w:t>Владелец свидетельства о праве на получение социальной выплаты в течение 1 месяца со дня его выдачи сдает это свидетельство в банк.</w:t>
      </w:r>
    </w:p>
    <w:p w:rsidR="00A623FA" w:rsidRPr="00F262B1" w:rsidRDefault="00A623FA" w:rsidP="00A623FA">
      <w:pPr>
        <w:shd w:val="clear" w:color="auto" w:fill="F0E9D3"/>
        <w:ind w:firstLine="709"/>
        <w:rPr>
          <w:rFonts w:ascii="Times New Roman" w:hAnsi="Times New Roman"/>
        </w:rPr>
      </w:pPr>
      <w:r w:rsidRPr="00F262B1">
        <w:rPr>
          <w:rFonts w:ascii="Times New Roman" w:hAnsi="Times New Roman"/>
        </w:rPr>
        <w:t>Срок, определенный настоящим пунктом, </w:t>
      </w:r>
      <w:hyperlink r:id="rId97" w:anchor="/document/73952919/entry/0" w:history="1">
        <w:r w:rsidRPr="00F262B1">
          <w:rPr>
            <w:rFonts w:ascii="Times New Roman" w:hAnsi="Times New Roman"/>
          </w:rPr>
          <w:t>продлен</w:t>
        </w:r>
      </w:hyperlink>
      <w:r w:rsidRPr="00F262B1">
        <w:rPr>
          <w:rFonts w:ascii="Times New Roman" w:hAnsi="Times New Roman"/>
        </w:rPr>
        <w:t> до 3 месяцев</w:t>
      </w:r>
    </w:p>
    <w:p w:rsidR="00A623FA" w:rsidRPr="00F262B1" w:rsidRDefault="00A623FA" w:rsidP="00A623FA">
      <w:pPr>
        <w:ind w:firstLine="709"/>
        <w:rPr>
          <w:rFonts w:ascii="Times New Roman" w:hAnsi="Times New Roman"/>
        </w:rPr>
      </w:pPr>
      <w:r w:rsidRPr="00F262B1">
        <w:rPr>
          <w:rFonts w:ascii="Times New Roman" w:hAnsi="Times New Roman"/>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r:id="rId98" w:anchor="/document/12182235/entry/404034" w:history="1">
        <w:r w:rsidRPr="00F262B1">
          <w:rPr>
            <w:rFonts w:ascii="Times New Roman" w:hAnsi="Times New Roman"/>
          </w:rPr>
          <w:t>пунктом 34</w:t>
        </w:r>
      </w:hyperlink>
      <w:r w:rsidRPr="00F262B1">
        <w:rPr>
          <w:rFonts w:ascii="Times New Roman" w:hAnsi="Times New Roman"/>
        </w:rPr>
        <w:t> настоящих Правил, в орган местного самоуправления, выдавший это свидетельство, с заявлением о его замене.</w:t>
      </w:r>
    </w:p>
    <w:p w:rsidR="00A623FA" w:rsidRPr="00F262B1" w:rsidRDefault="00A623FA" w:rsidP="00A623FA">
      <w:pPr>
        <w:ind w:firstLine="709"/>
        <w:rPr>
          <w:rFonts w:ascii="Times New Roman" w:hAnsi="Times New Roman"/>
        </w:rPr>
      </w:pPr>
      <w:r w:rsidRPr="00F262B1">
        <w:rPr>
          <w:rFonts w:ascii="Times New Roman" w:hAnsi="Times New Roman"/>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A623FA" w:rsidRPr="00F262B1" w:rsidRDefault="00A623FA" w:rsidP="00A623FA">
      <w:pPr>
        <w:ind w:firstLine="709"/>
        <w:rPr>
          <w:rFonts w:ascii="Times New Roman" w:hAnsi="Times New Roman"/>
        </w:rPr>
      </w:pPr>
      <w:r w:rsidRPr="00F262B1">
        <w:rPr>
          <w:rFonts w:ascii="Times New Roman" w:hAnsi="Times New Roman"/>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A623FA" w:rsidRPr="00F262B1" w:rsidRDefault="00A623FA" w:rsidP="00A623FA">
      <w:pPr>
        <w:ind w:firstLine="709"/>
        <w:rPr>
          <w:rFonts w:ascii="Times New Roman" w:hAnsi="Times New Roman"/>
        </w:rPr>
      </w:pPr>
      <w:r w:rsidRPr="00F262B1">
        <w:rPr>
          <w:rFonts w:ascii="Times New Roman" w:hAnsi="Times New Roman"/>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A623FA" w:rsidRPr="00F262B1" w:rsidRDefault="00A623FA" w:rsidP="00A623FA">
      <w:pPr>
        <w:ind w:firstLine="709"/>
        <w:rPr>
          <w:rFonts w:ascii="Times New Roman" w:hAnsi="Times New Roman"/>
        </w:rPr>
      </w:pPr>
      <w:r w:rsidRPr="00F262B1">
        <w:rPr>
          <w:rFonts w:ascii="Times New Roman" w:hAnsi="Times New Roman"/>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A623FA" w:rsidRPr="00F262B1" w:rsidRDefault="00A623FA" w:rsidP="00A623FA">
      <w:pPr>
        <w:ind w:firstLine="709"/>
        <w:rPr>
          <w:rFonts w:ascii="Times New Roman" w:hAnsi="Times New Roman"/>
        </w:rPr>
      </w:pPr>
      <w:r w:rsidRPr="00F262B1">
        <w:rPr>
          <w:rFonts w:ascii="Times New Roman" w:hAnsi="Times New Roman"/>
        </w:rPr>
        <w:lastRenderedPageBreak/>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A623FA" w:rsidRPr="00F262B1" w:rsidRDefault="00A623FA" w:rsidP="00A623FA">
      <w:pPr>
        <w:ind w:firstLine="709"/>
        <w:rPr>
          <w:rFonts w:ascii="Times New Roman" w:hAnsi="Times New Roman"/>
        </w:rPr>
      </w:pPr>
      <w:r w:rsidRPr="00F262B1">
        <w:rPr>
          <w:rFonts w:ascii="Times New Roman" w:hAnsi="Times New Roman"/>
        </w:rPr>
        <w:t>38. Распорядитель счета имеет право использовать социальную выплату для приобретения у любых физических лиц, за исключением указанных в </w:t>
      </w:r>
      <w:hyperlink r:id="rId99" w:anchor="/document/12182235/entry/440210" w:history="1">
        <w:r w:rsidRPr="00F262B1">
          <w:rPr>
            <w:rFonts w:ascii="Times New Roman" w:hAnsi="Times New Roman"/>
          </w:rPr>
          <w:t>пункте 2.1</w:t>
        </w:r>
      </w:hyperlink>
      <w:r w:rsidRPr="00F262B1">
        <w:rPr>
          <w:rFonts w:ascii="Times New Roman" w:hAnsi="Times New Roman"/>
        </w:rPr>
        <w:t>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100" w:anchor="/document/12138291/entry/15" w:history="1">
        <w:r w:rsidRPr="00F262B1">
          <w:rPr>
            <w:rFonts w:ascii="Times New Roman" w:hAnsi="Times New Roman"/>
          </w:rPr>
          <w:t>статьями 15</w:t>
        </w:r>
      </w:hyperlink>
      <w:r w:rsidRPr="00F262B1">
        <w:rPr>
          <w:rFonts w:ascii="Times New Roman" w:hAnsi="Times New Roman"/>
        </w:rPr>
        <w:t> и </w:t>
      </w:r>
      <w:hyperlink r:id="rId101" w:anchor="/document/12138291/entry/16" w:history="1">
        <w:r w:rsidRPr="00F262B1">
          <w:rPr>
            <w:rFonts w:ascii="Times New Roman" w:hAnsi="Times New Roman"/>
          </w:rPr>
          <w:t>16</w:t>
        </w:r>
      </w:hyperlink>
      <w:r w:rsidRPr="00F262B1">
        <w:rPr>
          <w:rFonts w:ascii="Times New Roman" w:hAnsi="Times New Roman"/>
        </w:rPr>
        <w:t>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A623FA" w:rsidRPr="00F262B1" w:rsidRDefault="00A623FA" w:rsidP="00A623FA">
      <w:pPr>
        <w:ind w:firstLine="709"/>
        <w:rPr>
          <w:rFonts w:ascii="Times New Roman" w:hAnsi="Times New Roman"/>
        </w:rPr>
      </w:pPr>
      <w:r w:rsidRPr="00F262B1">
        <w:rPr>
          <w:rFonts w:ascii="Times New Roman" w:hAnsi="Times New Roman"/>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ведомственной целевой программы в список претендентов на получение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социальной выплаты в соответствии с подпунктами </w:t>
      </w:r>
      <w:hyperlink r:id="rId102" w:anchor="/document/12182235/entry/44021" w:history="1">
        <w:r w:rsidRPr="00F262B1">
          <w:rPr>
            <w:rFonts w:ascii="Times New Roman" w:hAnsi="Times New Roman"/>
          </w:rPr>
          <w:t>"а" - "д"</w:t>
        </w:r>
      </w:hyperlink>
      <w:r w:rsidRPr="00F262B1">
        <w:rPr>
          <w:rFonts w:ascii="Times New Roman" w:hAnsi="Times New Roman"/>
        </w:rPr>
        <w:t>, </w:t>
      </w:r>
      <w:hyperlink r:id="rId103" w:anchor="/document/12182235/entry/44027" w:history="1">
        <w:r w:rsidRPr="00F262B1">
          <w:rPr>
            <w:rFonts w:ascii="Times New Roman" w:hAnsi="Times New Roman"/>
          </w:rPr>
          <w:t>"ж"</w:t>
        </w:r>
      </w:hyperlink>
      <w:r w:rsidRPr="00F262B1">
        <w:rPr>
          <w:rFonts w:ascii="Times New Roman" w:hAnsi="Times New Roman"/>
        </w:rPr>
        <w:t> и </w:t>
      </w:r>
      <w:hyperlink r:id="rId104" w:anchor="/document/12182235/entry/44028" w:history="1">
        <w:r w:rsidRPr="00F262B1">
          <w:rPr>
            <w:rFonts w:ascii="Times New Roman" w:hAnsi="Times New Roman"/>
          </w:rPr>
          <w:t>"з" пункта 2</w:t>
        </w:r>
      </w:hyperlink>
      <w:r w:rsidRPr="00F262B1">
        <w:rPr>
          <w:rFonts w:ascii="Times New Roman" w:hAnsi="Times New Roman"/>
        </w:rPr>
        <w:t>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социальной выплаты в соответствии с </w:t>
      </w:r>
      <w:hyperlink r:id="rId105" w:anchor="/document/12182235/entry/44026" w:history="1">
        <w:r w:rsidRPr="00F262B1">
          <w:rPr>
            <w:rFonts w:ascii="Times New Roman" w:hAnsi="Times New Roman"/>
          </w:rPr>
          <w:t>подпунктом "е" пункта 2</w:t>
        </w:r>
      </w:hyperlink>
      <w:r w:rsidRPr="00F262B1">
        <w:rPr>
          <w:rFonts w:ascii="Times New Roman" w:hAnsi="Times New Roman"/>
        </w:rPr>
        <w:t>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социальной выплаты в соответствии с </w:t>
      </w:r>
      <w:hyperlink r:id="rId106" w:anchor="/document/12182235/entry/44027" w:history="1">
        <w:r w:rsidRPr="00F262B1">
          <w:rPr>
            <w:rFonts w:ascii="Times New Roman" w:hAnsi="Times New Roman"/>
          </w:rPr>
          <w:t>подпунктами "ж" - "и" пункта 2</w:t>
        </w:r>
      </w:hyperlink>
      <w:r w:rsidRPr="00F262B1">
        <w:rPr>
          <w:rFonts w:ascii="Times New Roman" w:hAnsi="Times New Roman"/>
        </w:rPr>
        <w:t>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t xml:space="preserve">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w:t>
      </w:r>
      <w:r w:rsidRPr="00F262B1">
        <w:rPr>
          <w:rFonts w:ascii="Times New Roman" w:hAnsi="Times New Roman"/>
        </w:rPr>
        <w:lastRenderedPageBreak/>
        <w:t>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107" w:anchor="/document/72285782/entry/0" w:history="1">
        <w:r w:rsidRPr="00F262B1">
          <w:rPr>
            <w:rFonts w:ascii="Times New Roman" w:hAnsi="Times New Roman"/>
          </w:rPr>
          <w:t>Федеральным законом</w:t>
        </w:r>
      </w:hyperlink>
      <w:r w:rsidRPr="00F262B1">
        <w:rPr>
          <w:rFonts w:ascii="Times New Roman" w:hAnsi="Times New Roman"/>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F262B1">
        <w:rPr>
          <w:rFonts w:ascii="Times New Roman" w:hAnsi="Times New Roman"/>
          <w:vertAlign w:val="superscript"/>
        </w:rPr>
        <w:t> 2</w:t>
      </w:r>
      <w:r w:rsidRPr="00F262B1">
        <w:rPr>
          <w:rFonts w:ascii="Times New Roman" w:hAnsi="Times New Roman"/>
        </w:rPr>
        <w:t> Федерального закона "Об актах гражданского состояния".</w:t>
      </w:r>
    </w:p>
    <w:p w:rsidR="00A623FA" w:rsidRPr="00F262B1" w:rsidRDefault="00A623FA" w:rsidP="00A623FA">
      <w:pPr>
        <w:ind w:firstLine="709"/>
        <w:rPr>
          <w:rFonts w:ascii="Times New Roman" w:hAnsi="Times New Roman"/>
        </w:rPr>
      </w:pPr>
      <w:r w:rsidRPr="00F262B1">
        <w:rPr>
          <w:rFonts w:ascii="Times New Roman" w:hAnsi="Times New Roman"/>
        </w:rP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40.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A623FA" w:rsidRPr="00F262B1" w:rsidRDefault="00A623FA" w:rsidP="00A623FA">
      <w:pPr>
        <w:ind w:firstLine="709"/>
        <w:rPr>
          <w:rFonts w:ascii="Times New Roman" w:hAnsi="Times New Roman"/>
        </w:rPr>
      </w:pPr>
      <w:r w:rsidRPr="00F262B1">
        <w:rPr>
          <w:rFonts w:ascii="Times New Roman" w:hAnsi="Times New Roman"/>
        </w:rP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A623FA" w:rsidRPr="00F262B1" w:rsidRDefault="00A623FA" w:rsidP="00A623FA">
      <w:pPr>
        <w:ind w:firstLine="709"/>
        <w:rPr>
          <w:rFonts w:ascii="Times New Roman" w:hAnsi="Times New Roman"/>
        </w:rPr>
      </w:pPr>
      <w:r w:rsidRPr="00F262B1">
        <w:rPr>
          <w:rFonts w:ascii="Times New Roman" w:hAnsi="Times New Roman"/>
        </w:rPr>
        <w:t>41. В случае использования социальной выплаты на цели, предусмотренные </w:t>
      </w:r>
      <w:hyperlink r:id="rId108" w:anchor="/document/12182235/entry/44024" w:history="1">
        <w:r w:rsidRPr="00F262B1">
          <w:rPr>
            <w:rFonts w:ascii="Times New Roman" w:hAnsi="Times New Roman"/>
          </w:rPr>
          <w:t>подпунктами "г"</w:t>
        </w:r>
      </w:hyperlink>
      <w:r w:rsidRPr="00F262B1">
        <w:rPr>
          <w:rFonts w:ascii="Times New Roman" w:hAnsi="Times New Roman"/>
        </w:rPr>
        <w:t> и </w:t>
      </w:r>
      <w:hyperlink r:id="rId109" w:anchor="/document/12182235/entry/44028" w:history="1">
        <w:r w:rsidRPr="00F262B1">
          <w:rPr>
            <w:rFonts w:ascii="Times New Roman" w:hAnsi="Times New Roman"/>
          </w:rPr>
          <w:t>"з" пункта 2</w:t>
        </w:r>
      </w:hyperlink>
      <w:r w:rsidRPr="00F262B1">
        <w:rPr>
          <w:rFonts w:ascii="Times New Roman" w:hAnsi="Times New Roman"/>
        </w:rPr>
        <w:t> настоящих Правил, распорядитель счета представляет в банк:</w:t>
      </w:r>
    </w:p>
    <w:p w:rsidR="00A623FA" w:rsidRPr="00F262B1" w:rsidRDefault="00A623FA" w:rsidP="00A623FA">
      <w:pPr>
        <w:ind w:firstLine="709"/>
        <w:rPr>
          <w:rFonts w:ascii="Times New Roman" w:hAnsi="Times New Roman"/>
        </w:rPr>
      </w:pPr>
      <w:r w:rsidRPr="00F262B1">
        <w:rPr>
          <w:rFonts w:ascii="Times New Roman" w:hAnsi="Times New Roman"/>
        </w:rPr>
        <w:t>а) договор банковского счета;</w:t>
      </w:r>
    </w:p>
    <w:p w:rsidR="00A623FA" w:rsidRPr="00F262B1" w:rsidRDefault="00A623FA" w:rsidP="00A623FA">
      <w:pPr>
        <w:ind w:firstLine="709"/>
        <w:rPr>
          <w:rFonts w:ascii="Times New Roman" w:hAnsi="Times New Roman"/>
        </w:rPr>
      </w:pPr>
      <w:r w:rsidRPr="00F262B1">
        <w:rPr>
          <w:rFonts w:ascii="Times New Roman" w:hAnsi="Times New Roman"/>
        </w:rPr>
        <w:t>б) договор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в) в случае приобретения жилого помещения по договору купли-продажи - договор купли-продажи жилого помещения;</w:t>
      </w:r>
    </w:p>
    <w:p w:rsidR="00A623FA" w:rsidRPr="00F262B1" w:rsidRDefault="00A623FA" w:rsidP="00A623FA">
      <w:pPr>
        <w:ind w:firstLine="709"/>
        <w:rPr>
          <w:rFonts w:ascii="Times New Roman" w:hAnsi="Times New Roman"/>
        </w:rPr>
      </w:pPr>
      <w:r w:rsidRPr="00F262B1">
        <w:rPr>
          <w:rFonts w:ascii="Times New Roman" w:hAnsi="Times New Roman"/>
        </w:rPr>
        <w:t>г) в случае строительства жилого дома - договор строительного подряда;</w:t>
      </w:r>
    </w:p>
    <w:p w:rsidR="00A623FA" w:rsidRPr="00F262B1" w:rsidRDefault="00A623FA" w:rsidP="00A623FA">
      <w:pPr>
        <w:ind w:firstLine="709"/>
        <w:rPr>
          <w:rFonts w:ascii="Times New Roman" w:hAnsi="Times New Roman"/>
        </w:rPr>
      </w:pPr>
      <w:r w:rsidRPr="00F262B1">
        <w:rPr>
          <w:rFonts w:ascii="Times New Roman" w:hAnsi="Times New Roman"/>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lastRenderedPageBreak/>
        <w:t>42. В случае использования социальной выплаты на цели, предусмотренные </w:t>
      </w:r>
      <w:hyperlink r:id="rId110" w:anchor="/document/12182235/entry/44026" w:history="1">
        <w:r w:rsidRPr="00F262B1">
          <w:rPr>
            <w:rFonts w:ascii="Times New Roman" w:hAnsi="Times New Roman"/>
          </w:rPr>
          <w:t>подпунктами "е"</w:t>
        </w:r>
      </w:hyperlink>
      <w:r w:rsidRPr="00F262B1">
        <w:rPr>
          <w:rFonts w:ascii="Times New Roman" w:hAnsi="Times New Roman"/>
        </w:rPr>
        <w:t> и </w:t>
      </w:r>
      <w:hyperlink r:id="rId111" w:anchor="/document/12182235/entry/44029" w:history="1">
        <w:r w:rsidRPr="00F262B1">
          <w:rPr>
            <w:rFonts w:ascii="Times New Roman" w:hAnsi="Times New Roman"/>
          </w:rPr>
          <w:t>"и" пункта 2</w:t>
        </w:r>
      </w:hyperlink>
      <w:r w:rsidRPr="00F262B1">
        <w:rPr>
          <w:rFonts w:ascii="Times New Roman" w:hAnsi="Times New Roman"/>
        </w:rPr>
        <w:t> настоящих Правил, распорядитель счета представляет в банк следующие документы:</w:t>
      </w:r>
    </w:p>
    <w:p w:rsidR="00A623FA" w:rsidRPr="00F262B1" w:rsidRDefault="00A623FA" w:rsidP="00A623FA">
      <w:pPr>
        <w:ind w:firstLine="709"/>
        <w:rPr>
          <w:rFonts w:ascii="Times New Roman" w:hAnsi="Times New Roman"/>
        </w:rPr>
      </w:pPr>
      <w:r w:rsidRPr="00F262B1">
        <w:rPr>
          <w:rFonts w:ascii="Times New Roman" w:hAnsi="Times New Roman"/>
        </w:rPr>
        <w:t>а) договор банковского счета;</w:t>
      </w:r>
    </w:p>
    <w:p w:rsidR="00A623FA" w:rsidRPr="00F262B1" w:rsidRDefault="00A623FA" w:rsidP="00A623FA">
      <w:pPr>
        <w:ind w:firstLine="709"/>
        <w:rPr>
          <w:rFonts w:ascii="Times New Roman" w:hAnsi="Times New Roman"/>
        </w:rPr>
      </w:pPr>
      <w:r w:rsidRPr="00F262B1">
        <w:rPr>
          <w:rFonts w:ascii="Times New Roman" w:hAnsi="Times New Roman"/>
        </w:rPr>
        <w:t>б) копия договора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623FA" w:rsidRPr="00F262B1" w:rsidRDefault="00A623FA" w:rsidP="00A623FA">
      <w:pPr>
        <w:ind w:firstLine="709"/>
        <w:rPr>
          <w:rFonts w:ascii="Times New Roman" w:hAnsi="Times New Roman"/>
        </w:rPr>
      </w:pPr>
      <w:r w:rsidRPr="00F262B1">
        <w:rPr>
          <w:rFonts w:ascii="Times New Roman" w:hAnsi="Times New Roman"/>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r:id="rId112" w:anchor="/document/12182235/entry/44026" w:history="1">
        <w:r w:rsidRPr="00F262B1">
          <w:rPr>
            <w:rFonts w:ascii="Times New Roman" w:hAnsi="Times New Roman"/>
          </w:rPr>
          <w:t>подпунктом "е" пункта 2</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113" w:anchor="/document/12138267/entry/4045" w:history="1">
        <w:r w:rsidRPr="00F262B1">
          <w:rPr>
            <w:rFonts w:ascii="Times New Roman" w:hAnsi="Times New Roman"/>
          </w:rPr>
          <w:t>пунктом 5 части 4 статьи 4</w:t>
        </w:r>
      </w:hyperlink>
      <w:r w:rsidRPr="00F262B1">
        <w:rPr>
          <w:rFonts w:ascii="Times New Roman" w:hAnsi="Times New Roman"/>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r:id="rId114" w:anchor="/document/12182235/entry/44029" w:history="1">
        <w:r w:rsidRPr="00F262B1">
          <w:rPr>
            <w:rFonts w:ascii="Times New Roman" w:hAnsi="Times New Roman"/>
          </w:rPr>
          <w:t>подпунктом "и" пункта 2</w:t>
        </w:r>
      </w:hyperlink>
      <w:r w:rsidRPr="00F262B1">
        <w:rPr>
          <w:rFonts w:ascii="Times New Roman" w:hAnsi="Times New Roman"/>
        </w:rPr>
        <w:t>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r:id="rId115" w:anchor="/document/12182235/entry/44029" w:history="1">
        <w:r w:rsidRPr="00F262B1">
          <w:rPr>
            <w:rFonts w:ascii="Times New Roman" w:hAnsi="Times New Roman"/>
          </w:rPr>
          <w:t>подпунктом "и" пункта 2</w:t>
        </w:r>
      </w:hyperlink>
      <w:r w:rsidRPr="00F262B1">
        <w:rPr>
          <w:rFonts w:ascii="Times New Roman" w:hAnsi="Times New Roman"/>
        </w:rPr>
        <w:t> настоящих Правил, если осуществлена государственная регистрация прав собственности членов молодой семьи на указанное жилое помещение;</w:t>
      </w:r>
    </w:p>
    <w:p w:rsidR="00A623FA" w:rsidRPr="00F262B1" w:rsidRDefault="00A623FA" w:rsidP="00A623FA">
      <w:pPr>
        <w:ind w:firstLine="709"/>
        <w:rPr>
          <w:rFonts w:ascii="Times New Roman" w:hAnsi="Times New Roman"/>
        </w:rPr>
      </w:pPr>
      <w:r w:rsidRPr="00F262B1">
        <w:rPr>
          <w:rFonts w:ascii="Times New Roman" w:hAnsi="Times New Roman"/>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A623FA" w:rsidRPr="00F262B1" w:rsidRDefault="00A623FA" w:rsidP="00A623FA">
      <w:pPr>
        <w:ind w:firstLine="709"/>
        <w:rPr>
          <w:rFonts w:ascii="Times New Roman" w:hAnsi="Times New Roman"/>
        </w:rPr>
      </w:pPr>
      <w:r w:rsidRPr="00F262B1">
        <w:rPr>
          <w:rFonts w:ascii="Times New Roman" w:hAnsi="Times New Roman"/>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средств социальной выплаты на цели, предусмотренные </w:t>
      </w:r>
      <w:hyperlink r:id="rId116" w:anchor="/document/12182235/entry/44024" w:history="1">
        <w:r w:rsidRPr="00F262B1">
          <w:rPr>
            <w:rFonts w:ascii="Times New Roman" w:hAnsi="Times New Roman"/>
          </w:rPr>
          <w:t>подпунктами "г"</w:t>
        </w:r>
      </w:hyperlink>
      <w:r w:rsidRPr="00F262B1">
        <w:rPr>
          <w:rFonts w:ascii="Times New Roman" w:hAnsi="Times New Roman"/>
        </w:rPr>
        <w:t> и </w:t>
      </w:r>
      <w:hyperlink r:id="rId117" w:anchor="/document/12182235/entry/44026" w:history="1">
        <w:r w:rsidRPr="00F262B1">
          <w:rPr>
            <w:rFonts w:ascii="Times New Roman" w:hAnsi="Times New Roman"/>
          </w:rPr>
          <w:t>"е" пункта 2</w:t>
        </w:r>
      </w:hyperlink>
      <w:r w:rsidRPr="00F262B1">
        <w:rPr>
          <w:rFonts w:ascii="Times New Roman" w:hAnsi="Times New Roman"/>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w:t>
      </w:r>
      <w:r w:rsidRPr="00F262B1">
        <w:rPr>
          <w:rFonts w:ascii="Times New Roman" w:hAnsi="Times New Roman"/>
        </w:rPr>
        <w:lastRenderedPageBreak/>
        <w:t>праве на получение социальной выплаты, в течение 6 месяцев после снятия обременения с жилого помещения или жилого дома.</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средств социальной выплаты на цель, предусмотренную </w:t>
      </w:r>
      <w:hyperlink r:id="rId118" w:anchor="/document/12182235/entry/44027" w:history="1">
        <w:r w:rsidRPr="00F262B1">
          <w:rPr>
            <w:rFonts w:ascii="Times New Roman" w:hAnsi="Times New Roman"/>
          </w:rPr>
          <w:t>подпунктом "ж" пункта 2</w:t>
        </w:r>
      </w:hyperlink>
      <w:r w:rsidRPr="00F262B1">
        <w:rPr>
          <w:rFonts w:ascii="Times New Roman" w:hAnsi="Times New Roman"/>
        </w:rPr>
        <w:t>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A623FA" w:rsidRPr="00F262B1" w:rsidRDefault="00A623FA" w:rsidP="00A623FA">
      <w:pPr>
        <w:ind w:firstLine="709"/>
        <w:rPr>
          <w:rFonts w:ascii="Times New Roman" w:hAnsi="Times New Roman"/>
        </w:rPr>
      </w:pPr>
      <w:r w:rsidRPr="00F262B1">
        <w:rPr>
          <w:rFonts w:ascii="Times New Roman" w:hAnsi="Times New Roman"/>
        </w:rPr>
        <w:t>В случае использования средств социальной выплаты на цели, предусмотренные </w:t>
      </w:r>
      <w:hyperlink r:id="rId119" w:anchor="/document/12182235/entry/44028" w:history="1">
        <w:r w:rsidRPr="00F262B1">
          <w:rPr>
            <w:rFonts w:ascii="Times New Roman" w:hAnsi="Times New Roman"/>
          </w:rPr>
          <w:t>подпунктами "з"</w:t>
        </w:r>
      </w:hyperlink>
      <w:r w:rsidRPr="00F262B1">
        <w:rPr>
          <w:rFonts w:ascii="Times New Roman" w:hAnsi="Times New Roman"/>
        </w:rPr>
        <w:t> и </w:t>
      </w:r>
      <w:hyperlink r:id="rId120" w:anchor="/document/12182235/entry/44029" w:history="1">
        <w:r w:rsidRPr="00F262B1">
          <w:rPr>
            <w:rFonts w:ascii="Times New Roman" w:hAnsi="Times New Roman"/>
          </w:rPr>
          <w:t>"и" пункта 2</w:t>
        </w:r>
      </w:hyperlink>
      <w:r w:rsidRPr="00F262B1">
        <w:rPr>
          <w:rFonts w:ascii="Times New Roman" w:hAnsi="Times New Roman"/>
        </w:rPr>
        <w:t>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A623FA" w:rsidRPr="00F262B1" w:rsidRDefault="00A623FA" w:rsidP="00A623FA">
      <w:pPr>
        <w:ind w:firstLine="709"/>
        <w:rPr>
          <w:rFonts w:ascii="Times New Roman" w:hAnsi="Times New Roman"/>
        </w:rPr>
      </w:pPr>
      <w:r w:rsidRPr="00F262B1">
        <w:rPr>
          <w:rFonts w:ascii="Times New Roman" w:hAnsi="Times New Roman"/>
        </w:rPr>
        <w:t>44. В случае направления социальной выплаты на цель, предусмотренную </w:t>
      </w:r>
      <w:hyperlink r:id="rId121" w:anchor="/document/12182235/entry/44023" w:history="1">
        <w:r w:rsidRPr="00F262B1">
          <w:rPr>
            <w:rFonts w:ascii="Times New Roman" w:hAnsi="Times New Roman"/>
          </w:rPr>
          <w:t>подпунктом "в" пункта 2</w:t>
        </w:r>
      </w:hyperlink>
      <w:r w:rsidRPr="00F262B1">
        <w:rPr>
          <w:rFonts w:ascii="Times New Roman" w:hAnsi="Times New Roman"/>
        </w:rPr>
        <w:t> настоящих Правил, распорядитель счета представляет в банк:</w:t>
      </w:r>
    </w:p>
    <w:p w:rsidR="00A623FA" w:rsidRPr="00F262B1" w:rsidRDefault="00A623FA" w:rsidP="00A623FA">
      <w:pPr>
        <w:ind w:firstLine="709"/>
        <w:rPr>
          <w:rFonts w:ascii="Times New Roman" w:hAnsi="Times New Roman"/>
        </w:rPr>
      </w:pPr>
      <w:r w:rsidRPr="00F262B1">
        <w:rPr>
          <w:rFonts w:ascii="Times New Roman" w:hAnsi="Times New Roman"/>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A623FA" w:rsidRPr="00F262B1" w:rsidRDefault="00A623FA" w:rsidP="00A623FA">
      <w:pPr>
        <w:ind w:firstLine="709"/>
        <w:rPr>
          <w:rFonts w:ascii="Times New Roman" w:hAnsi="Times New Roman"/>
        </w:rPr>
      </w:pPr>
      <w:r w:rsidRPr="00F262B1">
        <w:rPr>
          <w:rFonts w:ascii="Times New Roman" w:hAnsi="Times New Roman"/>
        </w:rPr>
        <w:t>б) копию устава кооператива;</w:t>
      </w:r>
    </w:p>
    <w:p w:rsidR="00A623FA" w:rsidRPr="00F262B1" w:rsidRDefault="00A623FA" w:rsidP="00A623FA">
      <w:pPr>
        <w:ind w:firstLine="709"/>
        <w:rPr>
          <w:rFonts w:ascii="Times New Roman" w:hAnsi="Times New Roman"/>
        </w:rPr>
      </w:pPr>
      <w:r w:rsidRPr="00F262B1">
        <w:rPr>
          <w:rFonts w:ascii="Times New Roman" w:hAnsi="Times New Roman"/>
        </w:rPr>
        <w:t>в) выписку из реестра членов кооператива, подтверждающую его членство в кооперативе;</w:t>
      </w:r>
    </w:p>
    <w:p w:rsidR="00A623FA" w:rsidRPr="00F262B1" w:rsidRDefault="00A623FA" w:rsidP="00A623FA">
      <w:pPr>
        <w:ind w:firstLine="709"/>
        <w:rPr>
          <w:rFonts w:ascii="Times New Roman" w:hAnsi="Times New Roman"/>
        </w:rPr>
      </w:pPr>
      <w:r w:rsidRPr="00F262B1">
        <w:rPr>
          <w:rFonts w:ascii="Times New Roman" w:hAnsi="Times New Roman"/>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A623FA" w:rsidRPr="00F262B1" w:rsidRDefault="00A623FA" w:rsidP="00A623FA">
      <w:pPr>
        <w:ind w:firstLine="709"/>
        <w:rPr>
          <w:rFonts w:ascii="Times New Roman" w:hAnsi="Times New Roman"/>
        </w:rPr>
      </w:pPr>
      <w:r w:rsidRPr="00F262B1">
        <w:rPr>
          <w:rFonts w:ascii="Times New Roman" w:hAnsi="Times New Roman"/>
        </w:rPr>
        <w:t>д) копию решения о передаче жилого помещения в пользование члена кооператива.</w:t>
      </w:r>
    </w:p>
    <w:p w:rsidR="00A623FA" w:rsidRPr="00F262B1" w:rsidRDefault="00A623FA" w:rsidP="00A623FA">
      <w:pPr>
        <w:ind w:firstLine="709"/>
        <w:rPr>
          <w:rFonts w:ascii="Times New Roman" w:hAnsi="Times New Roman"/>
        </w:rPr>
      </w:pPr>
      <w:r w:rsidRPr="00F262B1">
        <w:rPr>
          <w:rFonts w:ascii="Times New Roman" w:hAnsi="Times New Roman"/>
        </w:rPr>
        <w:t>45. В случае направления социальной выплаты на цель, предусмотренную </w:t>
      </w:r>
      <w:hyperlink r:id="rId122" w:anchor="/document/12182235/entry/44022" w:history="1">
        <w:r w:rsidRPr="00F262B1">
          <w:rPr>
            <w:rFonts w:ascii="Times New Roman" w:hAnsi="Times New Roman"/>
          </w:rPr>
          <w:t>подпунктом "б" пункта 2</w:t>
        </w:r>
      </w:hyperlink>
      <w:r w:rsidRPr="00F262B1">
        <w:rPr>
          <w:rFonts w:ascii="Times New Roman" w:hAnsi="Times New Roman"/>
        </w:rPr>
        <w:t> настоящих Правил, распорядитель счета представляет в банк:</w:t>
      </w:r>
    </w:p>
    <w:p w:rsidR="00A623FA" w:rsidRPr="00F262B1" w:rsidRDefault="00A623FA" w:rsidP="00A623FA">
      <w:pPr>
        <w:ind w:firstLine="709"/>
        <w:rPr>
          <w:rFonts w:ascii="Times New Roman" w:hAnsi="Times New Roman"/>
        </w:rPr>
      </w:pPr>
      <w:r w:rsidRPr="00F262B1">
        <w:rPr>
          <w:rFonts w:ascii="Times New Roman" w:hAnsi="Times New Roman"/>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A623FA" w:rsidRPr="00F262B1" w:rsidRDefault="00A623FA" w:rsidP="00A623FA">
      <w:pPr>
        <w:ind w:firstLine="709"/>
        <w:rPr>
          <w:rFonts w:ascii="Times New Roman" w:hAnsi="Times New Roman"/>
        </w:rPr>
      </w:pPr>
      <w:r w:rsidRPr="00F262B1">
        <w:rPr>
          <w:rFonts w:ascii="Times New Roman" w:hAnsi="Times New Roman"/>
        </w:rPr>
        <w:t xml:space="preserve">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w:t>
      </w:r>
      <w:r w:rsidRPr="00F262B1">
        <w:rPr>
          <w:rFonts w:ascii="Times New Roman" w:hAnsi="Times New Roman"/>
        </w:rPr>
        <w:lastRenderedPageBreak/>
        <w:t>земельном участке либо разрешение на строительство, выданное одному из членов молодой семьи;</w:t>
      </w:r>
    </w:p>
    <w:p w:rsidR="00A623FA" w:rsidRPr="00F262B1" w:rsidRDefault="00A623FA" w:rsidP="00A623FA">
      <w:pPr>
        <w:ind w:firstLine="709"/>
        <w:rPr>
          <w:rFonts w:ascii="Times New Roman" w:hAnsi="Times New Roman"/>
        </w:rPr>
      </w:pPr>
      <w:r w:rsidRPr="00F262B1">
        <w:rPr>
          <w:rFonts w:ascii="Times New Roman" w:hAnsi="Times New Roman"/>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A623FA" w:rsidRPr="00F262B1" w:rsidRDefault="00A623FA" w:rsidP="00A623FA">
      <w:pPr>
        <w:ind w:firstLine="709"/>
        <w:rPr>
          <w:rFonts w:ascii="Times New Roman" w:hAnsi="Times New Roman"/>
        </w:rPr>
      </w:pPr>
      <w:r w:rsidRPr="00F262B1">
        <w:rPr>
          <w:rFonts w:ascii="Times New Roman" w:hAnsi="Times New Roman"/>
        </w:rPr>
        <w:t>45.1. В случае направления социальной выплаты на цель, предусмотренную </w:t>
      </w:r>
      <w:hyperlink r:id="rId123" w:anchor="/document/12182235/entry/44027" w:history="1">
        <w:r w:rsidRPr="00F262B1">
          <w:rPr>
            <w:rFonts w:ascii="Times New Roman" w:hAnsi="Times New Roman"/>
          </w:rPr>
          <w:t>подпунктом "ж" пункта 2</w:t>
        </w:r>
      </w:hyperlink>
      <w:r w:rsidRPr="00F262B1">
        <w:rPr>
          <w:rFonts w:ascii="Times New Roman" w:hAnsi="Times New Roman"/>
        </w:rPr>
        <w:t>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A623FA" w:rsidRPr="00F262B1" w:rsidRDefault="00A623FA" w:rsidP="00A623FA">
      <w:pPr>
        <w:ind w:firstLine="709"/>
        <w:rPr>
          <w:rFonts w:ascii="Times New Roman" w:hAnsi="Times New Roman"/>
        </w:rPr>
      </w:pPr>
      <w:r w:rsidRPr="00F262B1">
        <w:rPr>
          <w:rFonts w:ascii="Times New Roman" w:hAnsi="Times New Roman"/>
        </w:rPr>
        <w:t>46. Банк в течение 5 рабочих дней со дня получения документов, предусмотренных </w:t>
      </w:r>
      <w:hyperlink r:id="rId124" w:anchor="/document/12182235/entry/404039" w:history="1">
        <w:r w:rsidRPr="00F262B1">
          <w:rPr>
            <w:rFonts w:ascii="Times New Roman" w:hAnsi="Times New Roman"/>
          </w:rPr>
          <w:t>пунктами 39 - 42</w:t>
        </w:r>
      </w:hyperlink>
      <w:r w:rsidRPr="00F262B1">
        <w:rPr>
          <w:rFonts w:ascii="Times New Roman" w:hAnsi="Times New Roman"/>
        </w:rPr>
        <w:t>, </w:t>
      </w:r>
      <w:hyperlink r:id="rId125" w:anchor="/document/12182235/entry/404044" w:history="1">
        <w:r w:rsidRPr="00F262B1">
          <w:rPr>
            <w:rFonts w:ascii="Times New Roman" w:hAnsi="Times New Roman"/>
          </w:rPr>
          <w:t>44</w:t>
        </w:r>
      </w:hyperlink>
      <w:r w:rsidRPr="00F262B1">
        <w:rPr>
          <w:rFonts w:ascii="Times New Roman" w:hAnsi="Times New Roman"/>
        </w:rPr>
        <w:t>, </w:t>
      </w:r>
      <w:hyperlink r:id="rId126" w:anchor="/document/12182235/entry/440451" w:history="1">
        <w:r w:rsidRPr="00F262B1">
          <w:rPr>
            <w:rFonts w:ascii="Times New Roman" w:hAnsi="Times New Roman"/>
          </w:rPr>
          <w:t>подпунктами "а"</w:t>
        </w:r>
      </w:hyperlink>
      <w:r w:rsidRPr="00F262B1">
        <w:rPr>
          <w:rFonts w:ascii="Times New Roman" w:hAnsi="Times New Roman"/>
        </w:rPr>
        <w:t> и </w:t>
      </w:r>
      <w:hyperlink r:id="rId127" w:anchor="/document/12182235/entry/440452" w:history="1">
        <w:r w:rsidRPr="00F262B1">
          <w:rPr>
            <w:rFonts w:ascii="Times New Roman" w:hAnsi="Times New Roman"/>
          </w:rPr>
          <w:t>"б" пункта 45</w:t>
        </w:r>
      </w:hyperlink>
      <w:r w:rsidRPr="00F262B1">
        <w:rPr>
          <w:rFonts w:ascii="Times New Roman" w:hAnsi="Times New Roman"/>
        </w:rPr>
        <w:t> и </w:t>
      </w:r>
      <w:hyperlink r:id="rId128" w:anchor="/document/12182235/entry/444501" w:history="1">
        <w:r w:rsidRPr="00F262B1">
          <w:rPr>
            <w:rFonts w:ascii="Times New Roman" w:hAnsi="Times New Roman"/>
          </w:rPr>
          <w:t>пунктом 45.1</w:t>
        </w:r>
      </w:hyperlink>
      <w:r w:rsidRPr="00F262B1">
        <w:rPr>
          <w:rFonts w:ascii="Times New Roman" w:hAnsi="Times New Roman"/>
        </w:rPr>
        <w:t> настоящих Правил, осуществляет проверку содержащихся в них сведений.</w:t>
      </w:r>
    </w:p>
    <w:p w:rsidR="00A623FA" w:rsidRPr="00F262B1" w:rsidRDefault="00A623FA" w:rsidP="00A623FA">
      <w:pPr>
        <w:ind w:firstLine="709"/>
        <w:rPr>
          <w:rFonts w:ascii="Times New Roman" w:hAnsi="Times New Roman"/>
        </w:rPr>
      </w:pPr>
      <w:r w:rsidRPr="00F262B1">
        <w:rPr>
          <w:rFonts w:ascii="Times New Roman" w:hAnsi="Times New Roman"/>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r:id="rId129" w:anchor="/document/12182235/entry/404041" w:history="1">
        <w:r w:rsidRPr="00F262B1">
          <w:rPr>
            <w:rFonts w:ascii="Times New Roman" w:hAnsi="Times New Roman"/>
          </w:rPr>
          <w:t>пунктами 41</w:t>
        </w:r>
      </w:hyperlink>
      <w:r w:rsidRPr="00F262B1">
        <w:rPr>
          <w:rFonts w:ascii="Times New Roman" w:hAnsi="Times New Roman"/>
        </w:rPr>
        <w:t>, </w:t>
      </w:r>
      <w:hyperlink r:id="rId130" w:anchor="/document/12182235/entry/404042" w:history="1">
        <w:r w:rsidRPr="00F262B1">
          <w:rPr>
            <w:rFonts w:ascii="Times New Roman" w:hAnsi="Times New Roman"/>
          </w:rPr>
          <w:t>42</w:t>
        </w:r>
      </w:hyperlink>
      <w:r w:rsidRPr="00F262B1">
        <w:rPr>
          <w:rFonts w:ascii="Times New Roman" w:hAnsi="Times New Roman"/>
        </w:rPr>
        <w:t>, </w:t>
      </w:r>
      <w:hyperlink r:id="rId131" w:anchor="/document/12182235/entry/404044" w:history="1">
        <w:r w:rsidRPr="00F262B1">
          <w:rPr>
            <w:rFonts w:ascii="Times New Roman" w:hAnsi="Times New Roman"/>
          </w:rPr>
          <w:t>44</w:t>
        </w:r>
      </w:hyperlink>
      <w:r w:rsidRPr="00F262B1">
        <w:rPr>
          <w:rFonts w:ascii="Times New Roman" w:hAnsi="Times New Roman"/>
        </w:rPr>
        <w:t>, </w:t>
      </w:r>
      <w:hyperlink r:id="rId132" w:anchor="/document/12182235/entry/440451" w:history="1">
        <w:r w:rsidRPr="00F262B1">
          <w:rPr>
            <w:rFonts w:ascii="Times New Roman" w:hAnsi="Times New Roman"/>
          </w:rPr>
          <w:t>подпунктами "а"</w:t>
        </w:r>
      </w:hyperlink>
      <w:r w:rsidRPr="00F262B1">
        <w:rPr>
          <w:rFonts w:ascii="Times New Roman" w:hAnsi="Times New Roman"/>
        </w:rPr>
        <w:t> и </w:t>
      </w:r>
      <w:hyperlink r:id="rId133" w:anchor="/document/12182235/entry/440452" w:history="1">
        <w:r w:rsidRPr="00F262B1">
          <w:rPr>
            <w:rFonts w:ascii="Times New Roman" w:hAnsi="Times New Roman"/>
          </w:rPr>
          <w:t>"б" пункта 45</w:t>
        </w:r>
      </w:hyperlink>
      <w:r w:rsidRPr="00F262B1">
        <w:rPr>
          <w:rFonts w:ascii="Times New Roman" w:hAnsi="Times New Roman"/>
        </w:rPr>
        <w:t> и </w:t>
      </w:r>
      <w:hyperlink r:id="rId134" w:anchor="/document/12182235/entry/444501" w:history="1">
        <w:r w:rsidRPr="00F262B1">
          <w:rPr>
            <w:rFonts w:ascii="Times New Roman" w:hAnsi="Times New Roman"/>
          </w:rPr>
          <w:t>пунктом 45.1</w:t>
        </w:r>
      </w:hyperlink>
      <w:r w:rsidRPr="00F262B1">
        <w:rPr>
          <w:rFonts w:ascii="Times New Roman" w:hAnsi="Times New Roman"/>
        </w:rPr>
        <w:t>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A623FA" w:rsidRPr="00F262B1" w:rsidRDefault="00A623FA" w:rsidP="00A623FA">
      <w:pPr>
        <w:ind w:firstLine="709"/>
        <w:rPr>
          <w:rFonts w:ascii="Times New Roman" w:hAnsi="Times New Roman"/>
        </w:rPr>
      </w:pPr>
      <w:r w:rsidRPr="00F262B1">
        <w:rPr>
          <w:rFonts w:ascii="Times New Roman" w:hAnsi="Times New Roman"/>
        </w:rPr>
        <w:t>Оригиналы договора купли-продажи жилого помещения, документов на строительство и документов, предусмотренных  пунктами 41, </w:t>
      </w:r>
      <w:hyperlink r:id="rId135" w:anchor="/document/12182235/entry/404042" w:history="1">
        <w:r w:rsidRPr="00F262B1">
          <w:rPr>
            <w:rFonts w:ascii="Times New Roman" w:hAnsi="Times New Roman"/>
          </w:rPr>
          <w:t>42</w:t>
        </w:r>
      </w:hyperlink>
      <w:r w:rsidRPr="00F262B1">
        <w:rPr>
          <w:rFonts w:ascii="Times New Roman" w:hAnsi="Times New Roman"/>
        </w:rPr>
        <w:t>, </w:t>
      </w:r>
      <w:hyperlink r:id="rId136" w:anchor="/document/12182235/entry/404044" w:history="1">
        <w:r w:rsidRPr="00F262B1">
          <w:rPr>
            <w:rFonts w:ascii="Times New Roman" w:hAnsi="Times New Roman"/>
          </w:rPr>
          <w:t>44</w:t>
        </w:r>
      </w:hyperlink>
      <w:r w:rsidRPr="00F262B1">
        <w:rPr>
          <w:rFonts w:ascii="Times New Roman" w:hAnsi="Times New Roman"/>
        </w:rPr>
        <w:t>,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A623FA" w:rsidRPr="00F262B1" w:rsidRDefault="00A623FA" w:rsidP="00A623FA">
      <w:pPr>
        <w:ind w:firstLine="709"/>
        <w:rPr>
          <w:rFonts w:ascii="Times New Roman" w:hAnsi="Times New Roman"/>
        </w:rPr>
      </w:pPr>
      <w:r w:rsidRPr="00F262B1">
        <w:rPr>
          <w:rFonts w:ascii="Times New Roman" w:hAnsi="Times New Roman"/>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r:id="rId137" w:anchor="/document/12182235/entry/404041" w:history="1">
        <w:r w:rsidRPr="00F262B1">
          <w:rPr>
            <w:rFonts w:ascii="Times New Roman" w:hAnsi="Times New Roman"/>
          </w:rPr>
          <w:t>пунктами  41</w:t>
        </w:r>
      </w:hyperlink>
      <w:r w:rsidRPr="00F262B1">
        <w:rPr>
          <w:rFonts w:ascii="Times New Roman" w:hAnsi="Times New Roman"/>
        </w:rPr>
        <w:t>, </w:t>
      </w:r>
      <w:hyperlink r:id="rId138" w:anchor="/document/12182235/entry/404042" w:history="1">
        <w:r w:rsidRPr="00F262B1">
          <w:rPr>
            <w:rFonts w:ascii="Times New Roman" w:hAnsi="Times New Roman"/>
          </w:rPr>
          <w:t>42</w:t>
        </w:r>
      </w:hyperlink>
      <w:r w:rsidRPr="00F262B1">
        <w:rPr>
          <w:rFonts w:ascii="Times New Roman" w:hAnsi="Times New Roman"/>
        </w:rPr>
        <w:t>, </w:t>
      </w:r>
      <w:hyperlink r:id="rId139" w:anchor="/document/12182235/entry/404044" w:history="1">
        <w:r w:rsidRPr="00F262B1">
          <w:rPr>
            <w:rFonts w:ascii="Times New Roman" w:hAnsi="Times New Roman"/>
          </w:rPr>
          <w:t>44</w:t>
        </w:r>
      </w:hyperlink>
      <w:r w:rsidRPr="00F262B1">
        <w:rPr>
          <w:rFonts w:ascii="Times New Roman" w:hAnsi="Times New Roman"/>
        </w:rPr>
        <w:t>, </w:t>
      </w:r>
      <w:hyperlink r:id="rId140" w:anchor="/document/12182235/entry/440451" w:history="1">
        <w:r w:rsidRPr="00F262B1">
          <w:rPr>
            <w:rFonts w:ascii="Times New Roman" w:hAnsi="Times New Roman"/>
          </w:rPr>
          <w:t>подпунктами "а"</w:t>
        </w:r>
      </w:hyperlink>
      <w:r w:rsidRPr="00F262B1">
        <w:rPr>
          <w:rFonts w:ascii="Times New Roman" w:hAnsi="Times New Roman"/>
        </w:rPr>
        <w:t> и </w:t>
      </w:r>
      <w:hyperlink r:id="rId141" w:anchor="/document/12182235/entry/440452" w:history="1">
        <w:r w:rsidRPr="00F262B1">
          <w:rPr>
            <w:rFonts w:ascii="Times New Roman" w:hAnsi="Times New Roman"/>
          </w:rPr>
          <w:t>"б"пункта 45</w:t>
        </w:r>
      </w:hyperlink>
      <w:r w:rsidRPr="00F262B1">
        <w:rPr>
          <w:rFonts w:ascii="Times New Roman" w:hAnsi="Times New Roman"/>
        </w:rPr>
        <w:t> и </w:t>
      </w:r>
      <w:hyperlink r:id="rId142" w:anchor="/document/12182235/entry/444501" w:history="1">
        <w:r w:rsidRPr="00F262B1">
          <w:rPr>
            <w:rFonts w:ascii="Times New Roman" w:hAnsi="Times New Roman"/>
          </w:rPr>
          <w:t>пунктом 45.1</w:t>
        </w:r>
      </w:hyperlink>
      <w:r w:rsidRPr="00F262B1">
        <w:rPr>
          <w:rFonts w:ascii="Times New Roman" w:hAnsi="Times New Roman"/>
        </w:rPr>
        <w:t>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p w:rsidR="00A623FA" w:rsidRPr="00F262B1" w:rsidRDefault="00A623FA" w:rsidP="00A623FA">
      <w:pPr>
        <w:ind w:firstLine="709"/>
        <w:rPr>
          <w:rFonts w:ascii="Times New Roman" w:hAnsi="Times New Roman"/>
        </w:rPr>
      </w:pPr>
      <w:r w:rsidRPr="00F262B1">
        <w:rPr>
          <w:rFonts w:ascii="Times New Roman" w:hAnsi="Times New Roman"/>
        </w:rPr>
        <w:t xml:space="preserve">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w:t>
      </w:r>
      <w:r w:rsidRPr="00F262B1">
        <w:rPr>
          <w:rFonts w:ascii="Times New Roman" w:hAnsi="Times New Roman"/>
        </w:rPr>
        <w:lastRenderedPageBreak/>
        <w:t>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A623FA" w:rsidRPr="00F262B1" w:rsidRDefault="00A623FA" w:rsidP="00A623FA">
      <w:pPr>
        <w:ind w:firstLine="709"/>
        <w:rPr>
          <w:rFonts w:ascii="Times New Roman" w:hAnsi="Times New Roman"/>
        </w:rPr>
      </w:pPr>
      <w:r w:rsidRPr="00F262B1">
        <w:rPr>
          <w:rFonts w:ascii="Times New Roman" w:hAnsi="Times New Roman"/>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A623FA" w:rsidRPr="00F262B1" w:rsidRDefault="00A623FA" w:rsidP="00A623FA">
      <w:pPr>
        <w:ind w:firstLine="709"/>
        <w:rPr>
          <w:rFonts w:ascii="Times New Roman" w:hAnsi="Times New Roman"/>
        </w:rPr>
      </w:pPr>
      <w:r w:rsidRPr="00F262B1">
        <w:rPr>
          <w:rFonts w:ascii="Times New Roman" w:hAnsi="Times New Roman"/>
        </w:rPr>
        <w:t>49. По соглашению сторон договор банковского счета может быть продлен, если:</w:t>
      </w:r>
    </w:p>
    <w:p w:rsidR="00A623FA" w:rsidRPr="00F262B1" w:rsidRDefault="00A623FA" w:rsidP="00A623FA">
      <w:pPr>
        <w:ind w:firstLine="709"/>
        <w:rPr>
          <w:rFonts w:ascii="Times New Roman" w:hAnsi="Times New Roman"/>
        </w:rPr>
      </w:pPr>
      <w:r w:rsidRPr="00F262B1">
        <w:rPr>
          <w:rFonts w:ascii="Times New Roman" w:hAnsi="Times New Roman"/>
        </w:rPr>
        <w:t>а) до истечения срока действия договора банковского счета банк принял документы, предусмотренные </w:t>
      </w:r>
      <w:hyperlink r:id="rId143" w:anchor="/document/12182235/entry/404039" w:history="1">
        <w:r w:rsidRPr="00F262B1">
          <w:rPr>
            <w:rFonts w:ascii="Times New Roman" w:hAnsi="Times New Roman"/>
          </w:rPr>
          <w:t>пунктами 39 - 42</w:t>
        </w:r>
      </w:hyperlink>
      <w:r w:rsidRPr="00F262B1">
        <w:rPr>
          <w:rFonts w:ascii="Times New Roman" w:hAnsi="Times New Roman"/>
        </w:rPr>
        <w:t>, </w:t>
      </w:r>
      <w:hyperlink r:id="rId144" w:anchor="/document/12182235/entry/404044" w:history="1">
        <w:r w:rsidRPr="00F262B1">
          <w:rPr>
            <w:rFonts w:ascii="Times New Roman" w:hAnsi="Times New Roman"/>
          </w:rPr>
          <w:t>44</w:t>
        </w:r>
      </w:hyperlink>
      <w:r w:rsidRPr="00F262B1">
        <w:rPr>
          <w:rFonts w:ascii="Times New Roman" w:hAnsi="Times New Roman"/>
        </w:rPr>
        <w:t>, </w:t>
      </w:r>
      <w:hyperlink r:id="rId145" w:anchor="/document/12182235/entry/440451" w:history="1">
        <w:r w:rsidRPr="00F262B1">
          <w:rPr>
            <w:rFonts w:ascii="Times New Roman" w:hAnsi="Times New Roman"/>
          </w:rPr>
          <w:t>подпунктами "а"</w:t>
        </w:r>
      </w:hyperlink>
      <w:r w:rsidRPr="00F262B1">
        <w:rPr>
          <w:rFonts w:ascii="Times New Roman" w:hAnsi="Times New Roman"/>
        </w:rPr>
        <w:t> и </w:t>
      </w:r>
      <w:hyperlink r:id="rId146" w:anchor="/document/12182235/entry/440452" w:history="1">
        <w:r w:rsidRPr="00F262B1">
          <w:rPr>
            <w:rFonts w:ascii="Times New Roman" w:hAnsi="Times New Roman"/>
          </w:rPr>
          <w:t>"б" пункта 45</w:t>
        </w:r>
      </w:hyperlink>
      <w:r w:rsidRPr="00F262B1">
        <w:rPr>
          <w:rFonts w:ascii="Times New Roman" w:hAnsi="Times New Roman"/>
        </w:rPr>
        <w:t> и </w:t>
      </w:r>
      <w:hyperlink r:id="rId147" w:anchor="/document/12182235/entry/444501" w:history="1">
        <w:r w:rsidRPr="00F262B1">
          <w:rPr>
            <w:rFonts w:ascii="Times New Roman" w:hAnsi="Times New Roman"/>
          </w:rPr>
          <w:t>пунктом 45.1</w:t>
        </w:r>
      </w:hyperlink>
      <w:r w:rsidRPr="00F262B1">
        <w:rPr>
          <w:rFonts w:ascii="Times New Roman" w:hAnsi="Times New Roman"/>
        </w:rPr>
        <w:t> настоящих Правил, но оплата не произведена;</w:t>
      </w:r>
    </w:p>
    <w:p w:rsidR="00A623FA" w:rsidRPr="00F262B1" w:rsidRDefault="00A623FA" w:rsidP="00A623FA">
      <w:pPr>
        <w:ind w:firstLine="709"/>
        <w:rPr>
          <w:rFonts w:ascii="Times New Roman" w:hAnsi="Times New Roman"/>
        </w:rPr>
      </w:pPr>
      <w:r w:rsidRPr="00F262B1">
        <w:rPr>
          <w:rFonts w:ascii="Times New Roman" w:hAnsi="Times New Roman"/>
        </w:rPr>
        <w:t>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r:id="rId148" w:anchor="/document/12182235/entry/404046" w:history="1">
        <w:r w:rsidRPr="00F262B1">
          <w:rPr>
            <w:rFonts w:ascii="Times New Roman" w:hAnsi="Times New Roman"/>
          </w:rPr>
          <w:t>пунктом 46</w:t>
        </w:r>
      </w:hyperlink>
      <w:r w:rsidRPr="00F262B1">
        <w:rPr>
          <w:rFonts w:ascii="Times New Roman" w:hAnsi="Times New Roman"/>
        </w:rPr>
        <w:t>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пунктом 46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пунктом 2 настоящих Правил.</w:t>
      </w:r>
    </w:p>
    <w:p w:rsidR="00A623FA" w:rsidRPr="00F262B1" w:rsidRDefault="00A623FA" w:rsidP="00A623FA">
      <w:pPr>
        <w:ind w:firstLine="709"/>
        <w:rPr>
          <w:rFonts w:ascii="Times New Roman" w:hAnsi="Times New Roman"/>
        </w:rPr>
      </w:pPr>
      <w:r w:rsidRPr="00F262B1">
        <w:rPr>
          <w:rFonts w:ascii="Times New Roman" w:hAnsi="Times New Roman"/>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A623FA" w:rsidRPr="00F262B1" w:rsidRDefault="00A623FA" w:rsidP="00A623FA">
      <w:pPr>
        <w:ind w:firstLine="709"/>
        <w:rPr>
          <w:rFonts w:ascii="Times New Roman" w:hAnsi="Times New Roman"/>
        </w:rPr>
      </w:pPr>
      <w:r w:rsidRPr="00F262B1">
        <w:rPr>
          <w:rFonts w:ascii="Times New Roman" w:hAnsi="Times New Roman"/>
        </w:rPr>
        <w:t xml:space="preserve">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w:t>
      </w:r>
      <w:r w:rsidRPr="00F262B1">
        <w:rPr>
          <w:rFonts w:ascii="Times New Roman" w:hAnsi="Times New Roman"/>
        </w:rPr>
        <w:lastRenderedPageBreak/>
        <w:t>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A623FA" w:rsidRDefault="00A623FA" w:rsidP="00A623FA">
      <w:pPr>
        <w:spacing w:after="0"/>
        <w:jc w:val="center"/>
        <w:rPr>
          <w:rFonts w:ascii="Times New Roman" w:hAnsi="Times New Roman"/>
          <w:color w:val="000000"/>
          <w:sz w:val="28"/>
          <w:szCs w:val="28"/>
        </w:rPr>
      </w:pPr>
    </w:p>
    <w:p w:rsidR="00A623FA" w:rsidRPr="00725C6A" w:rsidRDefault="00A623FA" w:rsidP="00A623FA">
      <w:pPr>
        <w:tabs>
          <w:tab w:val="left" w:pos="3150"/>
        </w:tabs>
        <w:spacing w:after="0"/>
        <w:rPr>
          <w:rFonts w:ascii="Times New Roman" w:hAnsi="Times New Roman"/>
          <w:sz w:val="28"/>
          <w:szCs w:val="28"/>
        </w:rPr>
      </w:pPr>
      <w:r w:rsidRPr="00C904BA">
        <w:rPr>
          <w:rFonts w:ascii="Times New Roman" w:hAnsi="Times New Roman"/>
          <w:sz w:val="28"/>
          <w:szCs w:val="28"/>
        </w:rPr>
        <w:t xml:space="preserve"> </w:t>
      </w:r>
    </w:p>
    <w:p w:rsidR="00F96791" w:rsidRDefault="00F96791">
      <w:bookmarkStart w:id="77" w:name="_GoBack"/>
      <w:bookmarkEnd w:id="77"/>
    </w:p>
    <w:sectPr w:rsidR="00F967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font279">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893909"/>
    <w:multiLevelType w:val="hybridMultilevel"/>
    <w:tmpl w:val="902EB434"/>
    <w:lvl w:ilvl="0" w:tplc="903A7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A877CA"/>
    <w:multiLevelType w:val="hybridMultilevel"/>
    <w:tmpl w:val="703C3C50"/>
    <w:lvl w:ilvl="0" w:tplc="15445690">
      <w:start w:val="1"/>
      <w:numFmt w:val="decimal"/>
      <w:lvlText w:val="%1."/>
      <w:lvlJc w:val="left"/>
      <w:pPr>
        <w:ind w:left="1070" w:hanging="360"/>
      </w:pPr>
      <w:rPr>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FF731C8"/>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6ED2876"/>
    <w:multiLevelType w:val="multilevel"/>
    <w:tmpl w:val="E100535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17D27721"/>
    <w:multiLevelType w:val="hybridMultilevel"/>
    <w:tmpl w:val="7BD651A8"/>
    <w:lvl w:ilvl="0" w:tplc="2E2E1FA6">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D96911"/>
    <w:multiLevelType w:val="hybridMultilevel"/>
    <w:tmpl w:val="936AD3E6"/>
    <w:lvl w:ilvl="0" w:tplc="E436961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9521096"/>
    <w:multiLevelType w:val="hybridMultilevel"/>
    <w:tmpl w:val="C95EC80E"/>
    <w:lvl w:ilvl="0" w:tplc="4664E330">
      <w:start w:val="1"/>
      <w:numFmt w:val="upperRoman"/>
      <w:lvlText w:val="%1."/>
      <w:lvlJc w:val="left"/>
      <w:pPr>
        <w:ind w:left="1080" w:hanging="72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E73692"/>
    <w:multiLevelType w:val="multilevel"/>
    <w:tmpl w:val="68D073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C0A630A"/>
    <w:multiLevelType w:val="multilevel"/>
    <w:tmpl w:val="4B0A3BAE"/>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1C1D2B81"/>
    <w:multiLevelType w:val="hybridMultilevel"/>
    <w:tmpl w:val="EC369750"/>
    <w:lvl w:ilvl="0" w:tplc="32F8DDB4">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1F7345FC"/>
    <w:multiLevelType w:val="hybridMultilevel"/>
    <w:tmpl w:val="CB8A1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493037"/>
    <w:multiLevelType w:val="hybridMultilevel"/>
    <w:tmpl w:val="C9124820"/>
    <w:lvl w:ilvl="0" w:tplc="CB5AEF9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1B95470"/>
    <w:multiLevelType w:val="hybridMultilevel"/>
    <w:tmpl w:val="3E546F84"/>
    <w:lvl w:ilvl="0" w:tplc="C00ABA3C">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6470D79"/>
    <w:multiLevelType w:val="hybridMultilevel"/>
    <w:tmpl w:val="9DA8BBF0"/>
    <w:lvl w:ilvl="0" w:tplc="7CD4427E">
      <w:start w:val="1"/>
      <w:numFmt w:val="decimal"/>
      <w:lvlText w:val="%1)"/>
      <w:lvlJc w:val="left"/>
      <w:pPr>
        <w:ind w:left="900" w:hanging="360"/>
      </w:pPr>
      <w:rPr>
        <w:rFonts w:hint="default"/>
        <w:i w:val="0"/>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36936635"/>
    <w:multiLevelType w:val="hybridMultilevel"/>
    <w:tmpl w:val="04E41A90"/>
    <w:lvl w:ilvl="0" w:tplc="A9AEE94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385B2840"/>
    <w:multiLevelType w:val="multilevel"/>
    <w:tmpl w:val="2D3E3032"/>
    <w:lvl w:ilvl="0">
      <w:start w:val="1"/>
      <w:numFmt w:val="decimal"/>
      <w:lvlText w:val="%1."/>
      <w:lvlJc w:val="left"/>
      <w:pPr>
        <w:ind w:left="900" w:hanging="360"/>
      </w:pPr>
      <w:rPr>
        <w:rFonts w:hint="default"/>
        <w:i w:val="0"/>
        <w:sz w:val="28"/>
        <w:szCs w:val="28"/>
      </w:rPr>
    </w:lvl>
    <w:lvl w:ilvl="1">
      <w:start w:val="1"/>
      <w:numFmt w:val="decimal"/>
      <w:isLgl/>
      <w:lvlText w:val="%1.%2."/>
      <w:lvlJc w:val="left"/>
      <w:pPr>
        <w:ind w:left="900" w:hanging="360"/>
      </w:pPr>
      <w:rPr>
        <w:rFonts w:hint="default"/>
        <w:i w:val="0"/>
        <w:sz w:val="28"/>
        <w:szCs w:val="28"/>
      </w:rPr>
    </w:lvl>
    <w:lvl w:ilvl="2">
      <w:start w:val="1"/>
      <w:numFmt w:val="decimal"/>
      <w:isLgl/>
      <w:lvlText w:val="%1.%2.%3."/>
      <w:lvlJc w:val="left"/>
      <w:pPr>
        <w:ind w:left="900" w:hanging="360"/>
      </w:pPr>
      <w:rPr>
        <w:rFonts w:hint="default"/>
        <w:i w:val="0"/>
        <w:sz w:val="24"/>
      </w:rPr>
    </w:lvl>
    <w:lvl w:ilvl="3">
      <w:start w:val="1"/>
      <w:numFmt w:val="decimal"/>
      <w:isLgl/>
      <w:lvlText w:val="%1.%2.%3.%4."/>
      <w:lvlJc w:val="left"/>
      <w:pPr>
        <w:ind w:left="1260" w:hanging="720"/>
      </w:pPr>
      <w:rPr>
        <w:rFonts w:hint="default"/>
        <w:i w:val="0"/>
        <w:sz w:val="24"/>
      </w:rPr>
    </w:lvl>
    <w:lvl w:ilvl="4">
      <w:start w:val="1"/>
      <w:numFmt w:val="decimal"/>
      <w:isLgl/>
      <w:lvlText w:val="%1.%2.%3.%4.%5."/>
      <w:lvlJc w:val="left"/>
      <w:pPr>
        <w:ind w:left="1260" w:hanging="720"/>
      </w:pPr>
      <w:rPr>
        <w:rFonts w:hint="default"/>
        <w:i w:val="0"/>
        <w:sz w:val="24"/>
      </w:rPr>
    </w:lvl>
    <w:lvl w:ilvl="5">
      <w:start w:val="1"/>
      <w:numFmt w:val="decimal"/>
      <w:isLgl/>
      <w:lvlText w:val="%1.%2.%3.%4.%5.%6."/>
      <w:lvlJc w:val="left"/>
      <w:pPr>
        <w:ind w:left="1260" w:hanging="720"/>
      </w:pPr>
      <w:rPr>
        <w:rFonts w:hint="default"/>
        <w:i w:val="0"/>
        <w:sz w:val="24"/>
      </w:rPr>
    </w:lvl>
    <w:lvl w:ilvl="6">
      <w:start w:val="1"/>
      <w:numFmt w:val="decimal"/>
      <w:isLgl/>
      <w:lvlText w:val="%1.%2.%3.%4.%5.%6.%7."/>
      <w:lvlJc w:val="left"/>
      <w:pPr>
        <w:ind w:left="1620" w:hanging="1080"/>
      </w:pPr>
      <w:rPr>
        <w:rFonts w:hint="default"/>
        <w:i w:val="0"/>
        <w:sz w:val="24"/>
      </w:rPr>
    </w:lvl>
    <w:lvl w:ilvl="7">
      <w:start w:val="1"/>
      <w:numFmt w:val="decimal"/>
      <w:isLgl/>
      <w:lvlText w:val="%1.%2.%3.%4.%5.%6.%7.%8."/>
      <w:lvlJc w:val="left"/>
      <w:pPr>
        <w:ind w:left="1620" w:hanging="1080"/>
      </w:pPr>
      <w:rPr>
        <w:rFonts w:hint="default"/>
        <w:i w:val="0"/>
        <w:sz w:val="24"/>
      </w:rPr>
    </w:lvl>
    <w:lvl w:ilvl="8">
      <w:start w:val="1"/>
      <w:numFmt w:val="decimal"/>
      <w:isLgl/>
      <w:lvlText w:val="%1.%2.%3.%4.%5.%6.%7.%8.%9."/>
      <w:lvlJc w:val="left"/>
      <w:pPr>
        <w:ind w:left="1620" w:hanging="1080"/>
      </w:pPr>
      <w:rPr>
        <w:rFonts w:hint="default"/>
        <w:i w:val="0"/>
        <w:sz w:val="24"/>
      </w:rPr>
    </w:lvl>
  </w:abstractNum>
  <w:abstractNum w:abstractNumId="24">
    <w:nsid w:val="39360BDD"/>
    <w:multiLevelType w:val="hybridMultilevel"/>
    <w:tmpl w:val="434E65E6"/>
    <w:lvl w:ilvl="0" w:tplc="1940ED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5121327B"/>
    <w:multiLevelType w:val="hybridMultilevel"/>
    <w:tmpl w:val="C60C3956"/>
    <w:lvl w:ilvl="0" w:tplc="7FE25F12">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384379F"/>
    <w:multiLevelType w:val="hybridMultilevel"/>
    <w:tmpl w:val="DFE63B58"/>
    <w:lvl w:ilvl="0" w:tplc="A6300BE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5817A64"/>
    <w:multiLevelType w:val="hybridMultilevel"/>
    <w:tmpl w:val="28AA5748"/>
    <w:lvl w:ilvl="0" w:tplc="33F47A8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537327A"/>
    <w:multiLevelType w:val="multilevel"/>
    <w:tmpl w:val="3968B074"/>
    <w:lvl w:ilvl="0">
      <w:start w:val="1"/>
      <w:numFmt w:val="decimal"/>
      <w:lvlText w:val="%1."/>
      <w:lvlJc w:val="left"/>
      <w:pPr>
        <w:ind w:left="644" w:hanging="360"/>
      </w:pPr>
    </w:lvl>
    <w:lvl w:ilvl="1">
      <w:start w:val="1"/>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2084" w:hanging="1800"/>
      </w:pPr>
    </w:lvl>
    <w:lvl w:ilvl="7">
      <w:start w:val="1"/>
      <w:numFmt w:val="decimal"/>
      <w:isLgl/>
      <w:lvlText w:val="%1.%2.%3.%4.%5.%6.%7.%8."/>
      <w:lvlJc w:val="left"/>
      <w:pPr>
        <w:ind w:left="2084" w:hanging="1800"/>
      </w:pPr>
    </w:lvl>
    <w:lvl w:ilvl="8">
      <w:start w:val="1"/>
      <w:numFmt w:val="decimal"/>
      <w:isLgl/>
      <w:lvlText w:val="%1.%2.%3.%4.%5.%6.%7.%8.%9."/>
      <w:lvlJc w:val="left"/>
      <w:pPr>
        <w:ind w:left="2444" w:hanging="2160"/>
      </w:pPr>
    </w:lvl>
  </w:abstractNum>
  <w:abstractNum w:abstractNumId="30">
    <w:nsid w:val="68733ED4"/>
    <w:multiLevelType w:val="hybridMultilevel"/>
    <w:tmpl w:val="04EAE012"/>
    <w:lvl w:ilvl="0" w:tplc="04190011">
      <w:start w:val="1"/>
      <w:numFmt w:val="decimal"/>
      <w:lvlText w:val="%1)"/>
      <w:lvlJc w:val="left"/>
      <w:pPr>
        <w:ind w:left="107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DAB0D1A"/>
    <w:multiLevelType w:val="hybridMultilevel"/>
    <w:tmpl w:val="89AC2EC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FC47707"/>
    <w:multiLevelType w:val="hybridMultilevel"/>
    <w:tmpl w:val="46A243BC"/>
    <w:lvl w:ilvl="0" w:tplc="CB5AEF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00C4355"/>
    <w:multiLevelType w:val="hybridMultilevel"/>
    <w:tmpl w:val="6158E43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0D4556F"/>
    <w:multiLevelType w:val="hybridMultilevel"/>
    <w:tmpl w:val="C73CCE4A"/>
    <w:lvl w:ilvl="0" w:tplc="25DCEC88">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7A5B34CB"/>
    <w:multiLevelType w:val="hybridMultilevel"/>
    <w:tmpl w:val="FB5A46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BFB2347"/>
    <w:multiLevelType w:val="hybridMultilevel"/>
    <w:tmpl w:val="03589874"/>
    <w:lvl w:ilvl="0" w:tplc="438E31C6">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C400628"/>
    <w:multiLevelType w:val="multilevel"/>
    <w:tmpl w:val="9934CBF4"/>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FC26FB"/>
    <w:multiLevelType w:val="hybridMultilevel"/>
    <w:tmpl w:val="51AE17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4"/>
  </w:num>
  <w:num w:numId="3">
    <w:abstractNumId w:val="36"/>
  </w:num>
  <w:num w:numId="4">
    <w:abstractNumId w:val="1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13"/>
  </w:num>
  <w:num w:numId="15">
    <w:abstractNumId w:val="9"/>
  </w:num>
  <w:num w:numId="16">
    <w:abstractNumId w:val="6"/>
  </w:num>
  <w:num w:numId="17">
    <w:abstractNumId w:val="17"/>
  </w:num>
  <w:num w:numId="18">
    <w:abstractNumId w:val="18"/>
  </w:num>
  <w:num w:numId="19">
    <w:abstractNumId w:val="31"/>
  </w:num>
  <w:num w:numId="20">
    <w:abstractNumId w:val="12"/>
  </w:num>
  <w:num w:numId="21">
    <w:abstractNumId w:val="41"/>
  </w:num>
  <w:num w:numId="22">
    <w:abstractNumId w:val="28"/>
  </w:num>
  <w:num w:numId="23">
    <w:abstractNumId w:val="33"/>
  </w:num>
  <w:num w:numId="24">
    <w:abstractNumId w:val="7"/>
  </w:num>
  <w:num w:numId="25">
    <w:abstractNumId w:val="10"/>
  </w:num>
  <w:num w:numId="26">
    <w:abstractNumId w:val="32"/>
  </w:num>
  <w:num w:numId="27">
    <w:abstractNumId w:val="23"/>
  </w:num>
  <w:num w:numId="28">
    <w:abstractNumId w:val="16"/>
  </w:num>
  <w:num w:numId="29">
    <w:abstractNumId w:val="21"/>
  </w:num>
  <w:num w:numId="30">
    <w:abstractNumId w:val="34"/>
  </w:num>
  <w:num w:numId="31">
    <w:abstractNumId w:val="1"/>
  </w:num>
  <w:num w:numId="32">
    <w:abstractNumId w:val="5"/>
  </w:num>
  <w:num w:numId="33">
    <w:abstractNumId w:val="25"/>
  </w:num>
  <w:num w:numId="34">
    <w:abstractNumId w:val="20"/>
  </w:num>
  <w:num w:numId="35">
    <w:abstractNumId w:val="2"/>
  </w:num>
  <w:num w:numId="36">
    <w:abstractNumId w:val="24"/>
  </w:num>
  <w:num w:numId="37">
    <w:abstractNumId w:val="39"/>
  </w:num>
  <w:num w:numId="38">
    <w:abstractNumId w:val="15"/>
  </w:num>
  <w:num w:numId="39">
    <w:abstractNumId w:val="22"/>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 w:numId="42">
    <w:abstractNumId w:val="40"/>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3FA"/>
    <w:rsid w:val="00A623FA"/>
    <w:rsid w:val="00F96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3FA"/>
    <w:rPr>
      <w:rFonts w:ascii="Calibri" w:eastAsia="Calibri" w:hAnsi="Calibri" w:cs="Times New Roman"/>
    </w:rPr>
  </w:style>
  <w:style w:type="paragraph" w:styleId="1">
    <w:name w:val="heading 1"/>
    <w:basedOn w:val="a"/>
    <w:next w:val="a"/>
    <w:link w:val="10"/>
    <w:uiPriority w:val="9"/>
    <w:qFormat/>
    <w:rsid w:val="00A623FA"/>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A623FA"/>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qFormat/>
    <w:rsid w:val="00A623FA"/>
    <w:pPr>
      <w:keepNext/>
      <w:spacing w:before="240" w:after="60" w:line="240" w:lineRule="auto"/>
      <w:outlineLvl w:val="2"/>
    </w:pPr>
    <w:rPr>
      <w:rFonts w:ascii="Times New Roman" w:eastAsia="Times New Roman" w:hAnsi="Times New Roman"/>
      <w:b/>
      <w:bCs/>
      <w:sz w:val="28"/>
      <w:szCs w:val="28"/>
      <w:lang w:val="x-none" w:eastAsia="x-none"/>
    </w:rPr>
  </w:style>
  <w:style w:type="paragraph" w:styleId="4">
    <w:name w:val="heading 4"/>
    <w:basedOn w:val="a"/>
    <w:next w:val="a"/>
    <w:link w:val="40"/>
    <w:uiPriority w:val="9"/>
    <w:unhideWhenUsed/>
    <w:qFormat/>
    <w:rsid w:val="00A623FA"/>
    <w:pPr>
      <w:keepNext/>
      <w:spacing w:before="240" w:after="60"/>
      <w:outlineLvl w:val="3"/>
    </w:pPr>
    <w:rPr>
      <w:rFonts w:eastAsia="Times New Roman"/>
      <w:b/>
      <w:bCs/>
      <w:sz w:val="28"/>
      <w:szCs w:val="28"/>
    </w:rPr>
  </w:style>
  <w:style w:type="paragraph" w:styleId="5">
    <w:name w:val="heading 5"/>
    <w:basedOn w:val="a"/>
    <w:next w:val="a"/>
    <w:link w:val="50"/>
    <w:unhideWhenUsed/>
    <w:qFormat/>
    <w:rsid w:val="00A623FA"/>
    <w:pPr>
      <w:spacing w:before="240" w:after="60"/>
      <w:outlineLvl w:val="4"/>
    </w:pPr>
    <w:rPr>
      <w:rFonts w:eastAsia="Times New Roman"/>
      <w:b/>
      <w:bCs/>
      <w:i/>
      <w:iCs/>
      <w:sz w:val="26"/>
      <w:szCs w:val="26"/>
    </w:rPr>
  </w:style>
  <w:style w:type="paragraph" w:styleId="6">
    <w:name w:val="heading 6"/>
    <w:basedOn w:val="a"/>
    <w:next w:val="a"/>
    <w:link w:val="60"/>
    <w:qFormat/>
    <w:rsid w:val="00A623FA"/>
    <w:pPr>
      <w:spacing w:before="240" w:after="60" w:line="240" w:lineRule="auto"/>
      <w:outlineLvl w:val="5"/>
    </w:pPr>
    <w:rPr>
      <w:rFonts w:ascii="Times New Roman" w:eastAsia="Times New Roman" w:hAnsi="Times New Roman"/>
      <w:b/>
      <w:bCs/>
      <w:sz w:val="16"/>
      <w:szCs w:val="16"/>
      <w:lang w:eastAsia="ru-RU"/>
    </w:rPr>
  </w:style>
  <w:style w:type="paragraph" w:styleId="8">
    <w:name w:val="heading 8"/>
    <w:basedOn w:val="a"/>
    <w:next w:val="a"/>
    <w:link w:val="80"/>
    <w:uiPriority w:val="9"/>
    <w:semiHidden/>
    <w:unhideWhenUsed/>
    <w:qFormat/>
    <w:rsid w:val="00A623FA"/>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23FA"/>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rsid w:val="00A623FA"/>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
    <w:rsid w:val="00A623FA"/>
    <w:rPr>
      <w:rFonts w:ascii="Times New Roman" w:eastAsia="Times New Roman" w:hAnsi="Times New Roman" w:cs="Times New Roman"/>
      <w:b/>
      <w:bCs/>
      <w:sz w:val="28"/>
      <w:szCs w:val="28"/>
      <w:lang w:val="x-none" w:eastAsia="x-none"/>
    </w:rPr>
  </w:style>
  <w:style w:type="character" w:customStyle="1" w:styleId="40">
    <w:name w:val="Заголовок 4 Знак"/>
    <w:basedOn w:val="a0"/>
    <w:link w:val="4"/>
    <w:uiPriority w:val="9"/>
    <w:rsid w:val="00A623FA"/>
    <w:rPr>
      <w:rFonts w:ascii="Calibri" w:eastAsia="Times New Roman" w:hAnsi="Calibri" w:cs="Times New Roman"/>
      <w:b/>
      <w:bCs/>
      <w:sz w:val="28"/>
      <w:szCs w:val="28"/>
    </w:rPr>
  </w:style>
  <w:style w:type="character" w:customStyle="1" w:styleId="50">
    <w:name w:val="Заголовок 5 Знак"/>
    <w:basedOn w:val="a0"/>
    <w:link w:val="5"/>
    <w:rsid w:val="00A623FA"/>
    <w:rPr>
      <w:rFonts w:ascii="Calibri" w:eastAsia="Times New Roman" w:hAnsi="Calibri" w:cs="Times New Roman"/>
      <w:b/>
      <w:bCs/>
      <w:i/>
      <w:iCs/>
      <w:sz w:val="26"/>
      <w:szCs w:val="26"/>
    </w:rPr>
  </w:style>
  <w:style w:type="character" w:customStyle="1" w:styleId="60">
    <w:name w:val="Заголовок 6 Знак"/>
    <w:basedOn w:val="a0"/>
    <w:link w:val="6"/>
    <w:rsid w:val="00A623FA"/>
    <w:rPr>
      <w:rFonts w:ascii="Times New Roman" w:eastAsia="Times New Roman" w:hAnsi="Times New Roman" w:cs="Times New Roman"/>
      <w:b/>
      <w:bCs/>
      <w:sz w:val="16"/>
      <w:szCs w:val="16"/>
      <w:lang w:eastAsia="ru-RU"/>
    </w:rPr>
  </w:style>
  <w:style w:type="character" w:customStyle="1" w:styleId="80">
    <w:name w:val="Заголовок 8 Знак"/>
    <w:basedOn w:val="a0"/>
    <w:link w:val="8"/>
    <w:uiPriority w:val="9"/>
    <w:semiHidden/>
    <w:rsid w:val="00A623FA"/>
    <w:rPr>
      <w:rFonts w:ascii="Calibri" w:eastAsia="Times New Roman" w:hAnsi="Calibri" w:cs="Times New Roman"/>
      <w:i/>
      <w:iCs/>
      <w:sz w:val="24"/>
      <w:szCs w:val="24"/>
      <w:lang w:val="x-none"/>
    </w:rPr>
  </w:style>
  <w:style w:type="paragraph" w:customStyle="1" w:styleId="a3">
    <w:name w:val="Содержимое таблицы"/>
    <w:basedOn w:val="a"/>
    <w:rsid w:val="00A623FA"/>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a4">
    <w:name w:val="Нормальный (таблица)"/>
    <w:basedOn w:val="a"/>
    <w:next w:val="a"/>
    <w:rsid w:val="00A623F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5">
    <w:name w:val="Body Text"/>
    <w:basedOn w:val="a"/>
    <w:link w:val="a6"/>
    <w:rsid w:val="00A623FA"/>
    <w:pPr>
      <w:spacing w:after="0" w:line="240" w:lineRule="auto"/>
      <w:jc w:val="center"/>
    </w:pPr>
    <w:rPr>
      <w:rFonts w:ascii="Book Antiqua" w:eastAsia="Times New Roman" w:hAnsi="Book Antiqua"/>
      <w:b/>
      <w:bCs/>
      <w:sz w:val="36"/>
      <w:szCs w:val="24"/>
      <w:lang w:val="x-none" w:eastAsia="x-none"/>
    </w:rPr>
  </w:style>
  <w:style w:type="character" w:customStyle="1" w:styleId="a6">
    <w:name w:val="Основной текст Знак"/>
    <w:basedOn w:val="a0"/>
    <w:link w:val="a5"/>
    <w:rsid w:val="00A623FA"/>
    <w:rPr>
      <w:rFonts w:ascii="Book Antiqua" w:eastAsia="Times New Roman" w:hAnsi="Book Antiqua" w:cs="Times New Roman"/>
      <w:b/>
      <w:bCs/>
      <w:sz w:val="36"/>
      <w:szCs w:val="24"/>
      <w:lang w:val="x-none" w:eastAsia="x-none"/>
    </w:rPr>
  </w:style>
  <w:style w:type="character" w:styleId="a7">
    <w:name w:val="Hyperlink"/>
    <w:uiPriority w:val="99"/>
    <w:rsid w:val="00A623FA"/>
    <w:rPr>
      <w:color w:val="000080"/>
      <w:u w:val="single"/>
      <w:lang/>
    </w:rPr>
  </w:style>
  <w:style w:type="paragraph" w:customStyle="1" w:styleId="ConsPlusNormal">
    <w:name w:val="ConsPlusNormal"/>
    <w:qFormat/>
    <w:rsid w:val="00A623FA"/>
    <w:pPr>
      <w:suppressAutoHyphens/>
      <w:autoSpaceDE w:val="0"/>
      <w:spacing w:after="0" w:line="240" w:lineRule="auto"/>
      <w:ind w:firstLine="720"/>
    </w:pPr>
    <w:rPr>
      <w:rFonts w:ascii="Arial" w:eastAsia="Arial" w:hAnsi="Arial" w:cs="Arial"/>
      <w:sz w:val="20"/>
      <w:szCs w:val="20"/>
      <w:lang w:eastAsia="ar-SA"/>
    </w:rPr>
  </w:style>
  <w:style w:type="paragraph" w:customStyle="1" w:styleId="s1">
    <w:name w:val="s_1"/>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link w:val="a9"/>
    <w:qFormat/>
    <w:rsid w:val="00A623FA"/>
    <w:pPr>
      <w:ind w:left="720"/>
      <w:contextualSpacing/>
    </w:pPr>
    <w:rPr>
      <w:sz w:val="20"/>
      <w:szCs w:val="20"/>
      <w:lang w:val="x-none" w:eastAsia="x-none"/>
    </w:rPr>
  </w:style>
  <w:style w:type="character" w:customStyle="1" w:styleId="a9">
    <w:name w:val="Абзац списка Знак"/>
    <w:link w:val="a8"/>
    <w:locked/>
    <w:rsid w:val="00A623FA"/>
    <w:rPr>
      <w:rFonts w:ascii="Calibri" w:eastAsia="Calibri" w:hAnsi="Calibri" w:cs="Times New Roman"/>
      <w:sz w:val="20"/>
      <w:szCs w:val="20"/>
      <w:lang w:val="x-none" w:eastAsia="x-none"/>
    </w:rPr>
  </w:style>
  <w:style w:type="paragraph" w:customStyle="1" w:styleId="aa">
    <w:name w:val="Прижатый влево"/>
    <w:basedOn w:val="a"/>
    <w:next w:val="a"/>
    <w:uiPriority w:val="99"/>
    <w:rsid w:val="00A623FA"/>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b">
    <w:name w:val="No Spacing"/>
    <w:uiPriority w:val="1"/>
    <w:qFormat/>
    <w:rsid w:val="00A623FA"/>
    <w:pPr>
      <w:spacing w:after="0" w:line="240" w:lineRule="auto"/>
    </w:pPr>
    <w:rPr>
      <w:rFonts w:ascii="Calibri" w:eastAsia="Calibri" w:hAnsi="Calibri" w:cs="Times New Roman"/>
    </w:rPr>
  </w:style>
  <w:style w:type="paragraph" w:styleId="ac">
    <w:name w:val="Normal (Web)"/>
    <w:basedOn w:val="a"/>
    <w:uiPriority w:val="99"/>
    <w:rsid w:val="00A623FA"/>
    <w:pPr>
      <w:suppressAutoHyphens/>
      <w:spacing w:before="280" w:after="280" w:line="240" w:lineRule="auto"/>
    </w:pPr>
    <w:rPr>
      <w:rFonts w:ascii="Times New Roman" w:eastAsia="Times New Roman" w:hAnsi="Times New Roman"/>
      <w:sz w:val="24"/>
      <w:szCs w:val="24"/>
      <w:lang w:eastAsia="ar-SA"/>
    </w:rPr>
  </w:style>
  <w:style w:type="paragraph" w:styleId="ad">
    <w:name w:val="Body Text Indent"/>
    <w:basedOn w:val="a"/>
    <w:link w:val="ae"/>
    <w:unhideWhenUsed/>
    <w:rsid w:val="00A623FA"/>
    <w:pPr>
      <w:spacing w:after="120"/>
      <w:ind w:left="283"/>
    </w:pPr>
    <w:rPr>
      <w:lang w:val="x-none"/>
    </w:rPr>
  </w:style>
  <w:style w:type="character" w:customStyle="1" w:styleId="ae">
    <w:name w:val="Основной текст с отступом Знак"/>
    <w:basedOn w:val="a0"/>
    <w:link w:val="ad"/>
    <w:rsid w:val="00A623FA"/>
    <w:rPr>
      <w:rFonts w:ascii="Calibri" w:eastAsia="Calibri" w:hAnsi="Calibri" w:cs="Times New Roman"/>
      <w:lang w:val="x-none"/>
    </w:rPr>
  </w:style>
  <w:style w:type="paragraph" w:customStyle="1" w:styleId="af">
    <w:name w:val="Таблицы (моноширинный)"/>
    <w:basedOn w:val="a"/>
    <w:next w:val="a"/>
    <w:uiPriority w:val="99"/>
    <w:rsid w:val="00A623F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indent1">
    <w:name w:val="indent_1"/>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rsid w:val="00A623FA"/>
  </w:style>
  <w:style w:type="table" w:styleId="af0">
    <w:name w:val="Table Grid"/>
    <w:basedOn w:val="a1"/>
    <w:rsid w:val="00A62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Текст концевой сноски Знак"/>
    <w:link w:val="af2"/>
    <w:uiPriority w:val="99"/>
    <w:semiHidden/>
    <w:rsid w:val="00A623FA"/>
    <w:rPr>
      <w:rFonts w:ascii="Calibri" w:eastAsia="Calibri" w:hAnsi="Calibri" w:cs="Times New Roman"/>
    </w:rPr>
  </w:style>
  <w:style w:type="paragraph" w:styleId="af2">
    <w:name w:val="endnote text"/>
    <w:basedOn w:val="a"/>
    <w:link w:val="af1"/>
    <w:uiPriority w:val="99"/>
    <w:semiHidden/>
    <w:unhideWhenUsed/>
    <w:rsid w:val="00A623FA"/>
    <w:pPr>
      <w:spacing w:after="0" w:line="240" w:lineRule="auto"/>
    </w:pPr>
  </w:style>
  <w:style w:type="character" w:customStyle="1" w:styleId="11">
    <w:name w:val="Текст концевой сноски Знак1"/>
    <w:basedOn w:val="a0"/>
    <w:uiPriority w:val="99"/>
    <w:semiHidden/>
    <w:rsid w:val="00A623FA"/>
    <w:rPr>
      <w:rFonts w:ascii="Calibri" w:eastAsia="Calibri" w:hAnsi="Calibri" w:cs="Times New Roman"/>
      <w:sz w:val="20"/>
      <w:szCs w:val="20"/>
    </w:rPr>
  </w:style>
  <w:style w:type="paragraph" w:styleId="af3">
    <w:name w:val="annotation text"/>
    <w:basedOn w:val="a"/>
    <w:link w:val="af4"/>
    <w:uiPriority w:val="99"/>
    <w:unhideWhenUsed/>
    <w:rsid w:val="00A623FA"/>
    <w:pPr>
      <w:spacing w:line="240" w:lineRule="auto"/>
    </w:pPr>
    <w:rPr>
      <w:rFonts w:ascii="Times New Roman" w:eastAsia="Times New Roman" w:hAnsi="Times New Roman"/>
      <w:sz w:val="20"/>
      <w:szCs w:val="20"/>
      <w:lang w:val="x-none"/>
    </w:rPr>
  </w:style>
  <w:style w:type="character" w:customStyle="1" w:styleId="af4">
    <w:name w:val="Текст примечания Знак"/>
    <w:basedOn w:val="a0"/>
    <w:link w:val="af3"/>
    <w:uiPriority w:val="99"/>
    <w:rsid w:val="00A623FA"/>
    <w:rPr>
      <w:rFonts w:ascii="Times New Roman" w:eastAsia="Times New Roman" w:hAnsi="Times New Roman" w:cs="Times New Roman"/>
      <w:sz w:val="20"/>
      <w:szCs w:val="20"/>
      <w:lang w:val="x-none"/>
    </w:rPr>
  </w:style>
  <w:style w:type="paragraph" w:customStyle="1" w:styleId="ConsPlusTitle">
    <w:name w:val="ConsPlusTitle"/>
    <w:uiPriority w:val="99"/>
    <w:rsid w:val="00A623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5">
    <w:name w:val="annotation reference"/>
    <w:uiPriority w:val="99"/>
    <w:unhideWhenUsed/>
    <w:rsid w:val="00A623FA"/>
    <w:rPr>
      <w:rFonts w:ascii="Times New Roman" w:hAnsi="Times New Roman" w:cs="Times New Roman" w:hint="default"/>
      <w:sz w:val="16"/>
      <w:szCs w:val="16"/>
    </w:rPr>
  </w:style>
  <w:style w:type="paragraph" w:styleId="af6">
    <w:name w:val="Balloon Text"/>
    <w:basedOn w:val="a"/>
    <w:link w:val="af7"/>
    <w:uiPriority w:val="99"/>
    <w:unhideWhenUsed/>
    <w:rsid w:val="00A623FA"/>
    <w:pPr>
      <w:spacing w:after="0" w:line="240" w:lineRule="auto"/>
    </w:pPr>
    <w:rPr>
      <w:rFonts w:ascii="Tahoma" w:hAnsi="Tahoma"/>
      <w:sz w:val="16"/>
      <w:szCs w:val="16"/>
      <w:lang w:val="x-none"/>
    </w:rPr>
  </w:style>
  <w:style w:type="character" w:customStyle="1" w:styleId="af7">
    <w:name w:val="Текст выноски Знак"/>
    <w:basedOn w:val="a0"/>
    <w:link w:val="af6"/>
    <w:uiPriority w:val="99"/>
    <w:rsid w:val="00A623FA"/>
    <w:rPr>
      <w:rFonts w:ascii="Tahoma" w:eastAsia="Calibri" w:hAnsi="Tahoma" w:cs="Times New Roman"/>
      <w:sz w:val="16"/>
      <w:szCs w:val="16"/>
      <w:lang w:val="x-none"/>
    </w:rPr>
  </w:style>
  <w:style w:type="paragraph" w:customStyle="1" w:styleId="ConsPlusNonformat">
    <w:name w:val="ConsPlusNonformat"/>
    <w:uiPriority w:val="99"/>
    <w:rsid w:val="00A623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Обычный (веб)1"/>
    <w:basedOn w:val="a"/>
    <w:rsid w:val="00A623FA"/>
    <w:pPr>
      <w:suppressAutoHyphens/>
      <w:spacing w:before="100" w:after="119"/>
    </w:pPr>
    <w:rPr>
      <w:rFonts w:eastAsia="SimSun" w:cs="font279"/>
      <w:lang w:eastAsia="ar-SA"/>
    </w:rPr>
  </w:style>
  <w:style w:type="paragraph" w:styleId="af8">
    <w:name w:val="annotation subject"/>
    <w:basedOn w:val="af3"/>
    <w:next w:val="af3"/>
    <w:link w:val="af9"/>
    <w:uiPriority w:val="99"/>
    <w:semiHidden/>
    <w:unhideWhenUsed/>
    <w:rsid w:val="00A623FA"/>
    <w:rPr>
      <w:rFonts w:ascii="Calibri" w:eastAsia="Calibri" w:hAnsi="Calibri"/>
      <w:b/>
      <w:bCs/>
    </w:rPr>
  </w:style>
  <w:style w:type="character" w:customStyle="1" w:styleId="af9">
    <w:name w:val="Тема примечания Знак"/>
    <w:basedOn w:val="af4"/>
    <w:link w:val="af8"/>
    <w:uiPriority w:val="99"/>
    <w:semiHidden/>
    <w:rsid w:val="00A623FA"/>
    <w:rPr>
      <w:rFonts w:ascii="Calibri" w:eastAsia="Calibri" w:hAnsi="Calibri" w:cs="Times New Roman"/>
      <w:b/>
      <w:bCs/>
      <w:sz w:val="20"/>
      <w:szCs w:val="20"/>
      <w:lang w:val="x-none"/>
    </w:rPr>
  </w:style>
  <w:style w:type="paragraph" w:styleId="afa">
    <w:name w:val="footnote text"/>
    <w:basedOn w:val="a"/>
    <w:link w:val="afb"/>
    <w:rsid w:val="00A623FA"/>
    <w:pPr>
      <w:spacing w:after="0" w:line="240" w:lineRule="auto"/>
    </w:pPr>
    <w:rPr>
      <w:rFonts w:ascii="Times New Roman" w:eastAsia="Times New Roman" w:hAnsi="Times New Roman"/>
      <w:sz w:val="20"/>
      <w:szCs w:val="20"/>
      <w:lang w:val="x-none" w:eastAsia="x-none"/>
    </w:rPr>
  </w:style>
  <w:style w:type="character" w:customStyle="1" w:styleId="afb">
    <w:name w:val="Текст сноски Знак"/>
    <w:basedOn w:val="a0"/>
    <w:link w:val="afa"/>
    <w:rsid w:val="00A623FA"/>
    <w:rPr>
      <w:rFonts w:ascii="Times New Roman" w:eastAsia="Times New Roman" w:hAnsi="Times New Roman" w:cs="Times New Roman"/>
      <w:sz w:val="20"/>
      <w:szCs w:val="20"/>
      <w:lang w:val="x-none" w:eastAsia="x-none"/>
    </w:rPr>
  </w:style>
  <w:style w:type="character" w:styleId="afc">
    <w:name w:val="footnote reference"/>
    <w:rsid w:val="00A623FA"/>
    <w:rPr>
      <w:vertAlign w:val="superscript"/>
    </w:rPr>
  </w:style>
  <w:style w:type="character" w:customStyle="1" w:styleId="21">
    <w:name w:val="Основной текст (2)_"/>
    <w:link w:val="22"/>
    <w:rsid w:val="00A623FA"/>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A623FA"/>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 w:type="paragraph" w:styleId="afd">
    <w:name w:val="Title"/>
    <w:basedOn w:val="a"/>
    <w:link w:val="afe"/>
    <w:qFormat/>
    <w:rsid w:val="00A623FA"/>
    <w:pPr>
      <w:spacing w:after="0" w:line="240" w:lineRule="auto"/>
      <w:jc w:val="center"/>
    </w:pPr>
    <w:rPr>
      <w:rFonts w:ascii="Times New Roman" w:eastAsia="Times New Roman" w:hAnsi="Times New Roman"/>
      <w:sz w:val="28"/>
      <w:szCs w:val="20"/>
      <w:lang w:val="x-none" w:eastAsia="x-none"/>
    </w:rPr>
  </w:style>
  <w:style w:type="character" w:customStyle="1" w:styleId="afe">
    <w:name w:val="Название Знак"/>
    <w:basedOn w:val="a0"/>
    <w:link w:val="afd"/>
    <w:rsid w:val="00A623FA"/>
    <w:rPr>
      <w:rFonts w:ascii="Times New Roman" w:eastAsia="Times New Roman" w:hAnsi="Times New Roman" w:cs="Times New Roman"/>
      <w:sz w:val="28"/>
      <w:szCs w:val="20"/>
      <w:lang w:val="x-none" w:eastAsia="x-none"/>
    </w:rPr>
  </w:style>
  <w:style w:type="paragraph" w:styleId="aff">
    <w:name w:val="Subtitle"/>
    <w:basedOn w:val="a"/>
    <w:link w:val="aff0"/>
    <w:qFormat/>
    <w:rsid w:val="00A623FA"/>
    <w:pPr>
      <w:spacing w:after="0" w:line="240" w:lineRule="auto"/>
      <w:jc w:val="center"/>
    </w:pPr>
    <w:rPr>
      <w:rFonts w:ascii="Times New Roman" w:eastAsia="Times New Roman" w:hAnsi="Times New Roman"/>
      <w:sz w:val="28"/>
      <w:szCs w:val="20"/>
      <w:u w:val="single"/>
      <w:lang w:val="x-none" w:eastAsia="x-none"/>
    </w:rPr>
  </w:style>
  <w:style w:type="character" w:customStyle="1" w:styleId="aff0">
    <w:name w:val="Подзаголовок Знак"/>
    <w:basedOn w:val="a0"/>
    <w:link w:val="aff"/>
    <w:rsid w:val="00A623FA"/>
    <w:rPr>
      <w:rFonts w:ascii="Times New Roman" w:eastAsia="Times New Roman" w:hAnsi="Times New Roman" w:cs="Times New Roman"/>
      <w:sz w:val="28"/>
      <w:szCs w:val="20"/>
      <w:u w:val="single"/>
      <w:lang w:val="x-none" w:eastAsia="x-none"/>
    </w:rPr>
  </w:style>
  <w:style w:type="paragraph" w:styleId="aff1">
    <w:name w:val="Plain Text"/>
    <w:basedOn w:val="a"/>
    <w:link w:val="aff2"/>
    <w:rsid w:val="00A623FA"/>
    <w:pPr>
      <w:spacing w:after="0" w:line="240" w:lineRule="auto"/>
    </w:pPr>
    <w:rPr>
      <w:rFonts w:ascii="Courier New" w:eastAsia="Times New Roman" w:hAnsi="Courier New"/>
      <w:sz w:val="20"/>
      <w:szCs w:val="20"/>
      <w:lang w:val="x-none" w:eastAsia="x-none"/>
    </w:rPr>
  </w:style>
  <w:style w:type="character" w:customStyle="1" w:styleId="aff2">
    <w:name w:val="Текст Знак"/>
    <w:basedOn w:val="a0"/>
    <w:link w:val="aff1"/>
    <w:rsid w:val="00A623FA"/>
    <w:rPr>
      <w:rFonts w:ascii="Courier New" w:eastAsia="Times New Roman" w:hAnsi="Courier New" w:cs="Times New Roman"/>
      <w:sz w:val="20"/>
      <w:szCs w:val="20"/>
      <w:lang w:val="x-none" w:eastAsia="x-none"/>
    </w:rPr>
  </w:style>
  <w:style w:type="paragraph" w:customStyle="1" w:styleId="TextBoldCenter">
    <w:name w:val="TextBoldCenter"/>
    <w:basedOn w:val="a"/>
    <w:rsid w:val="00A623FA"/>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styleId="23">
    <w:name w:val="Body Text Indent 2"/>
    <w:basedOn w:val="a"/>
    <w:link w:val="24"/>
    <w:uiPriority w:val="99"/>
    <w:unhideWhenUsed/>
    <w:rsid w:val="00A623FA"/>
    <w:pPr>
      <w:spacing w:after="120" w:line="480" w:lineRule="auto"/>
      <w:ind w:left="283"/>
    </w:pPr>
    <w:rPr>
      <w:rFonts w:eastAsia="Times New Roman"/>
      <w:lang w:val="x-none"/>
    </w:rPr>
  </w:style>
  <w:style w:type="character" w:customStyle="1" w:styleId="24">
    <w:name w:val="Основной текст с отступом 2 Знак"/>
    <w:basedOn w:val="a0"/>
    <w:link w:val="23"/>
    <w:uiPriority w:val="99"/>
    <w:rsid w:val="00A623FA"/>
    <w:rPr>
      <w:rFonts w:ascii="Calibri" w:eastAsia="Times New Roman" w:hAnsi="Calibri" w:cs="Times New Roman"/>
      <w:lang w:val="x-none"/>
    </w:rPr>
  </w:style>
  <w:style w:type="paragraph" w:styleId="HTML">
    <w:name w:val="HTML Preformatted"/>
    <w:basedOn w:val="a"/>
    <w:link w:val="HTML0"/>
    <w:uiPriority w:val="99"/>
    <w:unhideWhenUsed/>
    <w:rsid w:val="00A623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A623FA"/>
    <w:rPr>
      <w:rFonts w:ascii="Courier New" w:eastAsia="Times New Roman" w:hAnsi="Courier New" w:cs="Times New Roman"/>
      <w:sz w:val="20"/>
      <w:szCs w:val="20"/>
      <w:lang w:val="x-none" w:eastAsia="x-none"/>
    </w:rPr>
  </w:style>
  <w:style w:type="character" w:customStyle="1" w:styleId="FontStyle14">
    <w:name w:val="Font Style14"/>
    <w:rsid w:val="00A623FA"/>
    <w:rPr>
      <w:rFonts w:ascii="Times New Roman" w:hAnsi="Times New Roman" w:cs="Times New Roman"/>
      <w:sz w:val="26"/>
      <w:szCs w:val="26"/>
    </w:rPr>
  </w:style>
  <w:style w:type="paragraph" w:styleId="aff3">
    <w:name w:val="header"/>
    <w:basedOn w:val="a"/>
    <w:link w:val="aff4"/>
    <w:uiPriority w:val="99"/>
    <w:rsid w:val="00A623FA"/>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4">
    <w:name w:val="Верхний колонтитул Знак"/>
    <w:basedOn w:val="a0"/>
    <w:link w:val="aff3"/>
    <w:uiPriority w:val="99"/>
    <w:rsid w:val="00A623FA"/>
    <w:rPr>
      <w:rFonts w:ascii="Times New Roman" w:eastAsia="Times New Roman" w:hAnsi="Times New Roman" w:cs="Times New Roman"/>
      <w:sz w:val="20"/>
      <w:szCs w:val="20"/>
      <w:lang w:val="x-none" w:eastAsia="ar-SA"/>
    </w:rPr>
  </w:style>
  <w:style w:type="paragraph" w:styleId="aff5">
    <w:name w:val="footer"/>
    <w:basedOn w:val="a"/>
    <w:link w:val="aff6"/>
    <w:rsid w:val="00A623FA"/>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6">
    <w:name w:val="Нижний колонтитул Знак"/>
    <w:basedOn w:val="a0"/>
    <w:link w:val="aff5"/>
    <w:rsid w:val="00A623FA"/>
    <w:rPr>
      <w:rFonts w:ascii="Times New Roman" w:eastAsia="Times New Roman" w:hAnsi="Times New Roman" w:cs="Times New Roman"/>
      <w:sz w:val="20"/>
      <w:szCs w:val="20"/>
      <w:lang w:val="x-none" w:eastAsia="ar-SA"/>
    </w:rPr>
  </w:style>
  <w:style w:type="character" w:customStyle="1" w:styleId="aff7">
    <w:name w:val="Гипертекстовая ссылка"/>
    <w:uiPriority w:val="99"/>
    <w:rsid w:val="00A623FA"/>
    <w:rPr>
      <w:b/>
      <w:bCs/>
      <w:color w:val="106BBE"/>
    </w:rPr>
  </w:style>
  <w:style w:type="character" w:styleId="aff8">
    <w:name w:val="Emphasis"/>
    <w:uiPriority w:val="20"/>
    <w:qFormat/>
    <w:rsid w:val="00A623FA"/>
    <w:rPr>
      <w:i/>
      <w:iCs/>
    </w:rPr>
  </w:style>
  <w:style w:type="paragraph" w:customStyle="1" w:styleId="s3">
    <w:name w:val="s_3"/>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styleId="aff9">
    <w:name w:val="Strong"/>
    <w:qFormat/>
    <w:rsid w:val="00A623FA"/>
    <w:rPr>
      <w:b/>
      <w:bCs/>
    </w:rPr>
  </w:style>
  <w:style w:type="paragraph" w:customStyle="1" w:styleId="41">
    <w:name w:val="Основной текст (4)1"/>
    <w:basedOn w:val="a"/>
    <w:rsid w:val="00A623FA"/>
    <w:pPr>
      <w:shd w:val="clear" w:color="auto" w:fill="FFFFFF"/>
      <w:suppressAutoHyphens/>
      <w:spacing w:after="360" w:line="240" w:lineRule="atLeast"/>
    </w:pPr>
    <w:rPr>
      <w:rFonts w:ascii="Times New Roman" w:eastAsia="Times New Roman" w:hAnsi="Times New Roman"/>
      <w:b/>
      <w:bCs/>
      <w:sz w:val="21"/>
      <w:szCs w:val="21"/>
      <w:lang w:val="ru-RU" w:eastAsia="ar-SA"/>
    </w:rPr>
  </w:style>
  <w:style w:type="paragraph" w:customStyle="1" w:styleId="ConsNormal">
    <w:name w:val="ConsNormal"/>
    <w:rsid w:val="00A623F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A623FA"/>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Default">
    <w:name w:val="Default"/>
    <w:rsid w:val="00A623FA"/>
    <w:pPr>
      <w:suppressAutoHyphens/>
      <w:autoSpaceDE w:val="0"/>
      <w:spacing w:after="0" w:line="240" w:lineRule="auto"/>
    </w:pPr>
    <w:rPr>
      <w:rFonts w:ascii="Arial" w:eastAsia="Times New Roman" w:hAnsi="Arial" w:cs="Arial"/>
      <w:color w:val="000000"/>
      <w:sz w:val="24"/>
      <w:szCs w:val="24"/>
      <w:lang w:eastAsia="ar-SA"/>
    </w:rPr>
  </w:style>
  <w:style w:type="paragraph" w:styleId="25">
    <w:name w:val="Body Text First Indent 2"/>
    <w:basedOn w:val="ad"/>
    <w:link w:val="26"/>
    <w:uiPriority w:val="99"/>
    <w:semiHidden/>
    <w:unhideWhenUsed/>
    <w:rsid w:val="00A623FA"/>
    <w:pPr>
      <w:ind w:firstLine="210"/>
    </w:pPr>
  </w:style>
  <w:style w:type="character" w:customStyle="1" w:styleId="26">
    <w:name w:val="Красная строка 2 Знак"/>
    <w:basedOn w:val="ae"/>
    <w:link w:val="25"/>
    <w:uiPriority w:val="99"/>
    <w:semiHidden/>
    <w:rsid w:val="00A623FA"/>
    <w:rPr>
      <w:rFonts w:ascii="Calibri" w:eastAsia="Calibri" w:hAnsi="Calibri" w:cs="Times New Roman"/>
      <w:lang w:val="x-none"/>
    </w:rPr>
  </w:style>
  <w:style w:type="paragraph" w:customStyle="1" w:styleId="s15">
    <w:name w:val="s_15"/>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A623FA"/>
  </w:style>
  <w:style w:type="character" w:customStyle="1" w:styleId="hyperlink">
    <w:name w:val="hyperlink"/>
    <w:basedOn w:val="a0"/>
    <w:rsid w:val="00A623FA"/>
  </w:style>
  <w:style w:type="paragraph" w:customStyle="1" w:styleId="14-15">
    <w:name w:val="текст14-15"/>
    <w:basedOn w:val="a"/>
    <w:rsid w:val="00A623FA"/>
    <w:pPr>
      <w:spacing w:after="0" w:line="360" w:lineRule="auto"/>
      <w:ind w:firstLine="709"/>
      <w:jc w:val="both"/>
    </w:pPr>
    <w:rPr>
      <w:rFonts w:ascii="Times New Roman" w:eastAsia="Times New Roman" w:hAnsi="Times New Roman"/>
      <w:sz w:val="28"/>
      <w:szCs w:val="20"/>
      <w:lang w:eastAsia="ru-RU"/>
    </w:rPr>
  </w:style>
  <w:style w:type="character" w:styleId="affa">
    <w:name w:val="page number"/>
    <w:semiHidden/>
    <w:rsid w:val="00A623FA"/>
  </w:style>
  <w:style w:type="character" w:customStyle="1" w:styleId="211pt">
    <w:name w:val="Основной текст (2) + 11 pt;Не полужирный"/>
    <w:rsid w:val="00A623FA"/>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affb">
    <w:name w:val="Цветовое выделение"/>
    <w:uiPriority w:val="99"/>
    <w:rsid w:val="00A623FA"/>
    <w:rPr>
      <w:b/>
      <w:bCs/>
      <w:color w:val="26282F"/>
    </w:rPr>
  </w:style>
  <w:style w:type="character" w:customStyle="1" w:styleId="affc">
    <w:name w:val="Продолжение ссылки"/>
    <w:basedOn w:val="aff7"/>
    <w:uiPriority w:val="99"/>
    <w:rsid w:val="00A623FA"/>
    <w:rPr>
      <w:b/>
      <w:bCs/>
      <w:color w:val="106BBE"/>
    </w:rPr>
  </w:style>
  <w:style w:type="paragraph" w:customStyle="1" w:styleId="p4">
    <w:name w:val="p4"/>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A623FA"/>
  </w:style>
  <w:style w:type="paragraph" w:customStyle="1" w:styleId="affd">
    <w:name w:val="Информация об изменениях документа"/>
    <w:basedOn w:val="a"/>
    <w:next w:val="a"/>
    <w:uiPriority w:val="99"/>
    <w:rsid w:val="00A623FA"/>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character" w:customStyle="1" w:styleId="affe">
    <w:name w:val="Активная гипертекстовая ссылка"/>
    <w:uiPriority w:val="99"/>
    <w:rsid w:val="00A623FA"/>
    <w:rPr>
      <w:b/>
      <w:bCs/>
      <w:color w:val="106BBE"/>
      <w:u w:val="single"/>
    </w:rPr>
  </w:style>
  <w:style w:type="character" w:customStyle="1" w:styleId="afff">
    <w:name w:val="Выделение для Базового Поиска"/>
    <w:uiPriority w:val="99"/>
    <w:rsid w:val="00A623FA"/>
    <w:rPr>
      <w:b/>
      <w:bCs/>
      <w:color w:val="0058A9"/>
    </w:rPr>
  </w:style>
  <w:style w:type="character" w:customStyle="1" w:styleId="afff0">
    <w:name w:val="Выделение для Базового Поиска (курсив)"/>
    <w:uiPriority w:val="99"/>
    <w:rsid w:val="00A623FA"/>
    <w:rPr>
      <w:b/>
      <w:bCs/>
      <w:i/>
      <w:iCs/>
      <w:color w:val="0058A9"/>
    </w:rPr>
  </w:style>
  <w:style w:type="character" w:customStyle="1" w:styleId="afff1">
    <w:name w:val="Заголовок чужого сообщения"/>
    <w:uiPriority w:val="99"/>
    <w:rsid w:val="00A623FA"/>
    <w:rPr>
      <w:b/>
      <w:bCs/>
      <w:color w:val="FF0000"/>
    </w:rPr>
  </w:style>
  <w:style w:type="character" w:customStyle="1" w:styleId="afff2">
    <w:name w:val="Найденные слова"/>
    <w:uiPriority w:val="99"/>
    <w:rsid w:val="00A623FA"/>
    <w:rPr>
      <w:b/>
      <w:bCs/>
      <w:color w:val="26282F"/>
      <w:shd w:val="clear" w:color="auto" w:fill="FFF580"/>
    </w:rPr>
  </w:style>
  <w:style w:type="character" w:customStyle="1" w:styleId="afff3">
    <w:name w:val="Не вступил в силу"/>
    <w:uiPriority w:val="99"/>
    <w:rsid w:val="00A623FA"/>
    <w:rPr>
      <w:b/>
      <w:bCs/>
      <w:color w:val="000000"/>
      <w:shd w:val="clear" w:color="auto" w:fill="D8EDE8"/>
    </w:rPr>
  </w:style>
  <w:style w:type="character" w:customStyle="1" w:styleId="afff4">
    <w:name w:val="Опечатки"/>
    <w:uiPriority w:val="99"/>
    <w:rsid w:val="00A623FA"/>
    <w:rPr>
      <w:color w:val="FF0000"/>
    </w:rPr>
  </w:style>
  <w:style w:type="character" w:customStyle="1" w:styleId="afff5">
    <w:name w:val="Сравнение редакций. Добавленный фрагмент"/>
    <w:uiPriority w:val="99"/>
    <w:rsid w:val="00A623FA"/>
    <w:rPr>
      <w:color w:val="000000"/>
      <w:shd w:val="clear" w:color="auto" w:fill="C1D7FF"/>
    </w:rPr>
  </w:style>
  <w:style w:type="character" w:customStyle="1" w:styleId="afff6">
    <w:name w:val="Сравнение редакций. Удаленный фрагмент"/>
    <w:uiPriority w:val="99"/>
    <w:rsid w:val="00A623FA"/>
    <w:rPr>
      <w:color w:val="000000"/>
      <w:shd w:val="clear" w:color="auto" w:fill="C4C413"/>
    </w:rPr>
  </w:style>
  <w:style w:type="character" w:customStyle="1" w:styleId="afff7">
    <w:name w:val="Ссылка на утративший силу документ"/>
    <w:uiPriority w:val="99"/>
    <w:rsid w:val="00A623FA"/>
    <w:rPr>
      <w:b/>
      <w:bCs/>
      <w:color w:val="749232"/>
    </w:rPr>
  </w:style>
  <w:style w:type="character" w:customStyle="1" w:styleId="afff8">
    <w:name w:val="Утратил силу"/>
    <w:uiPriority w:val="99"/>
    <w:rsid w:val="00A623FA"/>
    <w:rPr>
      <w:b/>
      <w:bCs/>
      <w:strike/>
      <w:color w:val="6666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3FA"/>
    <w:rPr>
      <w:rFonts w:ascii="Calibri" w:eastAsia="Calibri" w:hAnsi="Calibri" w:cs="Times New Roman"/>
    </w:rPr>
  </w:style>
  <w:style w:type="paragraph" w:styleId="1">
    <w:name w:val="heading 1"/>
    <w:basedOn w:val="a"/>
    <w:next w:val="a"/>
    <w:link w:val="10"/>
    <w:uiPriority w:val="9"/>
    <w:qFormat/>
    <w:rsid w:val="00A623FA"/>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A623FA"/>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qFormat/>
    <w:rsid w:val="00A623FA"/>
    <w:pPr>
      <w:keepNext/>
      <w:spacing w:before="240" w:after="60" w:line="240" w:lineRule="auto"/>
      <w:outlineLvl w:val="2"/>
    </w:pPr>
    <w:rPr>
      <w:rFonts w:ascii="Times New Roman" w:eastAsia="Times New Roman" w:hAnsi="Times New Roman"/>
      <w:b/>
      <w:bCs/>
      <w:sz w:val="28"/>
      <w:szCs w:val="28"/>
      <w:lang w:val="x-none" w:eastAsia="x-none"/>
    </w:rPr>
  </w:style>
  <w:style w:type="paragraph" w:styleId="4">
    <w:name w:val="heading 4"/>
    <w:basedOn w:val="a"/>
    <w:next w:val="a"/>
    <w:link w:val="40"/>
    <w:uiPriority w:val="9"/>
    <w:unhideWhenUsed/>
    <w:qFormat/>
    <w:rsid w:val="00A623FA"/>
    <w:pPr>
      <w:keepNext/>
      <w:spacing w:before="240" w:after="60"/>
      <w:outlineLvl w:val="3"/>
    </w:pPr>
    <w:rPr>
      <w:rFonts w:eastAsia="Times New Roman"/>
      <w:b/>
      <w:bCs/>
      <w:sz w:val="28"/>
      <w:szCs w:val="28"/>
    </w:rPr>
  </w:style>
  <w:style w:type="paragraph" w:styleId="5">
    <w:name w:val="heading 5"/>
    <w:basedOn w:val="a"/>
    <w:next w:val="a"/>
    <w:link w:val="50"/>
    <w:unhideWhenUsed/>
    <w:qFormat/>
    <w:rsid w:val="00A623FA"/>
    <w:pPr>
      <w:spacing w:before="240" w:after="60"/>
      <w:outlineLvl w:val="4"/>
    </w:pPr>
    <w:rPr>
      <w:rFonts w:eastAsia="Times New Roman"/>
      <w:b/>
      <w:bCs/>
      <w:i/>
      <w:iCs/>
      <w:sz w:val="26"/>
      <w:szCs w:val="26"/>
    </w:rPr>
  </w:style>
  <w:style w:type="paragraph" w:styleId="6">
    <w:name w:val="heading 6"/>
    <w:basedOn w:val="a"/>
    <w:next w:val="a"/>
    <w:link w:val="60"/>
    <w:qFormat/>
    <w:rsid w:val="00A623FA"/>
    <w:pPr>
      <w:spacing w:before="240" w:after="60" w:line="240" w:lineRule="auto"/>
      <w:outlineLvl w:val="5"/>
    </w:pPr>
    <w:rPr>
      <w:rFonts w:ascii="Times New Roman" w:eastAsia="Times New Roman" w:hAnsi="Times New Roman"/>
      <w:b/>
      <w:bCs/>
      <w:sz w:val="16"/>
      <w:szCs w:val="16"/>
      <w:lang w:eastAsia="ru-RU"/>
    </w:rPr>
  </w:style>
  <w:style w:type="paragraph" w:styleId="8">
    <w:name w:val="heading 8"/>
    <w:basedOn w:val="a"/>
    <w:next w:val="a"/>
    <w:link w:val="80"/>
    <w:uiPriority w:val="9"/>
    <w:semiHidden/>
    <w:unhideWhenUsed/>
    <w:qFormat/>
    <w:rsid w:val="00A623FA"/>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23FA"/>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rsid w:val="00A623FA"/>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
    <w:rsid w:val="00A623FA"/>
    <w:rPr>
      <w:rFonts w:ascii="Times New Roman" w:eastAsia="Times New Roman" w:hAnsi="Times New Roman" w:cs="Times New Roman"/>
      <w:b/>
      <w:bCs/>
      <w:sz w:val="28"/>
      <w:szCs w:val="28"/>
      <w:lang w:val="x-none" w:eastAsia="x-none"/>
    </w:rPr>
  </w:style>
  <w:style w:type="character" w:customStyle="1" w:styleId="40">
    <w:name w:val="Заголовок 4 Знак"/>
    <w:basedOn w:val="a0"/>
    <w:link w:val="4"/>
    <w:uiPriority w:val="9"/>
    <w:rsid w:val="00A623FA"/>
    <w:rPr>
      <w:rFonts w:ascii="Calibri" w:eastAsia="Times New Roman" w:hAnsi="Calibri" w:cs="Times New Roman"/>
      <w:b/>
      <w:bCs/>
      <w:sz w:val="28"/>
      <w:szCs w:val="28"/>
    </w:rPr>
  </w:style>
  <w:style w:type="character" w:customStyle="1" w:styleId="50">
    <w:name w:val="Заголовок 5 Знак"/>
    <w:basedOn w:val="a0"/>
    <w:link w:val="5"/>
    <w:rsid w:val="00A623FA"/>
    <w:rPr>
      <w:rFonts w:ascii="Calibri" w:eastAsia="Times New Roman" w:hAnsi="Calibri" w:cs="Times New Roman"/>
      <w:b/>
      <w:bCs/>
      <w:i/>
      <w:iCs/>
      <w:sz w:val="26"/>
      <w:szCs w:val="26"/>
    </w:rPr>
  </w:style>
  <w:style w:type="character" w:customStyle="1" w:styleId="60">
    <w:name w:val="Заголовок 6 Знак"/>
    <w:basedOn w:val="a0"/>
    <w:link w:val="6"/>
    <w:rsid w:val="00A623FA"/>
    <w:rPr>
      <w:rFonts w:ascii="Times New Roman" w:eastAsia="Times New Roman" w:hAnsi="Times New Roman" w:cs="Times New Roman"/>
      <w:b/>
      <w:bCs/>
      <w:sz w:val="16"/>
      <w:szCs w:val="16"/>
      <w:lang w:eastAsia="ru-RU"/>
    </w:rPr>
  </w:style>
  <w:style w:type="character" w:customStyle="1" w:styleId="80">
    <w:name w:val="Заголовок 8 Знак"/>
    <w:basedOn w:val="a0"/>
    <w:link w:val="8"/>
    <w:uiPriority w:val="9"/>
    <w:semiHidden/>
    <w:rsid w:val="00A623FA"/>
    <w:rPr>
      <w:rFonts w:ascii="Calibri" w:eastAsia="Times New Roman" w:hAnsi="Calibri" w:cs="Times New Roman"/>
      <w:i/>
      <w:iCs/>
      <w:sz w:val="24"/>
      <w:szCs w:val="24"/>
      <w:lang w:val="x-none"/>
    </w:rPr>
  </w:style>
  <w:style w:type="paragraph" w:customStyle="1" w:styleId="a3">
    <w:name w:val="Содержимое таблицы"/>
    <w:basedOn w:val="a"/>
    <w:rsid w:val="00A623FA"/>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a4">
    <w:name w:val="Нормальный (таблица)"/>
    <w:basedOn w:val="a"/>
    <w:next w:val="a"/>
    <w:rsid w:val="00A623F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5">
    <w:name w:val="Body Text"/>
    <w:basedOn w:val="a"/>
    <w:link w:val="a6"/>
    <w:rsid w:val="00A623FA"/>
    <w:pPr>
      <w:spacing w:after="0" w:line="240" w:lineRule="auto"/>
      <w:jc w:val="center"/>
    </w:pPr>
    <w:rPr>
      <w:rFonts w:ascii="Book Antiqua" w:eastAsia="Times New Roman" w:hAnsi="Book Antiqua"/>
      <w:b/>
      <w:bCs/>
      <w:sz w:val="36"/>
      <w:szCs w:val="24"/>
      <w:lang w:val="x-none" w:eastAsia="x-none"/>
    </w:rPr>
  </w:style>
  <w:style w:type="character" w:customStyle="1" w:styleId="a6">
    <w:name w:val="Основной текст Знак"/>
    <w:basedOn w:val="a0"/>
    <w:link w:val="a5"/>
    <w:rsid w:val="00A623FA"/>
    <w:rPr>
      <w:rFonts w:ascii="Book Antiqua" w:eastAsia="Times New Roman" w:hAnsi="Book Antiqua" w:cs="Times New Roman"/>
      <w:b/>
      <w:bCs/>
      <w:sz w:val="36"/>
      <w:szCs w:val="24"/>
      <w:lang w:val="x-none" w:eastAsia="x-none"/>
    </w:rPr>
  </w:style>
  <w:style w:type="character" w:styleId="a7">
    <w:name w:val="Hyperlink"/>
    <w:uiPriority w:val="99"/>
    <w:rsid w:val="00A623FA"/>
    <w:rPr>
      <w:color w:val="000080"/>
      <w:u w:val="single"/>
      <w:lang/>
    </w:rPr>
  </w:style>
  <w:style w:type="paragraph" w:customStyle="1" w:styleId="ConsPlusNormal">
    <w:name w:val="ConsPlusNormal"/>
    <w:qFormat/>
    <w:rsid w:val="00A623FA"/>
    <w:pPr>
      <w:suppressAutoHyphens/>
      <w:autoSpaceDE w:val="0"/>
      <w:spacing w:after="0" w:line="240" w:lineRule="auto"/>
      <w:ind w:firstLine="720"/>
    </w:pPr>
    <w:rPr>
      <w:rFonts w:ascii="Arial" w:eastAsia="Arial" w:hAnsi="Arial" w:cs="Arial"/>
      <w:sz w:val="20"/>
      <w:szCs w:val="20"/>
      <w:lang w:eastAsia="ar-SA"/>
    </w:rPr>
  </w:style>
  <w:style w:type="paragraph" w:customStyle="1" w:styleId="s1">
    <w:name w:val="s_1"/>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link w:val="a9"/>
    <w:qFormat/>
    <w:rsid w:val="00A623FA"/>
    <w:pPr>
      <w:ind w:left="720"/>
      <w:contextualSpacing/>
    </w:pPr>
    <w:rPr>
      <w:sz w:val="20"/>
      <w:szCs w:val="20"/>
      <w:lang w:val="x-none" w:eastAsia="x-none"/>
    </w:rPr>
  </w:style>
  <w:style w:type="character" w:customStyle="1" w:styleId="a9">
    <w:name w:val="Абзац списка Знак"/>
    <w:link w:val="a8"/>
    <w:locked/>
    <w:rsid w:val="00A623FA"/>
    <w:rPr>
      <w:rFonts w:ascii="Calibri" w:eastAsia="Calibri" w:hAnsi="Calibri" w:cs="Times New Roman"/>
      <w:sz w:val="20"/>
      <w:szCs w:val="20"/>
      <w:lang w:val="x-none" w:eastAsia="x-none"/>
    </w:rPr>
  </w:style>
  <w:style w:type="paragraph" w:customStyle="1" w:styleId="aa">
    <w:name w:val="Прижатый влево"/>
    <w:basedOn w:val="a"/>
    <w:next w:val="a"/>
    <w:uiPriority w:val="99"/>
    <w:rsid w:val="00A623FA"/>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b">
    <w:name w:val="No Spacing"/>
    <w:uiPriority w:val="1"/>
    <w:qFormat/>
    <w:rsid w:val="00A623FA"/>
    <w:pPr>
      <w:spacing w:after="0" w:line="240" w:lineRule="auto"/>
    </w:pPr>
    <w:rPr>
      <w:rFonts w:ascii="Calibri" w:eastAsia="Calibri" w:hAnsi="Calibri" w:cs="Times New Roman"/>
    </w:rPr>
  </w:style>
  <w:style w:type="paragraph" w:styleId="ac">
    <w:name w:val="Normal (Web)"/>
    <w:basedOn w:val="a"/>
    <w:uiPriority w:val="99"/>
    <w:rsid w:val="00A623FA"/>
    <w:pPr>
      <w:suppressAutoHyphens/>
      <w:spacing w:before="280" w:after="280" w:line="240" w:lineRule="auto"/>
    </w:pPr>
    <w:rPr>
      <w:rFonts w:ascii="Times New Roman" w:eastAsia="Times New Roman" w:hAnsi="Times New Roman"/>
      <w:sz w:val="24"/>
      <w:szCs w:val="24"/>
      <w:lang w:eastAsia="ar-SA"/>
    </w:rPr>
  </w:style>
  <w:style w:type="paragraph" w:styleId="ad">
    <w:name w:val="Body Text Indent"/>
    <w:basedOn w:val="a"/>
    <w:link w:val="ae"/>
    <w:unhideWhenUsed/>
    <w:rsid w:val="00A623FA"/>
    <w:pPr>
      <w:spacing w:after="120"/>
      <w:ind w:left="283"/>
    </w:pPr>
    <w:rPr>
      <w:lang w:val="x-none"/>
    </w:rPr>
  </w:style>
  <w:style w:type="character" w:customStyle="1" w:styleId="ae">
    <w:name w:val="Основной текст с отступом Знак"/>
    <w:basedOn w:val="a0"/>
    <w:link w:val="ad"/>
    <w:rsid w:val="00A623FA"/>
    <w:rPr>
      <w:rFonts w:ascii="Calibri" w:eastAsia="Calibri" w:hAnsi="Calibri" w:cs="Times New Roman"/>
      <w:lang w:val="x-none"/>
    </w:rPr>
  </w:style>
  <w:style w:type="paragraph" w:customStyle="1" w:styleId="af">
    <w:name w:val="Таблицы (моноширинный)"/>
    <w:basedOn w:val="a"/>
    <w:next w:val="a"/>
    <w:uiPriority w:val="99"/>
    <w:rsid w:val="00A623F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indent1">
    <w:name w:val="indent_1"/>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rsid w:val="00A623FA"/>
  </w:style>
  <w:style w:type="table" w:styleId="af0">
    <w:name w:val="Table Grid"/>
    <w:basedOn w:val="a1"/>
    <w:rsid w:val="00A62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Текст концевой сноски Знак"/>
    <w:link w:val="af2"/>
    <w:uiPriority w:val="99"/>
    <w:semiHidden/>
    <w:rsid w:val="00A623FA"/>
    <w:rPr>
      <w:rFonts w:ascii="Calibri" w:eastAsia="Calibri" w:hAnsi="Calibri" w:cs="Times New Roman"/>
    </w:rPr>
  </w:style>
  <w:style w:type="paragraph" w:styleId="af2">
    <w:name w:val="endnote text"/>
    <w:basedOn w:val="a"/>
    <w:link w:val="af1"/>
    <w:uiPriority w:val="99"/>
    <w:semiHidden/>
    <w:unhideWhenUsed/>
    <w:rsid w:val="00A623FA"/>
    <w:pPr>
      <w:spacing w:after="0" w:line="240" w:lineRule="auto"/>
    </w:pPr>
  </w:style>
  <w:style w:type="character" w:customStyle="1" w:styleId="11">
    <w:name w:val="Текст концевой сноски Знак1"/>
    <w:basedOn w:val="a0"/>
    <w:uiPriority w:val="99"/>
    <w:semiHidden/>
    <w:rsid w:val="00A623FA"/>
    <w:rPr>
      <w:rFonts w:ascii="Calibri" w:eastAsia="Calibri" w:hAnsi="Calibri" w:cs="Times New Roman"/>
      <w:sz w:val="20"/>
      <w:szCs w:val="20"/>
    </w:rPr>
  </w:style>
  <w:style w:type="paragraph" w:styleId="af3">
    <w:name w:val="annotation text"/>
    <w:basedOn w:val="a"/>
    <w:link w:val="af4"/>
    <w:uiPriority w:val="99"/>
    <w:unhideWhenUsed/>
    <w:rsid w:val="00A623FA"/>
    <w:pPr>
      <w:spacing w:line="240" w:lineRule="auto"/>
    </w:pPr>
    <w:rPr>
      <w:rFonts w:ascii="Times New Roman" w:eastAsia="Times New Roman" w:hAnsi="Times New Roman"/>
      <w:sz w:val="20"/>
      <w:szCs w:val="20"/>
      <w:lang w:val="x-none"/>
    </w:rPr>
  </w:style>
  <w:style w:type="character" w:customStyle="1" w:styleId="af4">
    <w:name w:val="Текст примечания Знак"/>
    <w:basedOn w:val="a0"/>
    <w:link w:val="af3"/>
    <w:uiPriority w:val="99"/>
    <w:rsid w:val="00A623FA"/>
    <w:rPr>
      <w:rFonts w:ascii="Times New Roman" w:eastAsia="Times New Roman" w:hAnsi="Times New Roman" w:cs="Times New Roman"/>
      <w:sz w:val="20"/>
      <w:szCs w:val="20"/>
      <w:lang w:val="x-none"/>
    </w:rPr>
  </w:style>
  <w:style w:type="paragraph" w:customStyle="1" w:styleId="ConsPlusTitle">
    <w:name w:val="ConsPlusTitle"/>
    <w:uiPriority w:val="99"/>
    <w:rsid w:val="00A623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5">
    <w:name w:val="annotation reference"/>
    <w:uiPriority w:val="99"/>
    <w:unhideWhenUsed/>
    <w:rsid w:val="00A623FA"/>
    <w:rPr>
      <w:rFonts w:ascii="Times New Roman" w:hAnsi="Times New Roman" w:cs="Times New Roman" w:hint="default"/>
      <w:sz w:val="16"/>
      <w:szCs w:val="16"/>
    </w:rPr>
  </w:style>
  <w:style w:type="paragraph" w:styleId="af6">
    <w:name w:val="Balloon Text"/>
    <w:basedOn w:val="a"/>
    <w:link w:val="af7"/>
    <w:uiPriority w:val="99"/>
    <w:unhideWhenUsed/>
    <w:rsid w:val="00A623FA"/>
    <w:pPr>
      <w:spacing w:after="0" w:line="240" w:lineRule="auto"/>
    </w:pPr>
    <w:rPr>
      <w:rFonts w:ascii="Tahoma" w:hAnsi="Tahoma"/>
      <w:sz w:val="16"/>
      <w:szCs w:val="16"/>
      <w:lang w:val="x-none"/>
    </w:rPr>
  </w:style>
  <w:style w:type="character" w:customStyle="1" w:styleId="af7">
    <w:name w:val="Текст выноски Знак"/>
    <w:basedOn w:val="a0"/>
    <w:link w:val="af6"/>
    <w:uiPriority w:val="99"/>
    <w:rsid w:val="00A623FA"/>
    <w:rPr>
      <w:rFonts w:ascii="Tahoma" w:eastAsia="Calibri" w:hAnsi="Tahoma" w:cs="Times New Roman"/>
      <w:sz w:val="16"/>
      <w:szCs w:val="16"/>
      <w:lang w:val="x-none"/>
    </w:rPr>
  </w:style>
  <w:style w:type="paragraph" w:customStyle="1" w:styleId="ConsPlusNonformat">
    <w:name w:val="ConsPlusNonformat"/>
    <w:uiPriority w:val="99"/>
    <w:rsid w:val="00A623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Обычный (веб)1"/>
    <w:basedOn w:val="a"/>
    <w:rsid w:val="00A623FA"/>
    <w:pPr>
      <w:suppressAutoHyphens/>
      <w:spacing w:before="100" w:after="119"/>
    </w:pPr>
    <w:rPr>
      <w:rFonts w:eastAsia="SimSun" w:cs="font279"/>
      <w:lang w:eastAsia="ar-SA"/>
    </w:rPr>
  </w:style>
  <w:style w:type="paragraph" w:styleId="af8">
    <w:name w:val="annotation subject"/>
    <w:basedOn w:val="af3"/>
    <w:next w:val="af3"/>
    <w:link w:val="af9"/>
    <w:uiPriority w:val="99"/>
    <w:semiHidden/>
    <w:unhideWhenUsed/>
    <w:rsid w:val="00A623FA"/>
    <w:rPr>
      <w:rFonts w:ascii="Calibri" w:eastAsia="Calibri" w:hAnsi="Calibri"/>
      <w:b/>
      <w:bCs/>
    </w:rPr>
  </w:style>
  <w:style w:type="character" w:customStyle="1" w:styleId="af9">
    <w:name w:val="Тема примечания Знак"/>
    <w:basedOn w:val="af4"/>
    <w:link w:val="af8"/>
    <w:uiPriority w:val="99"/>
    <w:semiHidden/>
    <w:rsid w:val="00A623FA"/>
    <w:rPr>
      <w:rFonts w:ascii="Calibri" w:eastAsia="Calibri" w:hAnsi="Calibri" w:cs="Times New Roman"/>
      <w:b/>
      <w:bCs/>
      <w:sz w:val="20"/>
      <w:szCs w:val="20"/>
      <w:lang w:val="x-none"/>
    </w:rPr>
  </w:style>
  <w:style w:type="paragraph" w:styleId="afa">
    <w:name w:val="footnote text"/>
    <w:basedOn w:val="a"/>
    <w:link w:val="afb"/>
    <w:rsid w:val="00A623FA"/>
    <w:pPr>
      <w:spacing w:after="0" w:line="240" w:lineRule="auto"/>
    </w:pPr>
    <w:rPr>
      <w:rFonts w:ascii="Times New Roman" w:eastAsia="Times New Roman" w:hAnsi="Times New Roman"/>
      <w:sz w:val="20"/>
      <w:szCs w:val="20"/>
      <w:lang w:val="x-none" w:eastAsia="x-none"/>
    </w:rPr>
  </w:style>
  <w:style w:type="character" w:customStyle="1" w:styleId="afb">
    <w:name w:val="Текст сноски Знак"/>
    <w:basedOn w:val="a0"/>
    <w:link w:val="afa"/>
    <w:rsid w:val="00A623FA"/>
    <w:rPr>
      <w:rFonts w:ascii="Times New Roman" w:eastAsia="Times New Roman" w:hAnsi="Times New Roman" w:cs="Times New Roman"/>
      <w:sz w:val="20"/>
      <w:szCs w:val="20"/>
      <w:lang w:val="x-none" w:eastAsia="x-none"/>
    </w:rPr>
  </w:style>
  <w:style w:type="character" w:styleId="afc">
    <w:name w:val="footnote reference"/>
    <w:rsid w:val="00A623FA"/>
    <w:rPr>
      <w:vertAlign w:val="superscript"/>
    </w:rPr>
  </w:style>
  <w:style w:type="character" w:customStyle="1" w:styleId="21">
    <w:name w:val="Основной текст (2)_"/>
    <w:link w:val="22"/>
    <w:rsid w:val="00A623FA"/>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A623FA"/>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 w:type="paragraph" w:styleId="afd">
    <w:name w:val="Title"/>
    <w:basedOn w:val="a"/>
    <w:link w:val="afe"/>
    <w:qFormat/>
    <w:rsid w:val="00A623FA"/>
    <w:pPr>
      <w:spacing w:after="0" w:line="240" w:lineRule="auto"/>
      <w:jc w:val="center"/>
    </w:pPr>
    <w:rPr>
      <w:rFonts w:ascii="Times New Roman" w:eastAsia="Times New Roman" w:hAnsi="Times New Roman"/>
      <w:sz w:val="28"/>
      <w:szCs w:val="20"/>
      <w:lang w:val="x-none" w:eastAsia="x-none"/>
    </w:rPr>
  </w:style>
  <w:style w:type="character" w:customStyle="1" w:styleId="afe">
    <w:name w:val="Название Знак"/>
    <w:basedOn w:val="a0"/>
    <w:link w:val="afd"/>
    <w:rsid w:val="00A623FA"/>
    <w:rPr>
      <w:rFonts w:ascii="Times New Roman" w:eastAsia="Times New Roman" w:hAnsi="Times New Roman" w:cs="Times New Roman"/>
      <w:sz w:val="28"/>
      <w:szCs w:val="20"/>
      <w:lang w:val="x-none" w:eastAsia="x-none"/>
    </w:rPr>
  </w:style>
  <w:style w:type="paragraph" w:styleId="aff">
    <w:name w:val="Subtitle"/>
    <w:basedOn w:val="a"/>
    <w:link w:val="aff0"/>
    <w:qFormat/>
    <w:rsid w:val="00A623FA"/>
    <w:pPr>
      <w:spacing w:after="0" w:line="240" w:lineRule="auto"/>
      <w:jc w:val="center"/>
    </w:pPr>
    <w:rPr>
      <w:rFonts w:ascii="Times New Roman" w:eastAsia="Times New Roman" w:hAnsi="Times New Roman"/>
      <w:sz w:val="28"/>
      <w:szCs w:val="20"/>
      <w:u w:val="single"/>
      <w:lang w:val="x-none" w:eastAsia="x-none"/>
    </w:rPr>
  </w:style>
  <w:style w:type="character" w:customStyle="1" w:styleId="aff0">
    <w:name w:val="Подзаголовок Знак"/>
    <w:basedOn w:val="a0"/>
    <w:link w:val="aff"/>
    <w:rsid w:val="00A623FA"/>
    <w:rPr>
      <w:rFonts w:ascii="Times New Roman" w:eastAsia="Times New Roman" w:hAnsi="Times New Roman" w:cs="Times New Roman"/>
      <w:sz w:val="28"/>
      <w:szCs w:val="20"/>
      <w:u w:val="single"/>
      <w:lang w:val="x-none" w:eastAsia="x-none"/>
    </w:rPr>
  </w:style>
  <w:style w:type="paragraph" w:styleId="aff1">
    <w:name w:val="Plain Text"/>
    <w:basedOn w:val="a"/>
    <w:link w:val="aff2"/>
    <w:rsid w:val="00A623FA"/>
    <w:pPr>
      <w:spacing w:after="0" w:line="240" w:lineRule="auto"/>
    </w:pPr>
    <w:rPr>
      <w:rFonts w:ascii="Courier New" w:eastAsia="Times New Roman" w:hAnsi="Courier New"/>
      <w:sz w:val="20"/>
      <w:szCs w:val="20"/>
      <w:lang w:val="x-none" w:eastAsia="x-none"/>
    </w:rPr>
  </w:style>
  <w:style w:type="character" w:customStyle="1" w:styleId="aff2">
    <w:name w:val="Текст Знак"/>
    <w:basedOn w:val="a0"/>
    <w:link w:val="aff1"/>
    <w:rsid w:val="00A623FA"/>
    <w:rPr>
      <w:rFonts w:ascii="Courier New" w:eastAsia="Times New Roman" w:hAnsi="Courier New" w:cs="Times New Roman"/>
      <w:sz w:val="20"/>
      <w:szCs w:val="20"/>
      <w:lang w:val="x-none" w:eastAsia="x-none"/>
    </w:rPr>
  </w:style>
  <w:style w:type="paragraph" w:customStyle="1" w:styleId="TextBoldCenter">
    <w:name w:val="TextBoldCenter"/>
    <w:basedOn w:val="a"/>
    <w:rsid w:val="00A623FA"/>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styleId="23">
    <w:name w:val="Body Text Indent 2"/>
    <w:basedOn w:val="a"/>
    <w:link w:val="24"/>
    <w:uiPriority w:val="99"/>
    <w:unhideWhenUsed/>
    <w:rsid w:val="00A623FA"/>
    <w:pPr>
      <w:spacing w:after="120" w:line="480" w:lineRule="auto"/>
      <w:ind w:left="283"/>
    </w:pPr>
    <w:rPr>
      <w:rFonts w:eastAsia="Times New Roman"/>
      <w:lang w:val="x-none"/>
    </w:rPr>
  </w:style>
  <w:style w:type="character" w:customStyle="1" w:styleId="24">
    <w:name w:val="Основной текст с отступом 2 Знак"/>
    <w:basedOn w:val="a0"/>
    <w:link w:val="23"/>
    <w:uiPriority w:val="99"/>
    <w:rsid w:val="00A623FA"/>
    <w:rPr>
      <w:rFonts w:ascii="Calibri" w:eastAsia="Times New Roman" w:hAnsi="Calibri" w:cs="Times New Roman"/>
      <w:lang w:val="x-none"/>
    </w:rPr>
  </w:style>
  <w:style w:type="paragraph" w:styleId="HTML">
    <w:name w:val="HTML Preformatted"/>
    <w:basedOn w:val="a"/>
    <w:link w:val="HTML0"/>
    <w:uiPriority w:val="99"/>
    <w:unhideWhenUsed/>
    <w:rsid w:val="00A623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A623FA"/>
    <w:rPr>
      <w:rFonts w:ascii="Courier New" w:eastAsia="Times New Roman" w:hAnsi="Courier New" w:cs="Times New Roman"/>
      <w:sz w:val="20"/>
      <w:szCs w:val="20"/>
      <w:lang w:val="x-none" w:eastAsia="x-none"/>
    </w:rPr>
  </w:style>
  <w:style w:type="character" w:customStyle="1" w:styleId="FontStyle14">
    <w:name w:val="Font Style14"/>
    <w:rsid w:val="00A623FA"/>
    <w:rPr>
      <w:rFonts w:ascii="Times New Roman" w:hAnsi="Times New Roman" w:cs="Times New Roman"/>
      <w:sz w:val="26"/>
      <w:szCs w:val="26"/>
    </w:rPr>
  </w:style>
  <w:style w:type="paragraph" w:styleId="aff3">
    <w:name w:val="header"/>
    <w:basedOn w:val="a"/>
    <w:link w:val="aff4"/>
    <w:uiPriority w:val="99"/>
    <w:rsid w:val="00A623FA"/>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4">
    <w:name w:val="Верхний колонтитул Знак"/>
    <w:basedOn w:val="a0"/>
    <w:link w:val="aff3"/>
    <w:uiPriority w:val="99"/>
    <w:rsid w:val="00A623FA"/>
    <w:rPr>
      <w:rFonts w:ascii="Times New Roman" w:eastAsia="Times New Roman" w:hAnsi="Times New Roman" w:cs="Times New Roman"/>
      <w:sz w:val="20"/>
      <w:szCs w:val="20"/>
      <w:lang w:val="x-none" w:eastAsia="ar-SA"/>
    </w:rPr>
  </w:style>
  <w:style w:type="paragraph" w:styleId="aff5">
    <w:name w:val="footer"/>
    <w:basedOn w:val="a"/>
    <w:link w:val="aff6"/>
    <w:rsid w:val="00A623FA"/>
    <w:pPr>
      <w:widowControl w:val="0"/>
      <w:tabs>
        <w:tab w:val="center" w:pos="4677"/>
        <w:tab w:val="right" w:pos="9355"/>
      </w:tabs>
      <w:suppressAutoHyphens/>
      <w:autoSpaceDE w:val="0"/>
      <w:spacing w:after="0" w:line="240" w:lineRule="auto"/>
    </w:pPr>
    <w:rPr>
      <w:rFonts w:ascii="Times New Roman" w:eastAsia="Times New Roman" w:hAnsi="Times New Roman"/>
      <w:sz w:val="20"/>
      <w:szCs w:val="20"/>
      <w:lang w:val="x-none" w:eastAsia="ar-SA"/>
    </w:rPr>
  </w:style>
  <w:style w:type="character" w:customStyle="1" w:styleId="aff6">
    <w:name w:val="Нижний колонтитул Знак"/>
    <w:basedOn w:val="a0"/>
    <w:link w:val="aff5"/>
    <w:rsid w:val="00A623FA"/>
    <w:rPr>
      <w:rFonts w:ascii="Times New Roman" w:eastAsia="Times New Roman" w:hAnsi="Times New Roman" w:cs="Times New Roman"/>
      <w:sz w:val="20"/>
      <w:szCs w:val="20"/>
      <w:lang w:val="x-none" w:eastAsia="ar-SA"/>
    </w:rPr>
  </w:style>
  <w:style w:type="character" w:customStyle="1" w:styleId="aff7">
    <w:name w:val="Гипертекстовая ссылка"/>
    <w:uiPriority w:val="99"/>
    <w:rsid w:val="00A623FA"/>
    <w:rPr>
      <w:b/>
      <w:bCs/>
      <w:color w:val="106BBE"/>
    </w:rPr>
  </w:style>
  <w:style w:type="character" w:styleId="aff8">
    <w:name w:val="Emphasis"/>
    <w:uiPriority w:val="20"/>
    <w:qFormat/>
    <w:rsid w:val="00A623FA"/>
    <w:rPr>
      <w:i/>
      <w:iCs/>
    </w:rPr>
  </w:style>
  <w:style w:type="paragraph" w:customStyle="1" w:styleId="s3">
    <w:name w:val="s_3"/>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styleId="aff9">
    <w:name w:val="Strong"/>
    <w:qFormat/>
    <w:rsid w:val="00A623FA"/>
    <w:rPr>
      <w:b/>
      <w:bCs/>
    </w:rPr>
  </w:style>
  <w:style w:type="paragraph" w:customStyle="1" w:styleId="41">
    <w:name w:val="Основной текст (4)1"/>
    <w:basedOn w:val="a"/>
    <w:rsid w:val="00A623FA"/>
    <w:pPr>
      <w:shd w:val="clear" w:color="auto" w:fill="FFFFFF"/>
      <w:suppressAutoHyphens/>
      <w:spacing w:after="360" w:line="240" w:lineRule="atLeast"/>
    </w:pPr>
    <w:rPr>
      <w:rFonts w:ascii="Times New Roman" w:eastAsia="Times New Roman" w:hAnsi="Times New Roman"/>
      <w:b/>
      <w:bCs/>
      <w:sz w:val="21"/>
      <w:szCs w:val="21"/>
      <w:lang w:val="ru-RU" w:eastAsia="ar-SA"/>
    </w:rPr>
  </w:style>
  <w:style w:type="paragraph" w:customStyle="1" w:styleId="ConsNormal">
    <w:name w:val="ConsNormal"/>
    <w:rsid w:val="00A623F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A623FA"/>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Default">
    <w:name w:val="Default"/>
    <w:rsid w:val="00A623FA"/>
    <w:pPr>
      <w:suppressAutoHyphens/>
      <w:autoSpaceDE w:val="0"/>
      <w:spacing w:after="0" w:line="240" w:lineRule="auto"/>
    </w:pPr>
    <w:rPr>
      <w:rFonts w:ascii="Arial" w:eastAsia="Times New Roman" w:hAnsi="Arial" w:cs="Arial"/>
      <w:color w:val="000000"/>
      <w:sz w:val="24"/>
      <w:szCs w:val="24"/>
      <w:lang w:eastAsia="ar-SA"/>
    </w:rPr>
  </w:style>
  <w:style w:type="paragraph" w:styleId="25">
    <w:name w:val="Body Text First Indent 2"/>
    <w:basedOn w:val="ad"/>
    <w:link w:val="26"/>
    <w:uiPriority w:val="99"/>
    <w:semiHidden/>
    <w:unhideWhenUsed/>
    <w:rsid w:val="00A623FA"/>
    <w:pPr>
      <w:ind w:firstLine="210"/>
    </w:pPr>
  </w:style>
  <w:style w:type="character" w:customStyle="1" w:styleId="26">
    <w:name w:val="Красная строка 2 Знак"/>
    <w:basedOn w:val="ae"/>
    <w:link w:val="25"/>
    <w:uiPriority w:val="99"/>
    <w:semiHidden/>
    <w:rsid w:val="00A623FA"/>
    <w:rPr>
      <w:rFonts w:ascii="Calibri" w:eastAsia="Calibri" w:hAnsi="Calibri" w:cs="Times New Roman"/>
      <w:lang w:val="x-none"/>
    </w:rPr>
  </w:style>
  <w:style w:type="paragraph" w:customStyle="1" w:styleId="s15">
    <w:name w:val="s_15"/>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A623FA"/>
  </w:style>
  <w:style w:type="character" w:customStyle="1" w:styleId="hyperlink">
    <w:name w:val="hyperlink"/>
    <w:basedOn w:val="a0"/>
    <w:rsid w:val="00A623FA"/>
  </w:style>
  <w:style w:type="paragraph" w:customStyle="1" w:styleId="14-15">
    <w:name w:val="текст14-15"/>
    <w:basedOn w:val="a"/>
    <w:rsid w:val="00A623FA"/>
    <w:pPr>
      <w:spacing w:after="0" w:line="360" w:lineRule="auto"/>
      <w:ind w:firstLine="709"/>
      <w:jc w:val="both"/>
    </w:pPr>
    <w:rPr>
      <w:rFonts w:ascii="Times New Roman" w:eastAsia="Times New Roman" w:hAnsi="Times New Roman"/>
      <w:sz w:val="28"/>
      <w:szCs w:val="20"/>
      <w:lang w:eastAsia="ru-RU"/>
    </w:rPr>
  </w:style>
  <w:style w:type="character" w:styleId="affa">
    <w:name w:val="page number"/>
    <w:semiHidden/>
    <w:rsid w:val="00A623FA"/>
  </w:style>
  <w:style w:type="character" w:customStyle="1" w:styleId="211pt">
    <w:name w:val="Основной текст (2) + 11 pt;Не полужирный"/>
    <w:rsid w:val="00A623FA"/>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affb">
    <w:name w:val="Цветовое выделение"/>
    <w:uiPriority w:val="99"/>
    <w:rsid w:val="00A623FA"/>
    <w:rPr>
      <w:b/>
      <w:bCs/>
      <w:color w:val="26282F"/>
    </w:rPr>
  </w:style>
  <w:style w:type="character" w:customStyle="1" w:styleId="affc">
    <w:name w:val="Продолжение ссылки"/>
    <w:basedOn w:val="aff7"/>
    <w:uiPriority w:val="99"/>
    <w:rsid w:val="00A623FA"/>
    <w:rPr>
      <w:b/>
      <w:bCs/>
      <w:color w:val="106BBE"/>
    </w:rPr>
  </w:style>
  <w:style w:type="paragraph" w:customStyle="1" w:styleId="p4">
    <w:name w:val="p4"/>
    <w:basedOn w:val="a"/>
    <w:rsid w:val="00A62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A623FA"/>
  </w:style>
  <w:style w:type="paragraph" w:customStyle="1" w:styleId="affd">
    <w:name w:val="Информация об изменениях документа"/>
    <w:basedOn w:val="a"/>
    <w:next w:val="a"/>
    <w:uiPriority w:val="99"/>
    <w:rsid w:val="00A623FA"/>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character" w:customStyle="1" w:styleId="affe">
    <w:name w:val="Активная гипертекстовая ссылка"/>
    <w:uiPriority w:val="99"/>
    <w:rsid w:val="00A623FA"/>
    <w:rPr>
      <w:b/>
      <w:bCs/>
      <w:color w:val="106BBE"/>
      <w:u w:val="single"/>
    </w:rPr>
  </w:style>
  <w:style w:type="character" w:customStyle="1" w:styleId="afff">
    <w:name w:val="Выделение для Базового Поиска"/>
    <w:uiPriority w:val="99"/>
    <w:rsid w:val="00A623FA"/>
    <w:rPr>
      <w:b/>
      <w:bCs/>
      <w:color w:val="0058A9"/>
    </w:rPr>
  </w:style>
  <w:style w:type="character" w:customStyle="1" w:styleId="afff0">
    <w:name w:val="Выделение для Базового Поиска (курсив)"/>
    <w:uiPriority w:val="99"/>
    <w:rsid w:val="00A623FA"/>
    <w:rPr>
      <w:b/>
      <w:bCs/>
      <w:i/>
      <w:iCs/>
      <w:color w:val="0058A9"/>
    </w:rPr>
  </w:style>
  <w:style w:type="character" w:customStyle="1" w:styleId="afff1">
    <w:name w:val="Заголовок чужого сообщения"/>
    <w:uiPriority w:val="99"/>
    <w:rsid w:val="00A623FA"/>
    <w:rPr>
      <w:b/>
      <w:bCs/>
      <w:color w:val="FF0000"/>
    </w:rPr>
  </w:style>
  <w:style w:type="character" w:customStyle="1" w:styleId="afff2">
    <w:name w:val="Найденные слова"/>
    <w:uiPriority w:val="99"/>
    <w:rsid w:val="00A623FA"/>
    <w:rPr>
      <w:b/>
      <w:bCs/>
      <w:color w:val="26282F"/>
      <w:shd w:val="clear" w:color="auto" w:fill="FFF580"/>
    </w:rPr>
  </w:style>
  <w:style w:type="character" w:customStyle="1" w:styleId="afff3">
    <w:name w:val="Не вступил в силу"/>
    <w:uiPriority w:val="99"/>
    <w:rsid w:val="00A623FA"/>
    <w:rPr>
      <w:b/>
      <w:bCs/>
      <w:color w:val="000000"/>
      <w:shd w:val="clear" w:color="auto" w:fill="D8EDE8"/>
    </w:rPr>
  </w:style>
  <w:style w:type="character" w:customStyle="1" w:styleId="afff4">
    <w:name w:val="Опечатки"/>
    <w:uiPriority w:val="99"/>
    <w:rsid w:val="00A623FA"/>
    <w:rPr>
      <w:color w:val="FF0000"/>
    </w:rPr>
  </w:style>
  <w:style w:type="character" w:customStyle="1" w:styleId="afff5">
    <w:name w:val="Сравнение редакций. Добавленный фрагмент"/>
    <w:uiPriority w:val="99"/>
    <w:rsid w:val="00A623FA"/>
    <w:rPr>
      <w:color w:val="000000"/>
      <w:shd w:val="clear" w:color="auto" w:fill="C1D7FF"/>
    </w:rPr>
  </w:style>
  <w:style w:type="character" w:customStyle="1" w:styleId="afff6">
    <w:name w:val="Сравнение редакций. Удаленный фрагмент"/>
    <w:uiPriority w:val="99"/>
    <w:rsid w:val="00A623FA"/>
    <w:rPr>
      <w:color w:val="000000"/>
      <w:shd w:val="clear" w:color="auto" w:fill="C4C413"/>
    </w:rPr>
  </w:style>
  <w:style w:type="character" w:customStyle="1" w:styleId="afff7">
    <w:name w:val="Ссылка на утративший силу документ"/>
    <w:uiPriority w:val="99"/>
    <w:rsid w:val="00A623FA"/>
    <w:rPr>
      <w:b/>
      <w:bCs/>
      <w:color w:val="749232"/>
    </w:rPr>
  </w:style>
  <w:style w:type="character" w:customStyle="1" w:styleId="afff8">
    <w:name w:val="Утратил силу"/>
    <w:uiPriority w:val="99"/>
    <w:rsid w:val="00A623FA"/>
    <w:rPr>
      <w:b/>
      <w:bCs/>
      <w:strike/>
      <w:color w:val="6666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0035206.0" TargetMode="External"/><Relationship Id="rId117" Type="http://schemas.openxmlformats.org/officeDocument/2006/relationships/hyperlink" Target="https://internet.garant.ru/" TargetMode="External"/><Relationship Id="rId21" Type="http://schemas.openxmlformats.org/officeDocument/2006/relationships/image" Target="media/image5.emf"/><Relationship Id="rId42" Type="http://schemas.openxmlformats.org/officeDocument/2006/relationships/image" Target="media/image14.emf"/><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6" Type="http://schemas.openxmlformats.org/officeDocument/2006/relationships/hyperlink" Target="garantF1://70070944.0" TargetMode="External"/><Relationship Id="rId107" Type="http://schemas.openxmlformats.org/officeDocument/2006/relationships/hyperlink" Target="https://internet.garant.ru/" TargetMode="External"/><Relationship Id="rId11" Type="http://schemas.openxmlformats.org/officeDocument/2006/relationships/hyperlink" Target="garantF1://70543486.13" TargetMode="External"/><Relationship Id="rId32" Type="http://schemas.openxmlformats.org/officeDocument/2006/relationships/hyperlink" Target="garantF1://8916734.0" TargetMode="External"/><Relationship Id="rId37" Type="http://schemas.openxmlformats.org/officeDocument/2006/relationships/image" Target="media/image9.emf"/><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28" Type="http://schemas.openxmlformats.org/officeDocument/2006/relationships/hyperlink" Target="https://internet.garant.ru/" TargetMode="External"/><Relationship Id="rId144" Type="http://schemas.openxmlformats.org/officeDocument/2006/relationships/hyperlink" Target="https://internet.garant.ru/"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22" Type="http://schemas.openxmlformats.org/officeDocument/2006/relationships/image" Target="media/image6.emf"/><Relationship Id="rId27" Type="http://schemas.openxmlformats.org/officeDocument/2006/relationships/hyperlink" Target="garantF1://70044010.0" TargetMode="External"/><Relationship Id="rId43" Type="http://schemas.openxmlformats.org/officeDocument/2006/relationships/image" Target="media/image15.emf"/><Relationship Id="rId48"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 TargetMode="External"/><Relationship Id="rId139"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garantF1://70543486.0" TargetMode="External"/><Relationship Id="rId17" Type="http://schemas.openxmlformats.org/officeDocument/2006/relationships/image" Target="media/image1.emf"/><Relationship Id="rId25" Type="http://schemas.openxmlformats.org/officeDocument/2006/relationships/hyperlink" Target="garantF1://10035206.8" TargetMode="External"/><Relationship Id="rId33" Type="http://schemas.openxmlformats.org/officeDocument/2006/relationships/hyperlink" Target="garantF1://8861567.100000" TargetMode="External"/><Relationship Id="rId38" Type="http://schemas.openxmlformats.org/officeDocument/2006/relationships/image" Target="media/image10.emf"/><Relationship Id="rId46" Type="http://schemas.openxmlformats.org/officeDocument/2006/relationships/hyperlink" Target="garantf1://12048567.9"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 TargetMode="External"/><Relationship Id="rId137" Type="http://schemas.openxmlformats.org/officeDocument/2006/relationships/hyperlink" Target="https://internet.garant.ru/" TargetMode="External"/><Relationship Id="rId20" Type="http://schemas.openxmlformats.org/officeDocument/2006/relationships/image" Target="media/image4.emf"/><Relationship Id="rId41" Type="http://schemas.openxmlformats.org/officeDocument/2006/relationships/image" Target="media/image13.emf"/><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 TargetMode="External"/><Relationship Id="rId140" Type="http://schemas.openxmlformats.org/officeDocument/2006/relationships/hyperlink" Target="https://internet.garant.ru/" TargetMode="External"/><Relationship Id="rId145"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garantf1://8807042.0/" TargetMode="External"/><Relationship Id="rId15" Type="http://schemas.openxmlformats.org/officeDocument/2006/relationships/hyperlink" Target="garantF1://70070944.0" TargetMode="External"/><Relationship Id="rId23" Type="http://schemas.openxmlformats.org/officeDocument/2006/relationships/image" Target="media/image7.emf"/><Relationship Id="rId28" Type="http://schemas.openxmlformats.org/officeDocument/2006/relationships/hyperlink" Target="garantF1://8990512.0" TargetMode="External"/><Relationship Id="rId36" Type="http://schemas.openxmlformats.org/officeDocument/2006/relationships/image" Target="media/image8.emf"/><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127" Type="http://schemas.openxmlformats.org/officeDocument/2006/relationships/hyperlink" Target="https://internet.garant.ru/" TargetMode="External"/><Relationship Id="rId10" Type="http://schemas.openxmlformats.org/officeDocument/2006/relationships/hyperlink" Target="garantF1://70070944.0" TargetMode="External"/><Relationship Id="rId31" Type="http://schemas.openxmlformats.org/officeDocument/2006/relationships/hyperlink" Target="garantF1://8831416.0" TargetMode="External"/><Relationship Id="rId44" Type="http://schemas.openxmlformats.org/officeDocument/2006/relationships/image" Target="media/image16.emf"/><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30" Type="http://schemas.openxmlformats.org/officeDocument/2006/relationships/hyperlink" Target="https://internet.garant.ru/" TargetMode="External"/><Relationship Id="rId135"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48"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57302400.1002" TargetMode="External"/><Relationship Id="rId13" Type="http://schemas.openxmlformats.org/officeDocument/2006/relationships/hyperlink" Target="http://internet.garant.ru/" TargetMode="External"/><Relationship Id="rId18" Type="http://schemas.openxmlformats.org/officeDocument/2006/relationships/image" Target="media/image2.emf"/><Relationship Id="rId39" Type="http://schemas.openxmlformats.org/officeDocument/2006/relationships/image" Target="media/image11.emf"/><Relationship Id="rId109" Type="http://schemas.openxmlformats.org/officeDocument/2006/relationships/hyperlink" Target="https://internet.garant.ru/" TargetMode="External"/><Relationship Id="rId34" Type="http://schemas.openxmlformats.org/officeDocument/2006/relationships/hyperlink" Target="garantF1://8861567.0"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 TargetMode="External"/><Relationship Id="rId146" Type="http://schemas.openxmlformats.org/officeDocument/2006/relationships/hyperlink" Target="https://internet.garant.ru/" TargetMode="External"/><Relationship Id="rId7" Type="http://schemas.openxmlformats.org/officeDocument/2006/relationships/hyperlink" Target="garantF1://8861567.100000"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29" Type="http://schemas.openxmlformats.org/officeDocument/2006/relationships/hyperlink" Target="garantF1://8992290.0" TargetMode="External"/><Relationship Id="rId24" Type="http://schemas.openxmlformats.org/officeDocument/2006/relationships/hyperlink" Target="garantF1://8852318.10000" TargetMode="External"/><Relationship Id="rId40" Type="http://schemas.openxmlformats.org/officeDocument/2006/relationships/image" Target="media/image12.emf"/><Relationship Id="rId45" Type="http://schemas.openxmlformats.org/officeDocument/2006/relationships/hyperlink" Target="garantf1://57302400.1002"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9" Type="http://schemas.openxmlformats.org/officeDocument/2006/relationships/image" Target="media/image3.emf"/><Relationship Id="rId14" Type="http://schemas.openxmlformats.org/officeDocument/2006/relationships/hyperlink" Target="garantF1://70070944.0" TargetMode="External"/><Relationship Id="rId30" Type="http://schemas.openxmlformats.org/officeDocument/2006/relationships/hyperlink" Target="garantF1://8923039.0" TargetMode="External"/><Relationship Id="rId35" Type="http://schemas.openxmlformats.org/officeDocument/2006/relationships/hyperlink" Target="garantF1://12085954.0" TargetMode="External"/><Relationship Id="rId56"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https://internet.garant.ru/" TargetMode="External"/><Relationship Id="rId147" Type="http://schemas.openxmlformats.org/officeDocument/2006/relationships/hyperlink" Target="https://internet.garant.ru/" TargetMode="External"/><Relationship Id="rId8" Type="http://schemas.openxmlformats.org/officeDocument/2006/relationships/hyperlink" Target="garantF1://8861567.0"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88</Pages>
  <Words>26477</Words>
  <Characters>150922</Characters>
  <Application>Microsoft Office Word</Application>
  <DocSecurity>0</DocSecurity>
  <Lines>1257</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2021-05-28T08:52:00Z</dcterms:created>
  <dcterms:modified xsi:type="dcterms:W3CDTF">2021-05-28T08:53:00Z</dcterms:modified>
</cp:coreProperties>
</file>